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D44B2" w:rsidRDefault="008D44B2" w:rsidP="008A1376">
      <w:pPr>
        <w:spacing w:line="276" w:lineRule="auto"/>
        <w:jc w:val="center"/>
        <w:rPr>
          <w:rFonts w:ascii="Times New Roman" w:hAnsi="Times New Roman" w:cs="Times New Roman"/>
          <w:b/>
          <w:bCs/>
          <w:color w:val="FF0000"/>
          <w:u w:val="single"/>
        </w:rPr>
      </w:pPr>
    </w:p>
    <w:p w:rsidR="008A1376" w:rsidRPr="0010630F" w:rsidRDefault="008A1376" w:rsidP="008A1376">
      <w:pPr>
        <w:spacing w:line="276" w:lineRule="auto"/>
        <w:jc w:val="center"/>
        <w:rPr>
          <w:rFonts w:ascii="Times New Roman" w:hAnsi="Times New Roman" w:cs="Times New Roman"/>
          <w:b/>
          <w:bCs/>
          <w:color w:val="FF0000"/>
          <w:u w:val="single"/>
        </w:rPr>
      </w:pPr>
      <w:r w:rsidRPr="0010630F">
        <w:rPr>
          <w:rFonts w:ascii="Times New Roman" w:hAnsi="Times New Roman" w:cs="Times New Roman"/>
          <w:b/>
          <w:bCs/>
          <w:color w:val="FF0000"/>
          <w:u w:val="single"/>
        </w:rPr>
        <w:t>AVISOS IMPORTANTES</w:t>
      </w:r>
    </w:p>
    <w:p w:rsidR="008A1376" w:rsidRPr="0010630F" w:rsidRDefault="008A1376" w:rsidP="008A1376">
      <w:pPr>
        <w:tabs>
          <w:tab w:val="left" w:pos="284"/>
        </w:tabs>
        <w:spacing w:line="276" w:lineRule="auto"/>
        <w:jc w:val="both"/>
        <w:rPr>
          <w:rFonts w:ascii="Times New Roman" w:hAnsi="Times New Roman" w:cs="Times New Roman"/>
          <w:b/>
          <w:color w:val="FF0000"/>
        </w:rPr>
      </w:pPr>
    </w:p>
    <w:p w:rsidR="008A1376" w:rsidRPr="0010630F" w:rsidRDefault="008A1376" w:rsidP="008A1376">
      <w:pPr>
        <w:tabs>
          <w:tab w:val="left" w:pos="284"/>
        </w:tabs>
        <w:spacing w:line="276" w:lineRule="auto"/>
        <w:jc w:val="both"/>
        <w:rPr>
          <w:rFonts w:ascii="Times New Roman" w:hAnsi="Times New Roman" w:cs="Times New Roman"/>
          <w:b/>
          <w:u w:val="single"/>
        </w:rPr>
      </w:pPr>
      <w:r w:rsidRPr="0010630F">
        <w:rPr>
          <w:rFonts w:ascii="Times New Roman" w:hAnsi="Times New Roman" w:cs="Times New Roman"/>
          <w:b/>
          <w:u w:val="single"/>
        </w:rPr>
        <w:t>INSTRUÇÕES PARA CADASTRO NO SISTEMA SH3</w:t>
      </w:r>
    </w:p>
    <w:p w:rsidR="008A1376" w:rsidRPr="0010630F" w:rsidRDefault="008A1376" w:rsidP="008A1376">
      <w:pPr>
        <w:shd w:val="clear" w:color="auto" w:fill="FBD4B4"/>
        <w:tabs>
          <w:tab w:val="left" w:pos="284"/>
          <w:tab w:val="left" w:pos="567"/>
        </w:tabs>
        <w:spacing w:line="276" w:lineRule="auto"/>
        <w:jc w:val="both"/>
        <w:rPr>
          <w:rFonts w:ascii="Times New Roman" w:hAnsi="Times New Roman" w:cs="Times New Roman"/>
        </w:rPr>
      </w:pPr>
      <w:r w:rsidRPr="0010630F">
        <w:rPr>
          <w:rFonts w:ascii="Times New Roman" w:hAnsi="Times New Roman" w:cs="Times New Roman"/>
        </w:rPr>
        <w:t>1. Para iniciar o cadastro no sistema eletrônico de pregão, será necessário o registro do fornecedor (EMPRESA) e seus respectivos representantes, conforme segue:</w:t>
      </w:r>
    </w:p>
    <w:p w:rsidR="008A1376" w:rsidRPr="0010630F" w:rsidRDefault="008A1376" w:rsidP="008A1376">
      <w:pPr>
        <w:numPr>
          <w:ilvl w:val="0"/>
          <w:numId w:val="14"/>
        </w:numPr>
        <w:shd w:val="clear" w:color="auto" w:fill="FBD4B4"/>
        <w:tabs>
          <w:tab w:val="left" w:pos="284"/>
          <w:tab w:val="left" w:pos="567"/>
        </w:tabs>
        <w:spacing w:line="276" w:lineRule="auto"/>
        <w:ind w:left="0" w:firstLine="0"/>
        <w:jc w:val="both"/>
        <w:rPr>
          <w:rFonts w:ascii="Times New Roman" w:hAnsi="Times New Roman" w:cs="Times New Roman"/>
        </w:rPr>
      </w:pPr>
      <w:r w:rsidRPr="0010630F">
        <w:rPr>
          <w:rFonts w:ascii="Times New Roman" w:hAnsi="Times New Roman" w:cs="Times New Roman"/>
        </w:rPr>
        <w:t xml:space="preserve">Acessar o painel pregão eletrônico em http://pregao.ibertioga.mg.gov.br; </w:t>
      </w:r>
    </w:p>
    <w:p w:rsidR="008A1376" w:rsidRPr="0010630F" w:rsidRDefault="008A1376" w:rsidP="008A1376">
      <w:pPr>
        <w:numPr>
          <w:ilvl w:val="0"/>
          <w:numId w:val="14"/>
        </w:numPr>
        <w:shd w:val="clear" w:color="auto" w:fill="FBD4B4"/>
        <w:tabs>
          <w:tab w:val="left" w:pos="284"/>
          <w:tab w:val="left" w:pos="567"/>
        </w:tabs>
        <w:spacing w:line="276" w:lineRule="auto"/>
        <w:ind w:left="0" w:firstLine="0"/>
        <w:jc w:val="both"/>
        <w:rPr>
          <w:rFonts w:ascii="Times New Roman" w:hAnsi="Times New Roman" w:cs="Times New Roman"/>
        </w:rPr>
      </w:pPr>
      <w:r w:rsidRPr="0010630F">
        <w:rPr>
          <w:rFonts w:ascii="Times New Roman" w:hAnsi="Times New Roman" w:cs="Times New Roman"/>
        </w:rPr>
        <w:t xml:space="preserve">Selecionar a opção (ENTRAR), caso não possua acesso, escolher a opção: ainda não tenho cadastro, assim, será direcionado para a página </w:t>
      </w:r>
      <w:hyperlink r:id="rId8" w:history="1">
        <w:r w:rsidRPr="0010630F">
          <w:rPr>
            <w:rStyle w:val="Hyperlink"/>
            <w:rFonts w:ascii="Times New Roman" w:hAnsi="Times New Roman" w:cs="Times New Roman"/>
          </w:rPr>
          <w:t>http://ibertioga.pregaonet.com.br/</w:t>
        </w:r>
      </w:hyperlink>
      <w:r w:rsidRPr="0010630F">
        <w:rPr>
          <w:rFonts w:ascii="Times New Roman" w:hAnsi="Times New Roman" w:cs="Times New Roman"/>
        </w:rPr>
        <w:t xml:space="preserve"> Feito isto, preencher os dados necessários e incluir os documentos solicitados pelo sistema. </w:t>
      </w:r>
    </w:p>
    <w:p w:rsidR="008A1376" w:rsidRPr="0010630F" w:rsidRDefault="008A1376" w:rsidP="008A1376">
      <w:pPr>
        <w:shd w:val="clear" w:color="auto" w:fill="FBD4B4"/>
        <w:tabs>
          <w:tab w:val="left" w:pos="284"/>
          <w:tab w:val="left" w:pos="567"/>
        </w:tabs>
        <w:spacing w:line="276" w:lineRule="auto"/>
        <w:jc w:val="both"/>
        <w:rPr>
          <w:rFonts w:ascii="Times New Roman" w:hAnsi="Times New Roman" w:cs="Times New Roman"/>
          <w:b/>
          <w:u w:val="single"/>
        </w:rPr>
      </w:pPr>
      <w:r w:rsidRPr="0010630F">
        <w:rPr>
          <w:rFonts w:ascii="Times New Roman" w:hAnsi="Times New Roman" w:cs="Times New Roman"/>
          <w:b/>
          <w:u w:val="single"/>
        </w:rPr>
        <w:t>OBS: Lembrando que nesse primeiro momento o cadastro será referente à empresa (fornecedor).</w:t>
      </w:r>
    </w:p>
    <w:p w:rsidR="008A1376" w:rsidRPr="0010630F" w:rsidRDefault="008A1376" w:rsidP="008A1376">
      <w:pPr>
        <w:numPr>
          <w:ilvl w:val="0"/>
          <w:numId w:val="14"/>
        </w:numPr>
        <w:shd w:val="clear" w:color="auto" w:fill="FBD4B4"/>
        <w:tabs>
          <w:tab w:val="left" w:pos="284"/>
          <w:tab w:val="left" w:pos="567"/>
        </w:tabs>
        <w:spacing w:line="276" w:lineRule="auto"/>
        <w:ind w:left="0" w:firstLine="0"/>
        <w:jc w:val="both"/>
        <w:rPr>
          <w:rFonts w:ascii="Times New Roman" w:hAnsi="Times New Roman" w:cs="Times New Roman"/>
        </w:rPr>
      </w:pPr>
      <w:r w:rsidRPr="0010630F">
        <w:rPr>
          <w:rFonts w:ascii="Times New Roman" w:hAnsi="Times New Roman" w:cs="Times New Roman"/>
        </w:rPr>
        <w:t xml:space="preserve">Após a finalização do cadastro principal (FORNECEDOR), fazer o </w:t>
      </w:r>
      <w:proofErr w:type="spellStart"/>
      <w:r w:rsidRPr="0010630F">
        <w:rPr>
          <w:rFonts w:ascii="Times New Roman" w:hAnsi="Times New Roman" w:cs="Times New Roman"/>
        </w:rPr>
        <w:t>login</w:t>
      </w:r>
      <w:proofErr w:type="spellEnd"/>
      <w:r w:rsidRPr="0010630F">
        <w:rPr>
          <w:rFonts w:ascii="Times New Roman" w:hAnsi="Times New Roman" w:cs="Times New Roman"/>
        </w:rPr>
        <w:t xml:space="preserve"> para acessar o sistema;</w:t>
      </w:r>
    </w:p>
    <w:p w:rsidR="008A1376" w:rsidRPr="0010630F" w:rsidRDefault="008A1376" w:rsidP="008A1376">
      <w:pPr>
        <w:numPr>
          <w:ilvl w:val="0"/>
          <w:numId w:val="14"/>
        </w:numPr>
        <w:shd w:val="clear" w:color="auto" w:fill="FBD4B4"/>
        <w:tabs>
          <w:tab w:val="left" w:pos="284"/>
          <w:tab w:val="left" w:pos="567"/>
        </w:tabs>
        <w:spacing w:line="276" w:lineRule="auto"/>
        <w:ind w:left="0" w:firstLine="0"/>
        <w:jc w:val="both"/>
        <w:rPr>
          <w:rFonts w:ascii="Times New Roman" w:hAnsi="Times New Roman" w:cs="Times New Roman"/>
        </w:rPr>
      </w:pPr>
      <w:r w:rsidRPr="0010630F">
        <w:rPr>
          <w:rFonts w:ascii="Times New Roman" w:hAnsi="Times New Roman" w:cs="Times New Roman"/>
        </w:rPr>
        <w:t>Em seguida preencher o nome e e-mail do representante (USUÁRIO) que irá dar andamento no sistema, automaticamente um CONVITE será enviado para o e-mail informado, para que o representante (USUÁRIO) faça a inclusão das informações necessárias e inicie a operacionalização do sistema.</w:t>
      </w:r>
    </w:p>
    <w:p w:rsidR="008A1376" w:rsidRPr="0010630F" w:rsidRDefault="008A1376" w:rsidP="008A1376">
      <w:pPr>
        <w:shd w:val="clear" w:color="auto" w:fill="FBD4B4"/>
        <w:tabs>
          <w:tab w:val="left" w:pos="284"/>
          <w:tab w:val="left" w:pos="567"/>
        </w:tabs>
        <w:spacing w:line="276" w:lineRule="auto"/>
        <w:jc w:val="both"/>
        <w:rPr>
          <w:rFonts w:ascii="Times New Roman" w:hAnsi="Times New Roman" w:cs="Times New Roman"/>
          <w:b/>
          <w:u w:val="single"/>
        </w:rPr>
      </w:pPr>
      <w:r w:rsidRPr="0010630F">
        <w:rPr>
          <w:rFonts w:ascii="Times New Roman" w:hAnsi="Times New Roman" w:cs="Times New Roman"/>
          <w:b/>
          <w:u w:val="single"/>
        </w:rPr>
        <w:t xml:space="preserve">OBS: Sempre que a empresa quiser cadastrar um novo usuário (representante para Sessão), será necessário fazer o </w:t>
      </w:r>
      <w:proofErr w:type="spellStart"/>
      <w:r w:rsidRPr="0010630F">
        <w:rPr>
          <w:rFonts w:ascii="Times New Roman" w:hAnsi="Times New Roman" w:cs="Times New Roman"/>
          <w:b/>
          <w:u w:val="single"/>
        </w:rPr>
        <w:t>login</w:t>
      </w:r>
      <w:proofErr w:type="spellEnd"/>
      <w:r w:rsidRPr="0010630F">
        <w:rPr>
          <w:rFonts w:ascii="Times New Roman" w:hAnsi="Times New Roman" w:cs="Times New Roman"/>
          <w:b/>
          <w:u w:val="single"/>
        </w:rPr>
        <w:t xml:space="preserve">: com </w:t>
      </w:r>
      <w:proofErr w:type="gramStart"/>
      <w:r w:rsidRPr="0010630F">
        <w:rPr>
          <w:rFonts w:ascii="Times New Roman" w:hAnsi="Times New Roman" w:cs="Times New Roman"/>
          <w:b/>
          <w:u w:val="single"/>
        </w:rPr>
        <w:t>a opção Fornecedor</w:t>
      </w:r>
      <w:proofErr w:type="gramEnd"/>
      <w:r w:rsidRPr="0010630F">
        <w:rPr>
          <w:rFonts w:ascii="Times New Roman" w:hAnsi="Times New Roman" w:cs="Times New Roman"/>
          <w:b/>
          <w:u w:val="single"/>
        </w:rPr>
        <w:t xml:space="preserve">, CNPJ e senha. </w:t>
      </w:r>
    </w:p>
    <w:p w:rsidR="008A1376" w:rsidRPr="0010630F" w:rsidRDefault="008A1376" w:rsidP="008A1376">
      <w:pPr>
        <w:shd w:val="clear" w:color="auto" w:fill="FBD4B4"/>
        <w:tabs>
          <w:tab w:val="left" w:pos="284"/>
          <w:tab w:val="left" w:pos="567"/>
        </w:tabs>
        <w:spacing w:line="276" w:lineRule="auto"/>
        <w:jc w:val="both"/>
        <w:rPr>
          <w:rFonts w:ascii="Times New Roman" w:hAnsi="Times New Roman" w:cs="Times New Roman"/>
          <w:b/>
          <w:u w:val="single"/>
        </w:rPr>
      </w:pPr>
    </w:p>
    <w:p w:rsidR="008A1376" w:rsidRPr="0010630F" w:rsidRDefault="008A1376" w:rsidP="008A1376">
      <w:pPr>
        <w:shd w:val="clear" w:color="auto" w:fill="FBD4B4"/>
        <w:tabs>
          <w:tab w:val="left" w:pos="284"/>
          <w:tab w:val="left" w:pos="567"/>
        </w:tabs>
        <w:spacing w:line="276" w:lineRule="auto"/>
        <w:jc w:val="both"/>
        <w:rPr>
          <w:rFonts w:ascii="Times New Roman" w:hAnsi="Times New Roman" w:cs="Times New Roman"/>
          <w:b/>
          <w:color w:val="FF0000"/>
          <w:u w:val="single"/>
        </w:rPr>
      </w:pPr>
      <w:r w:rsidRPr="0010630F">
        <w:rPr>
          <w:rFonts w:ascii="Times New Roman" w:hAnsi="Times New Roman" w:cs="Times New Roman"/>
          <w:b/>
          <w:color w:val="FF0000"/>
          <w:u w:val="single"/>
        </w:rPr>
        <w:t>ATENÇÃO</w:t>
      </w:r>
    </w:p>
    <w:p w:rsidR="008A1376" w:rsidRPr="0010630F" w:rsidRDefault="008A1376" w:rsidP="008A1376">
      <w:pPr>
        <w:shd w:val="clear" w:color="auto" w:fill="FBD4B4"/>
        <w:tabs>
          <w:tab w:val="left" w:pos="284"/>
          <w:tab w:val="left" w:pos="567"/>
        </w:tabs>
        <w:spacing w:line="276" w:lineRule="auto"/>
        <w:jc w:val="both"/>
        <w:rPr>
          <w:rFonts w:ascii="Times New Roman" w:hAnsi="Times New Roman" w:cs="Times New Roman"/>
        </w:rPr>
      </w:pPr>
      <w:r w:rsidRPr="0010630F">
        <w:rPr>
          <w:rFonts w:ascii="Times New Roman" w:hAnsi="Times New Roman" w:cs="Times New Roman"/>
        </w:rPr>
        <w:t xml:space="preserve">Para </w:t>
      </w:r>
      <w:r w:rsidRPr="0010630F">
        <w:rPr>
          <w:rFonts w:ascii="Times New Roman" w:hAnsi="Times New Roman" w:cs="Times New Roman"/>
          <w:b/>
          <w:u w:val="single"/>
        </w:rPr>
        <w:t>CADASTRAR A PROPOSTA</w:t>
      </w:r>
      <w:r w:rsidRPr="0010630F">
        <w:rPr>
          <w:rFonts w:ascii="Times New Roman" w:hAnsi="Times New Roman" w:cs="Times New Roman"/>
        </w:rPr>
        <w:t xml:space="preserve"> e enviar a documentação o representante da empresa deverá </w:t>
      </w:r>
      <w:proofErr w:type="spellStart"/>
      <w:r w:rsidRPr="0010630F">
        <w:rPr>
          <w:rFonts w:ascii="Times New Roman" w:hAnsi="Times New Roman" w:cs="Times New Roman"/>
        </w:rPr>
        <w:t>logar</w:t>
      </w:r>
      <w:proofErr w:type="spellEnd"/>
      <w:r w:rsidRPr="0010630F">
        <w:rPr>
          <w:rFonts w:ascii="Times New Roman" w:hAnsi="Times New Roman" w:cs="Times New Roman"/>
        </w:rPr>
        <w:t xml:space="preserve"> com a opção </w:t>
      </w:r>
      <w:r w:rsidRPr="0010630F">
        <w:rPr>
          <w:rFonts w:ascii="Times New Roman" w:hAnsi="Times New Roman" w:cs="Times New Roman"/>
          <w:b/>
          <w:color w:val="FF0000"/>
          <w:u w:val="single"/>
        </w:rPr>
        <w:t>Usuário/representante, utilizando o CPF e Senha</w:t>
      </w:r>
      <w:r w:rsidRPr="0010630F">
        <w:rPr>
          <w:rFonts w:ascii="Times New Roman" w:hAnsi="Times New Roman" w:cs="Times New Roman"/>
        </w:rPr>
        <w:t xml:space="preserve">, pois, é com este perfil que será anexada a documentação, </w:t>
      </w:r>
      <w:r w:rsidRPr="0010630F">
        <w:rPr>
          <w:rFonts w:ascii="Times New Roman" w:hAnsi="Times New Roman" w:cs="Times New Roman"/>
          <w:b/>
          <w:color w:val="FF0000"/>
          <w:u w:val="single"/>
        </w:rPr>
        <w:t>PREENCHIDA A PROPOSTA</w:t>
      </w:r>
      <w:r w:rsidRPr="0010630F">
        <w:rPr>
          <w:rFonts w:ascii="Times New Roman" w:hAnsi="Times New Roman" w:cs="Times New Roman"/>
        </w:rPr>
        <w:t xml:space="preserve"> e enviados os lances eletrônicos da empresa que o credenciou. </w:t>
      </w:r>
    </w:p>
    <w:p w:rsidR="008A1376" w:rsidRPr="0010630F" w:rsidRDefault="008A1376" w:rsidP="008A1376">
      <w:pPr>
        <w:spacing w:line="276" w:lineRule="auto"/>
        <w:rPr>
          <w:rFonts w:ascii="Times New Roman" w:hAnsi="Times New Roman" w:cs="Times New Roman"/>
          <w:b/>
          <w:bCs/>
          <w:color w:val="FF0000"/>
          <w:u w:val="single"/>
        </w:rPr>
      </w:pPr>
    </w:p>
    <w:p w:rsidR="008A1376" w:rsidRPr="0010630F" w:rsidRDefault="008A1376" w:rsidP="008A1376">
      <w:pPr>
        <w:spacing w:line="276" w:lineRule="auto"/>
        <w:jc w:val="both"/>
        <w:rPr>
          <w:rFonts w:ascii="Times New Roman" w:hAnsi="Times New Roman" w:cs="Times New Roman"/>
          <w:bCs/>
        </w:rPr>
      </w:pPr>
      <w:r w:rsidRPr="0010630F">
        <w:rPr>
          <w:rFonts w:ascii="Times New Roman" w:hAnsi="Times New Roman" w:cs="Times New Roman"/>
          <w:bCs/>
        </w:rPr>
        <w:t>Havendo dúvidas o interessado poderá contatar o Setor de Licitações pelo telefone (32) 3347-1209</w:t>
      </w:r>
      <w:proofErr w:type="gramStart"/>
      <w:r w:rsidRPr="0010630F">
        <w:rPr>
          <w:rFonts w:ascii="Times New Roman" w:hAnsi="Times New Roman" w:cs="Times New Roman"/>
          <w:bCs/>
        </w:rPr>
        <w:t xml:space="preserve">  </w:t>
      </w:r>
      <w:proofErr w:type="gramEnd"/>
      <w:r w:rsidRPr="0010630F">
        <w:rPr>
          <w:rFonts w:ascii="Times New Roman" w:hAnsi="Times New Roman" w:cs="Times New Roman"/>
          <w:b/>
          <w:bCs/>
          <w:u w:val="single"/>
        </w:rPr>
        <w:t>Em caso de ligação é importante que o licitante evite se identificar ou identificar a empresa, assegurando, assim, o relevante sigilo de sua participação na licitação</w:t>
      </w:r>
      <w:r w:rsidRPr="0010630F">
        <w:rPr>
          <w:rFonts w:ascii="Times New Roman" w:hAnsi="Times New Roman" w:cs="Times New Roman"/>
          <w:bCs/>
        </w:rPr>
        <w:t xml:space="preserve">. </w:t>
      </w:r>
    </w:p>
    <w:p w:rsidR="008A1376" w:rsidRPr="0010630F" w:rsidRDefault="008A1376" w:rsidP="008A1376">
      <w:pPr>
        <w:spacing w:line="276" w:lineRule="auto"/>
        <w:jc w:val="center"/>
        <w:rPr>
          <w:rFonts w:ascii="Times New Roman" w:hAnsi="Times New Roman" w:cs="Times New Roman"/>
          <w:b/>
          <w:bCs/>
          <w:color w:val="FF0000"/>
          <w:u w:val="single"/>
        </w:rPr>
      </w:pPr>
    </w:p>
    <w:p w:rsidR="008A1376" w:rsidRPr="0010630F" w:rsidRDefault="008A1376" w:rsidP="008A1376">
      <w:pPr>
        <w:spacing w:line="276" w:lineRule="auto"/>
        <w:jc w:val="center"/>
        <w:rPr>
          <w:rFonts w:ascii="Times New Roman" w:hAnsi="Times New Roman" w:cs="Times New Roman"/>
          <w:b/>
          <w:bCs/>
          <w:color w:val="FF0000"/>
          <w:u w:val="single"/>
        </w:rPr>
      </w:pPr>
    </w:p>
    <w:p w:rsidR="008A1376" w:rsidRPr="0010630F" w:rsidRDefault="008A1376" w:rsidP="008A1376">
      <w:pPr>
        <w:spacing w:line="276" w:lineRule="auto"/>
        <w:jc w:val="center"/>
        <w:rPr>
          <w:rFonts w:ascii="Times New Roman" w:hAnsi="Times New Roman" w:cs="Times New Roman"/>
          <w:b/>
          <w:bCs/>
          <w:color w:val="FF0000"/>
          <w:u w:val="single"/>
        </w:rPr>
      </w:pPr>
    </w:p>
    <w:p w:rsidR="008A1376" w:rsidRPr="0010630F" w:rsidRDefault="008A1376" w:rsidP="008A1376">
      <w:pPr>
        <w:spacing w:line="276" w:lineRule="auto"/>
        <w:jc w:val="center"/>
        <w:rPr>
          <w:rFonts w:ascii="Times New Roman" w:hAnsi="Times New Roman" w:cs="Times New Roman"/>
          <w:b/>
          <w:bCs/>
          <w:color w:val="FF0000"/>
          <w:u w:val="single"/>
        </w:rPr>
      </w:pPr>
    </w:p>
    <w:p w:rsidR="008A1376" w:rsidRPr="0010630F" w:rsidRDefault="008A1376" w:rsidP="008A1376">
      <w:pPr>
        <w:spacing w:line="276" w:lineRule="auto"/>
        <w:jc w:val="center"/>
        <w:rPr>
          <w:rFonts w:ascii="Times New Roman" w:hAnsi="Times New Roman" w:cs="Times New Roman"/>
          <w:b/>
          <w:bCs/>
          <w:color w:val="FF0000"/>
          <w:u w:val="single"/>
        </w:rPr>
      </w:pPr>
    </w:p>
    <w:p w:rsidR="008A1376" w:rsidRPr="0010630F" w:rsidRDefault="008A1376" w:rsidP="008A1376">
      <w:pPr>
        <w:spacing w:line="276" w:lineRule="auto"/>
        <w:jc w:val="center"/>
        <w:rPr>
          <w:rFonts w:ascii="Times New Roman" w:hAnsi="Times New Roman" w:cs="Times New Roman"/>
          <w:b/>
          <w:bCs/>
          <w:color w:val="FF0000"/>
          <w:u w:val="single"/>
        </w:rPr>
      </w:pPr>
    </w:p>
    <w:p w:rsidR="008A1376" w:rsidRPr="0010630F" w:rsidRDefault="008A1376" w:rsidP="008A1376">
      <w:pPr>
        <w:spacing w:line="276" w:lineRule="auto"/>
        <w:jc w:val="center"/>
        <w:rPr>
          <w:rFonts w:ascii="Times New Roman" w:hAnsi="Times New Roman" w:cs="Times New Roman"/>
          <w:b/>
          <w:bCs/>
          <w:color w:val="FF0000"/>
          <w:u w:val="single"/>
        </w:rPr>
      </w:pPr>
    </w:p>
    <w:p w:rsidR="008A1376" w:rsidRPr="0010630F" w:rsidRDefault="008A1376" w:rsidP="008A1376">
      <w:pPr>
        <w:spacing w:line="276" w:lineRule="auto"/>
        <w:jc w:val="center"/>
        <w:rPr>
          <w:rFonts w:ascii="Times New Roman" w:hAnsi="Times New Roman" w:cs="Times New Roman"/>
          <w:b/>
          <w:bCs/>
          <w:color w:val="FF0000"/>
          <w:u w:val="single"/>
        </w:rPr>
      </w:pPr>
    </w:p>
    <w:p w:rsidR="008A1376" w:rsidRPr="0010630F" w:rsidRDefault="008A1376" w:rsidP="008A1376">
      <w:pPr>
        <w:spacing w:line="276" w:lineRule="auto"/>
        <w:jc w:val="center"/>
        <w:rPr>
          <w:rFonts w:ascii="Times New Roman" w:hAnsi="Times New Roman" w:cs="Times New Roman"/>
          <w:b/>
          <w:bCs/>
          <w:color w:val="FF0000"/>
          <w:u w:val="single"/>
        </w:rPr>
      </w:pPr>
    </w:p>
    <w:p w:rsidR="008A1376" w:rsidRPr="0010630F" w:rsidRDefault="008A1376" w:rsidP="008A1376">
      <w:pPr>
        <w:spacing w:line="276" w:lineRule="auto"/>
        <w:jc w:val="center"/>
        <w:rPr>
          <w:rFonts w:ascii="Times New Roman" w:hAnsi="Times New Roman" w:cs="Times New Roman"/>
          <w:b/>
          <w:bCs/>
          <w:color w:val="FF0000"/>
          <w:u w:val="single"/>
        </w:rPr>
      </w:pPr>
    </w:p>
    <w:p w:rsidR="008A1376" w:rsidRPr="0010630F" w:rsidRDefault="008A1376" w:rsidP="008A1376">
      <w:pPr>
        <w:spacing w:line="276" w:lineRule="auto"/>
        <w:jc w:val="center"/>
        <w:rPr>
          <w:rFonts w:ascii="Times New Roman" w:hAnsi="Times New Roman" w:cs="Times New Roman"/>
          <w:b/>
          <w:bCs/>
          <w:color w:val="FF0000"/>
          <w:u w:val="single"/>
        </w:rPr>
      </w:pPr>
    </w:p>
    <w:p w:rsidR="008A1376" w:rsidRDefault="008A1376" w:rsidP="008A1376">
      <w:pPr>
        <w:spacing w:line="276" w:lineRule="auto"/>
        <w:jc w:val="center"/>
        <w:rPr>
          <w:rFonts w:ascii="Times New Roman" w:hAnsi="Times New Roman" w:cs="Times New Roman"/>
          <w:b/>
          <w:bCs/>
          <w:color w:val="FF0000"/>
          <w:u w:val="single"/>
        </w:rPr>
      </w:pPr>
    </w:p>
    <w:p w:rsidR="008A1376" w:rsidRDefault="008A1376" w:rsidP="008A1376">
      <w:pPr>
        <w:spacing w:line="276" w:lineRule="auto"/>
        <w:jc w:val="center"/>
        <w:rPr>
          <w:rFonts w:ascii="Times New Roman" w:hAnsi="Times New Roman" w:cs="Times New Roman"/>
          <w:b/>
          <w:bCs/>
          <w:color w:val="FF0000"/>
          <w:u w:val="single"/>
        </w:rPr>
      </w:pPr>
    </w:p>
    <w:p w:rsidR="008A1376" w:rsidRDefault="008A1376" w:rsidP="008A1376">
      <w:pPr>
        <w:spacing w:line="276" w:lineRule="auto"/>
        <w:jc w:val="center"/>
        <w:rPr>
          <w:rFonts w:ascii="Times New Roman" w:hAnsi="Times New Roman" w:cs="Times New Roman"/>
          <w:b/>
          <w:bCs/>
          <w:color w:val="FF0000"/>
          <w:u w:val="single"/>
        </w:rPr>
      </w:pPr>
    </w:p>
    <w:p w:rsidR="008A1376" w:rsidRDefault="008A1376" w:rsidP="008A1376">
      <w:pPr>
        <w:spacing w:line="276" w:lineRule="auto"/>
        <w:jc w:val="center"/>
        <w:rPr>
          <w:rFonts w:ascii="Times New Roman" w:hAnsi="Times New Roman" w:cs="Times New Roman"/>
          <w:b/>
          <w:bCs/>
          <w:color w:val="FF0000"/>
          <w:u w:val="single"/>
        </w:rPr>
      </w:pPr>
    </w:p>
    <w:p w:rsidR="008A1376" w:rsidRDefault="008A1376" w:rsidP="008A1376">
      <w:pPr>
        <w:spacing w:line="276" w:lineRule="auto"/>
        <w:jc w:val="center"/>
        <w:rPr>
          <w:rFonts w:ascii="Times New Roman" w:hAnsi="Times New Roman" w:cs="Times New Roman"/>
          <w:b/>
          <w:bCs/>
          <w:color w:val="FF0000"/>
          <w:u w:val="single"/>
        </w:rPr>
      </w:pPr>
    </w:p>
    <w:p w:rsidR="008A1376" w:rsidRDefault="008A1376" w:rsidP="008A1376">
      <w:pPr>
        <w:spacing w:line="276" w:lineRule="auto"/>
        <w:jc w:val="center"/>
        <w:rPr>
          <w:rFonts w:ascii="Times New Roman" w:hAnsi="Times New Roman" w:cs="Times New Roman"/>
          <w:b/>
          <w:bCs/>
          <w:color w:val="FF0000"/>
          <w:u w:val="single"/>
        </w:rPr>
      </w:pPr>
    </w:p>
    <w:p w:rsidR="008A1376" w:rsidRDefault="008A1376" w:rsidP="008A1376">
      <w:pPr>
        <w:spacing w:line="276" w:lineRule="auto"/>
        <w:jc w:val="center"/>
        <w:rPr>
          <w:rFonts w:ascii="Times New Roman" w:hAnsi="Times New Roman" w:cs="Times New Roman"/>
          <w:b/>
          <w:bCs/>
          <w:color w:val="FF0000"/>
          <w:u w:val="single"/>
        </w:rPr>
      </w:pPr>
    </w:p>
    <w:p w:rsidR="008A1376" w:rsidRDefault="008A1376" w:rsidP="008A1376">
      <w:pPr>
        <w:spacing w:line="276" w:lineRule="auto"/>
        <w:jc w:val="both"/>
        <w:rPr>
          <w:rFonts w:ascii="Times New Roman" w:hAnsi="Times New Roman" w:cs="Times New Roman"/>
          <w:b/>
          <w:bCs/>
          <w:color w:val="FF0000"/>
          <w:u w:val="single"/>
        </w:rPr>
      </w:pPr>
      <w:r w:rsidRPr="006022A6">
        <w:rPr>
          <w:rFonts w:ascii="Times New Roman" w:hAnsi="Times New Roman" w:cs="Times New Roman"/>
          <w:b/>
          <w:bCs/>
          <w:color w:val="FF0000"/>
          <w:u w:val="single"/>
        </w:rPr>
        <w:t>LICITAÇÃO EXCLUSIVIDADE PARA MICROEMPRESA, EMPRESA DE PEQUENO PORTE E MEI SEDIADAS NO ÂMBITO DOS LIMITES GEOGRÁFICOS DO ESTADO DE MINAS GERAIS.</w:t>
      </w:r>
    </w:p>
    <w:p w:rsidR="008A1376" w:rsidRPr="0010630F" w:rsidRDefault="008A1376" w:rsidP="008A1376">
      <w:pPr>
        <w:spacing w:line="276" w:lineRule="auto"/>
        <w:jc w:val="center"/>
        <w:rPr>
          <w:rFonts w:ascii="Times New Roman" w:hAnsi="Times New Roman" w:cs="Times New Roman"/>
          <w:b/>
          <w:bCs/>
          <w:color w:val="000000"/>
          <w:u w:val="single"/>
        </w:rPr>
      </w:pPr>
    </w:p>
    <w:p w:rsidR="008A1376" w:rsidRPr="006022A6" w:rsidRDefault="008A1376" w:rsidP="008A1376">
      <w:pPr>
        <w:shd w:val="clear" w:color="auto" w:fill="FFFFFF"/>
        <w:spacing w:line="276" w:lineRule="auto"/>
        <w:jc w:val="center"/>
        <w:rPr>
          <w:rFonts w:ascii="Times New Roman" w:hAnsi="Times New Roman" w:cs="Times New Roman"/>
          <w:b/>
          <w:bCs/>
        </w:rPr>
      </w:pPr>
      <w:r w:rsidRPr="006022A6">
        <w:rPr>
          <w:rFonts w:ascii="Times New Roman" w:hAnsi="Times New Roman" w:cs="Times New Roman"/>
          <w:b/>
          <w:bCs/>
        </w:rPr>
        <w:t xml:space="preserve">PROCESSO LICITATÓRIO N° </w:t>
      </w:r>
      <w:r>
        <w:rPr>
          <w:rFonts w:ascii="Times New Roman" w:hAnsi="Times New Roman" w:cs="Times New Roman"/>
          <w:b/>
          <w:bCs/>
        </w:rPr>
        <w:t>10</w:t>
      </w:r>
      <w:r w:rsidR="00A24D27">
        <w:rPr>
          <w:rFonts w:ascii="Times New Roman" w:hAnsi="Times New Roman" w:cs="Times New Roman"/>
          <w:b/>
          <w:bCs/>
        </w:rPr>
        <w:t>9</w:t>
      </w:r>
      <w:r w:rsidRPr="006022A6">
        <w:rPr>
          <w:rFonts w:ascii="Times New Roman" w:hAnsi="Times New Roman" w:cs="Times New Roman"/>
          <w:b/>
          <w:bCs/>
        </w:rPr>
        <w:t>/2022</w:t>
      </w:r>
    </w:p>
    <w:p w:rsidR="008A1376" w:rsidRPr="006022A6" w:rsidRDefault="008A1376" w:rsidP="008A1376">
      <w:pPr>
        <w:shd w:val="clear" w:color="auto" w:fill="FFFFFF"/>
        <w:spacing w:line="276" w:lineRule="auto"/>
        <w:jc w:val="center"/>
        <w:rPr>
          <w:rFonts w:ascii="Times New Roman" w:hAnsi="Times New Roman" w:cs="Times New Roman"/>
          <w:b/>
          <w:bCs/>
        </w:rPr>
      </w:pPr>
    </w:p>
    <w:p w:rsidR="008A1376" w:rsidRPr="006022A6" w:rsidRDefault="008A1376" w:rsidP="008A1376">
      <w:pPr>
        <w:spacing w:line="276" w:lineRule="auto"/>
        <w:jc w:val="center"/>
        <w:rPr>
          <w:rFonts w:ascii="Times New Roman" w:hAnsi="Times New Roman" w:cs="Times New Roman"/>
          <w:b/>
          <w:bCs/>
          <w:color w:val="000000"/>
        </w:rPr>
      </w:pPr>
      <w:r w:rsidRPr="006022A6">
        <w:rPr>
          <w:rFonts w:ascii="Times New Roman" w:hAnsi="Times New Roman" w:cs="Times New Roman"/>
          <w:b/>
          <w:bCs/>
          <w:color w:val="000000"/>
        </w:rPr>
        <w:t xml:space="preserve">PREGÃO ELETRÔNICO Nº </w:t>
      </w:r>
      <w:r>
        <w:rPr>
          <w:rFonts w:ascii="Times New Roman" w:hAnsi="Times New Roman" w:cs="Times New Roman"/>
          <w:b/>
          <w:bCs/>
          <w:color w:val="000000"/>
        </w:rPr>
        <w:t>04</w:t>
      </w:r>
      <w:r w:rsidR="00A24D27">
        <w:rPr>
          <w:rFonts w:ascii="Times New Roman" w:hAnsi="Times New Roman" w:cs="Times New Roman"/>
          <w:b/>
          <w:bCs/>
          <w:color w:val="000000"/>
        </w:rPr>
        <w:t>7</w:t>
      </w:r>
      <w:r w:rsidRPr="006022A6">
        <w:rPr>
          <w:rFonts w:ascii="Times New Roman" w:hAnsi="Times New Roman" w:cs="Times New Roman"/>
          <w:b/>
          <w:bCs/>
          <w:color w:val="000000"/>
        </w:rPr>
        <w:t>/2022</w:t>
      </w:r>
    </w:p>
    <w:p w:rsidR="008A1376" w:rsidRPr="006022A6" w:rsidRDefault="008A1376" w:rsidP="008A1376">
      <w:pPr>
        <w:spacing w:line="276" w:lineRule="auto"/>
        <w:jc w:val="center"/>
        <w:rPr>
          <w:rFonts w:ascii="Times New Roman" w:hAnsi="Times New Roman" w:cs="Times New Roman"/>
          <w:b/>
          <w:bCs/>
          <w:color w:val="000000"/>
          <w:u w:val="single"/>
        </w:rPr>
      </w:pPr>
    </w:p>
    <w:p w:rsidR="008A1376" w:rsidRPr="006022A6" w:rsidRDefault="008A1376" w:rsidP="008A1376">
      <w:pPr>
        <w:spacing w:line="276" w:lineRule="auto"/>
        <w:jc w:val="center"/>
        <w:rPr>
          <w:rFonts w:ascii="Times New Roman" w:hAnsi="Times New Roman" w:cs="Times New Roman"/>
          <w:b/>
          <w:bCs/>
          <w:color w:val="000000"/>
          <w:u w:val="single"/>
        </w:rPr>
      </w:pPr>
      <w:r w:rsidRPr="006022A6">
        <w:rPr>
          <w:rFonts w:ascii="Times New Roman" w:hAnsi="Times New Roman" w:cs="Times New Roman"/>
          <w:b/>
          <w:bCs/>
          <w:color w:val="000000"/>
          <w:u w:val="single"/>
        </w:rPr>
        <w:t>EDITAL DE LICITAÇÃO</w:t>
      </w:r>
    </w:p>
    <w:p w:rsidR="008A1376" w:rsidRPr="0010630F" w:rsidRDefault="008A1376" w:rsidP="008A1376">
      <w:pPr>
        <w:spacing w:line="276" w:lineRule="auto"/>
        <w:jc w:val="center"/>
        <w:rPr>
          <w:rFonts w:ascii="Times New Roman" w:hAnsi="Times New Roman" w:cs="Times New Roman"/>
          <w:bCs/>
          <w:color w:val="000000"/>
        </w:rPr>
      </w:pPr>
    </w:p>
    <w:p w:rsidR="008A1376" w:rsidRPr="0010630F" w:rsidRDefault="008A1376" w:rsidP="008A1376">
      <w:pPr>
        <w:spacing w:line="276" w:lineRule="auto"/>
        <w:jc w:val="both"/>
        <w:rPr>
          <w:rFonts w:ascii="Times New Roman" w:hAnsi="Times New Roman" w:cs="Times New Roman"/>
        </w:rPr>
      </w:pPr>
      <w:r w:rsidRPr="0010630F">
        <w:rPr>
          <w:rFonts w:ascii="Times New Roman" w:hAnsi="Times New Roman" w:cs="Times New Roman"/>
        </w:rPr>
        <w:t xml:space="preserve">Torna-se público, para conhecimento dos interessados, que o </w:t>
      </w:r>
      <w:r w:rsidRPr="0010630F">
        <w:rPr>
          <w:rFonts w:ascii="Times New Roman" w:hAnsi="Times New Roman" w:cs="Times New Roman"/>
          <w:b/>
        </w:rPr>
        <w:t>MUNICÍPIO DE IBERTIOGA/MG</w:t>
      </w:r>
      <w:r w:rsidRPr="0010630F">
        <w:rPr>
          <w:rFonts w:ascii="Times New Roman" w:eastAsia="Times New Roman" w:hAnsi="Times New Roman" w:cs="Times New Roman"/>
        </w:rPr>
        <w:t>, inscrito no CNPJ 18.094.839/0001-00</w:t>
      </w:r>
      <w:r w:rsidRPr="0010630F">
        <w:rPr>
          <w:rFonts w:ascii="Times New Roman" w:hAnsi="Times New Roman" w:cs="Times New Roman"/>
        </w:rPr>
        <w:t xml:space="preserve">, por meio do Departamento de Licitações, sediado </w:t>
      </w:r>
      <w:r w:rsidRPr="0010630F">
        <w:rPr>
          <w:rFonts w:ascii="Times New Roman" w:eastAsia="Times New Roman" w:hAnsi="Times New Roman" w:cs="Times New Roman"/>
        </w:rPr>
        <w:t xml:space="preserve">na Rua Evaristo de carvalho, nº 56, Centro, na cidade de </w:t>
      </w:r>
      <w:proofErr w:type="spellStart"/>
      <w:proofErr w:type="gramStart"/>
      <w:r w:rsidRPr="0010630F">
        <w:rPr>
          <w:rFonts w:ascii="Times New Roman" w:eastAsia="Times New Roman" w:hAnsi="Times New Roman" w:cs="Times New Roman"/>
        </w:rPr>
        <w:t>Ibertioga</w:t>
      </w:r>
      <w:proofErr w:type="spellEnd"/>
      <w:r w:rsidRPr="0010630F">
        <w:rPr>
          <w:rFonts w:ascii="Times New Roman" w:eastAsia="Times New Roman" w:hAnsi="Times New Roman" w:cs="Times New Roman"/>
        </w:rPr>
        <w:t>-MG</w:t>
      </w:r>
      <w:proofErr w:type="gramEnd"/>
      <w:r>
        <w:rPr>
          <w:rFonts w:ascii="Times New Roman" w:hAnsi="Times New Roman" w:cs="Times New Roman"/>
        </w:rPr>
        <w:t>, realizará licitação</w:t>
      </w:r>
      <w:r w:rsidRPr="0010630F">
        <w:rPr>
          <w:rFonts w:ascii="Times New Roman" w:hAnsi="Times New Roman" w:cs="Times New Roman"/>
        </w:rPr>
        <w:t xml:space="preserve">, na modalidade </w:t>
      </w:r>
      <w:r w:rsidRPr="0010630F">
        <w:rPr>
          <w:rFonts w:ascii="Times New Roman" w:hAnsi="Times New Roman" w:cs="Times New Roman"/>
          <w:bCs/>
        </w:rPr>
        <w:t xml:space="preserve">PREGÃO, </w:t>
      </w:r>
      <w:r w:rsidRPr="0010630F">
        <w:rPr>
          <w:rFonts w:ascii="Times New Roman" w:hAnsi="Times New Roman" w:cs="Times New Roman"/>
        </w:rPr>
        <w:t>na forma</w:t>
      </w:r>
      <w:r w:rsidRPr="0010630F">
        <w:rPr>
          <w:rFonts w:ascii="Times New Roman" w:hAnsi="Times New Roman" w:cs="Times New Roman"/>
          <w:bCs/>
        </w:rPr>
        <w:t xml:space="preserve"> ELETRÔNICA, com critério de julgamento </w:t>
      </w:r>
      <w:r w:rsidRPr="0010630F">
        <w:rPr>
          <w:rFonts w:ascii="Times New Roman" w:hAnsi="Times New Roman" w:cs="Times New Roman"/>
          <w:b/>
          <w:bCs/>
        </w:rPr>
        <w:t>de MENOR PREÇO</w:t>
      </w:r>
      <w:r w:rsidRPr="0010630F">
        <w:rPr>
          <w:rFonts w:ascii="Times New Roman" w:hAnsi="Times New Roman" w:cs="Times New Roman"/>
          <w:bCs/>
        </w:rPr>
        <w:t xml:space="preserve"> (unitário por item),</w:t>
      </w:r>
      <w:r w:rsidRPr="0010630F">
        <w:rPr>
          <w:rFonts w:ascii="Times New Roman" w:hAnsi="Times New Roman" w:cs="Times New Roman"/>
        </w:rPr>
        <w:t xml:space="preserve"> nos termos da Lei nº 10.520, de 17 de julho de 2002, </w:t>
      </w:r>
      <w:r w:rsidRPr="0010630F">
        <w:rPr>
          <w:rFonts w:ascii="Times New Roman" w:eastAsia="Times New Roman" w:hAnsi="Times New Roman" w:cs="Times New Roman"/>
        </w:rPr>
        <w:t xml:space="preserve">do Decreto Municipal nº 1.765 de 30 de março de 2021 (que instituiu o Pregão na forma eletrônica), </w:t>
      </w:r>
      <w:r w:rsidRPr="0010630F">
        <w:rPr>
          <w:rFonts w:ascii="Times New Roman" w:hAnsi="Times New Roman" w:cs="Times New Roman"/>
        </w:rPr>
        <w:t xml:space="preserve">da Lei Complementar n° 123, de 14 de dezembro de 2006, Lei Complementar 147/14, Lei Complementar 155/16, aplicando-se, subsidiariamente, a Lei nº 8.666, de 21 de junho de 1993, e as exigências estabelecidas neste Edital. O pregão será conduzido pelo Pregoeiro e Equipe de Apoio, nomeados pela </w:t>
      </w:r>
      <w:r w:rsidRPr="00F94883">
        <w:rPr>
          <w:rFonts w:ascii="Times New Roman" w:hAnsi="Times New Roman" w:cs="Times New Roman"/>
        </w:rPr>
        <w:t>Portaria nº. 2093 de 23 de março de 2022.</w:t>
      </w:r>
    </w:p>
    <w:p w:rsidR="008A1376" w:rsidRPr="006022A6" w:rsidRDefault="008A1376" w:rsidP="008A1376">
      <w:pPr>
        <w:shd w:val="clear" w:color="auto" w:fill="FDE9D9"/>
        <w:spacing w:line="276" w:lineRule="auto"/>
        <w:jc w:val="both"/>
        <w:rPr>
          <w:rFonts w:ascii="Times New Roman" w:hAnsi="Times New Roman" w:cs="Times New Roman"/>
        </w:rPr>
      </w:pPr>
      <w:r w:rsidRPr="006022A6">
        <w:rPr>
          <w:rFonts w:ascii="Times New Roman" w:hAnsi="Times New Roman" w:cs="Times New Roman"/>
          <w:b/>
          <w:u w:val="single"/>
        </w:rPr>
        <w:t>Data da sessão:</w:t>
      </w:r>
      <w:r w:rsidRPr="006022A6">
        <w:rPr>
          <w:rFonts w:ascii="Times New Roman" w:hAnsi="Times New Roman" w:cs="Times New Roman"/>
        </w:rPr>
        <w:t xml:space="preserve"> </w:t>
      </w:r>
      <w:r>
        <w:rPr>
          <w:rFonts w:ascii="Times New Roman" w:hAnsi="Times New Roman" w:cs="Times New Roman"/>
        </w:rPr>
        <w:t>1</w:t>
      </w:r>
      <w:r w:rsidR="00A24D27">
        <w:rPr>
          <w:rFonts w:ascii="Times New Roman" w:hAnsi="Times New Roman" w:cs="Times New Roman"/>
        </w:rPr>
        <w:t>9</w:t>
      </w:r>
      <w:r>
        <w:rPr>
          <w:rFonts w:ascii="Times New Roman" w:hAnsi="Times New Roman" w:cs="Times New Roman"/>
        </w:rPr>
        <w:t>/10</w:t>
      </w:r>
      <w:r w:rsidRPr="006022A6">
        <w:rPr>
          <w:rFonts w:ascii="Times New Roman" w:hAnsi="Times New Roman" w:cs="Times New Roman"/>
        </w:rPr>
        <w:t>/2022</w:t>
      </w:r>
    </w:p>
    <w:p w:rsidR="008A1376" w:rsidRPr="006022A6" w:rsidRDefault="008A1376" w:rsidP="008A1376">
      <w:pPr>
        <w:shd w:val="clear" w:color="auto" w:fill="FDE9D9"/>
        <w:spacing w:line="276" w:lineRule="auto"/>
        <w:rPr>
          <w:rFonts w:ascii="Times New Roman" w:hAnsi="Times New Roman" w:cs="Times New Roman"/>
        </w:rPr>
      </w:pPr>
      <w:r w:rsidRPr="006022A6">
        <w:rPr>
          <w:rFonts w:ascii="Times New Roman" w:hAnsi="Times New Roman" w:cs="Times New Roman"/>
          <w:b/>
          <w:u w:val="single"/>
        </w:rPr>
        <w:t>Horário de início da Sessão:</w:t>
      </w:r>
      <w:r w:rsidRPr="006022A6">
        <w:rPr>
          <w:rFonts w:ascii="Times New Roman" w:hAnsi="Times New Roman" w:cs="Times New Roman"/>
        </w:rPr>
        <w:t xml:space="preserve"> </w:t>
      </w:r>
      <w:proofErr w:type="gramStart"/>
      <w:r w:rsidR="00A24D27">
        <w:rPr>
          <w:rFonts w:ascii="Times New Roman" w:hAnsi="Times New Roman" w:cs="Times New Roman"/>
        </w:rPr>
        <w:t>13</w:t>
      </w:r>
      <w:r w:rsidRPr="006022A6">
        <w:rPr>
          <w:rFonts w:ascii="Times New Roman" w:hAnsi="Times New Roman" w:cs="Times New Roman"/>
        </w:rPr>
        <w:t>:00</w:t>
      </w:r>
      <w:proofErr w:type="gramEnd"/>
      <w:r w:rsidRPr="006022A6">
        <w:rPr>
          <w:rFonts w:ascii="Times New Roman" w:hAnsi="Times New Roman" w:cs="Times New Roman"/>
        </w:rPr>
        <w:t>:00</w:t>
      </w:r>
    </w:p>
    <w:p w:rsidR="008A1376" w:rsidRPr="006022A6" w:rsidRDefault="008A1376" w:rsidP="008A1376">
      <w:pPr>
        <w:shd w:val="clear" w:color="auto" w:fill="FDE9D9"/>
        <w:spacing w:line="276" w:lineRule="auto"/>
        <w:jc w:val="both"/>
        <w:rPr>
          <w:rFonts w:ascii="Times New Roman" w:hAnsi="Times New Roman" w:cs="Times New Roman"/>
          <w:b/>
        </w:rPr>
      </w:pPr>
      <w:r w:rsidRPr="006022A6">
        <w:rPr>
          <w:rFonts w:ascii="Times New Roman" w:hAnsi="Times New Roman" w:cs="Times New Roman"/>
          <w:b/>
          <w:u w:val="single"/>
        </w:rPr>
        <w:t>Local/Link da sessão eletrônica:</w:t>
      </w:r>
      <w:r w:rsidRPr="006022A6">
        <w:rPr>
          <w:rFonts w:ascii="Times New Roman" w:hAnsi="Times New Roman" w:cs="Times New Roman"/>
          <w:b/>
        </w:rPr>
        <w:t xml:space="preserve"> </w:t>
      </w:r>
      <w:hyperlink r:id="rId9" w:history="1">
        <w:r w:rsidRPr="006022A6">
          <w:rPr>
            <w:rStyle w:val="Hyperlink"/>
            <w:rFonts w:ascii="Times New Roman" w:hAnsi="Times New Roman" w:cs="Times New Roman"/>
            <w:b/>
          </w:rPr>
          <w:t>http://ibertioga.pregaonet.com.br/</w:t>
        </w:r>
      </w:hyperlink>
    </w:p>
    <w:p w:rsidR="008A1376" w:rsidRPr="006022A6" w:rsidRDefault="008A1376" w:rsidP="008A1376">
      <w:pPr>
        <w:shd w:val="clear" w:color="auto" w:fill="FDE9D9"/>
        <w:spacing w:line="276" w:lineRule="auto"/>
        <w:jc w:val="both"/>
        <w:rPr>
          <w:rFonts w:ascii="Times New Roman" w:hAnsi="Times New Roman" w:cs="Times New Roman"/>
          <w:b/>
          <w:u w:val="single"/>
        </w:rPr>
      </w:pPr>
      <w:r w:rsidRPr="006022A6">
        <w:rPr>
          <w:rFonts w:ascii="Times New Roman" w:hAnsi="Times New Roman" w:cs="Times New Roman"/>
          <w:b/>
          <w:u w:val="single"/>
        </w:rPr>
        <w:t xml:space="preserve">Fim do recebimento de documentação e proposta: </w:t>
      </w:r>
      <w:proofErr w:type="gramStart"/>
      <w:r w:rsidR="00A24D27">
        <w:rPr>
          <w:rFonts w:ascii="Times New Roman" w:hAnsi="Times New Roman" w:cs="Times New Roman"/>
          <w:b/>
          <w:u w:val="single"/>
        </w:rPr>
        <w:t>12</w:t>
      </w:r>
      <w:r w:rsidRPr="006022A6">
        <w:rPr>
          <w:rFonts w:ascii="Times New Roman" w:hAnsi="Times New Roman" w:cs="Times New Roman"/>
          <w:b/>
          <w:u w:val="single"/>
        </w:rPr>
        <w:t>:59</w:t>
      </w:r>
      <w:proofErr w:type="gramEnd"/>
      <w:r w:rsidRPr="006022A6">
        <w:rPr>
          <w:rFonts w:ascii="Times New Roman" w:hAnsi="Times New Roman" w:cs="Times New Roman"/>
          <w:b/>
          <w:u w:val="single"/>
        </w:rPr>
        <w:t xml:space="preserve">:59 do dia </w:t>
      </w:r>
      <w:r w:rsidR="00A24D27">
        <w:rPr>
          <w:rFonts w:ascii="Times New Roman" w:hAnsi="Times New Roman" w:cs="Times New Roman"/>
          <w:b/>
          <w:u w:val="single"/>
        </w:rPr>
        <w:t>19</w:t>
      </w:r>
      <w:r>
        <w:rPr>
          <w:rFonts w:ascii="Times New Roman" w:hAnsi="Times New Roman" w:cs="Times New Roman"/>
          <w:b/>
          <w:u w:val="single"/>
        </w:rPr>
        <w:t>/10</w:t>
      </w:r>
      <w:r w:rsidRPr="006022A6">
        <w:rPr>
          <w:rFonts w:ascii="Times New Roman" w:hAnsi="Times New Roman" w:cs="Times New Roman"/>
          <w:b/>
          <w:u w:val="single"/>
        </w:rPr>
        <w:t>/2022</w:t>
      </w:r>
    </w:p>
    <w:p w:rsidR="008A1376" w:rsidRPr="006022A6" w:rsidRDefault="008A1376" w:rsidP="008A1376">
      <w:pPr>
        <w:spacing w:line="276" w:lineRule="auto"/>
        <w:jc w:val="both"/>
        <w:rPr>
          <w:rFonts w:ascii="Times New Roman" w:hAnsi="Times New Roman" w:cs="Times New Roman"/>
          <w:b/>
          <w:color w:val="0070C0"/>
        </w:rPr>
      </w:pPr>
      <w:r w:rsidRPr="006022A6">
        <w:rPr>
          <w:rFonts w:ascii="Times New Roman" w:hAnsi="Times New Roman" w:cs="Times New Roman"/>
          <w:b/>
          <w:color w:val="0070C0"/>
        </w:rPr>
        <w:t>Iniciada a Sessão não se admitirá recebimento de proposta e documentação.</w:t>
      </w:r>
    </w:p>
    <w:p w:rsidR="008A1376" w:rsidRPr="006022A6" w:rsidRDefault="008A1376" w:rsidP="008A1376">
      <w:pPr>
        <w:spacing w:line="276" w:lineRule="auto"/>
        <w:jc w:val="both"/>
        <w:rPr>
          <w:rFonts w:ascii="Times New Roman" w:hAnsi="Times New Roman" w:cs="Times New Roman"/>
          <w:b/>
        </w:rPr>
      </w:pPr>
    </w:p>
    <w:p w:rsidR="008A1376" w:rsidRPr="006022A6" w:rsidRDefault="008A1376" w:rsidP="008A1376">
      <w:pPr>
        <w:spacing w:line="276" w:lineRule="auto"/>
        <w:jc w:val="both"/>
        <w:rPr>
          <w:rFonts w:ascii="Times New Roman" w:hAnsi="Times New Roman" w:cs="Times New Roman"/>
          <w:b/>
        </w:rPr>
      </w:pPr>
      <w:r w:rsidRPr="006022A6">
        <w:rPr>
          <w:rFonts w:ascii="Times New Roman" w:hAnsi="Times New Roman" w:cs="Times New Roman"/>
          <w:b/>
        </w:rPr>
        <w:t>1. DO OBJETO</w:t>
      </w:r>
    </w:p>
    <w:p w:rsidR="008A1376" w:rsidRPr="006022A6" w:rsidRDefault="008A1376" w:rsidP="008A1376">
      <w:pPr>
        <w:numPr>
          <w:ilvl w:val="1"/>
          <w:numId w:val="1"/>
        </w:numPr>
        <w:tabs>
          <w:tab w:val="left" w:pos="284"/>
        </w:tabs>
        <w:spacing w:line="276" w:lineRule="auto"/>
        <w:ind w:left="0" w:firstLine="0"/>
        <w:jc w:val="both"/>
        <w:rPr>
          <w:rFonts w:ascii="Times New Roman" w:hAnsi="Times New Roman" w:cs="Times New Roman"/>
          <w:b/>
        </w:rPr>
      </w:pPr>
      <w:r w:rsidRPr="006022A6">
        <w:rPr>
          <w:rFonts w:ascii="Times New Roman" w:hAnsi="Times New Roman" w:cs="Times New Roman"/>
        </w:rPr>
        <w:t xml:space="preserve">O objeto da presente licitação é a escolha da proposta mais vantajosa para </w:t>
      </w:r>
      <w:r>
        <w:rPr>
          <w:rFonts w:ascii="Times New Roman" w:hAnsi="Times New Roman" w:cs="Times New Roman"/>
          <w:b/>
        </w:rPr>
        <w:t xml:space="preserve">AQUISIÇÃO DE </w:t>
      </w:r>
      <w:r w:rsidR="00A24D27">
        <w:rPr>
          <w:rFonts w:ascii="Times New Roman" w:hAnsi="Times New Roman" w:cs="Times New Roman"/>
          <w:b/>
        </w:rPr>
        <w:t>PÁ CARREGADEIRA E ARADO REVERSIVEL</w:t>
      </w:r>
      <w:r w:rsidRPr="006022A6">
        <w:rPr>
          <w:rFonts w:ascii="Times New Roman" w:hAnsi="Times New Roman" w:cs="Times New Roman"/>
          <w:b/>
        </w:rPr>
        <w:t>,</w:t>
      </w:r>
      <w:r w:rsidRPr="006022A6">
        <w:rPr>
          <w:rFonts w:ascii="Times New Roman" w:hAnsi="Times New Roman" w:cs="Times New Roman"/>
        </w:rPr>
        <w:t xml:space="preserve"> conforme condições, quantidades e exigências estabelecidas neste Edital e seus anexos.</w:t>
      </w:r>
    </w:p>
    <w:p w:rsidR="008A1376" w:rsidRPr="006022A6" w:rsidRDefault="008A1376" w:rsidP="008A1376">
      <w:pPr>
        <w:numPr>
          <w:ilvl w:val="1"/>
          <w:numId w:val="1"/>
        </w:numPr>
        <w:tabs>
          <w:tab w:val="left" w:pos="284"/>
        </w:tabs>
        <w:spacing w:line="276" w:lineRule="auto"/>
        <w:ind w:left="0" w:firstLine="0"/>
        <w:jc w:val="both"/>
        <w:rPr>
          <w:rFonts w:ascii="Times New Roman" w:hAnsi="Times New Roman" w:cs="Times New Roman"/>
        </w:rPr>
      </w:pPr>
      <w:r w:rsidRPr="006022A6">
        <w:rPr>
          <w:rFonts w:ascii="Times New Roman" w:hAnsi="Times New Roman" w:cs="Times New Roman"/>
        </w:rPr>
        <w:t>A licitação será dividida em itens</w:t>
      </w:r>
      <w:r w:rsidRPr="006022A6">
        <w:rPr>
          <w:rFonts w:ascii="Times New Roman" w:hAnsi="Times New Roman" w:cs="Times New Roman"/>
          <w:b/>
        </w:rPr>
        <w:t>,</w:t>
      </w:r>
      <w:r w:rsidRPr="006022A6">
        <w:rPr>
          <w:rFonts w:ascii="Times New Roman" w:hAnsi="Times New Roman" w:cs="Times New Roman"/>
        </w:rPr>
        <w:t xml:space="preserve"> conforme tabela constante do Termo de Referência, facultando-se ao licitante a participação em quantos itens for de seu interesse.</w:t>
      </w:r>
      <w:r w:rsidRPr="006022A6">
        <w:rPr>
          <w:rFonts w:ascii="Times New Roman" w:hAnsi="Times New Roman" w:cs="Times New Roman"/>
          <w:b/>
        </w:rPr>
        <w:t xml:space="preserve"> </w:t>
      </w:r>
    </w:p>
    <w:p w:rsidR="008A1376" w:rsidRPr="006022A6" w:rsidRDefault="008A1376" w:rsidP="008A1376">
      <w:pPr>
        <w:pStyle w:val="PADRO"/>
        <w:keepNext w:val="0"/>
        <w:widowControl/>
        <w:numPr>
          <w:ilvl w:val="1"/>
          <w:numId w:val="1"/>
        </w:numPr>
        <w:shd w:val="clear" w:color="auto" w:fill="auto"/>
        <w:tabs>
          <w:tab w:val="left" w:pos="284"/>
        </w:tabs>
        <w:spacing w:before="0" w:after="0"/>
        <w:ind w:left="0" w:firstLine="0"/>
        <w:rPr>
          <w:rFonts w:ascii="Times New Roman" w:hAnsi="Times New Roman" w:cs="Times New Roman"/>
          <w:sz w:val="24"/>
        </w:rPr>
      </w:pPr>
      <w:r w:rsidRPr="006022A6">
        <w:rPr>
          <w:rFonts w:ascii="Times New Roman" w:hAnsi="Times New Roman" w:cs="Times New Roman"/>
          <w:sz w:val="24"/>
        </w:rPr>
        <w:t xml:space="preserve">O critério de julgamento adotado será o </w:t>
      </w:r>
      <w:r w:rsidRPr="006022A6">
        <w:rPr>
          <w:rFonts w:ascii="Times New Roman" w:hAnsi="Times New Roman" w:cs="Times New Roman"/>
          <w:bCs/>
          <w:sz w:val="24"/>
        </w:rPr>
        <w:t>menor preço unitário por item</w:t>
      </w:r>
      <w:r w:rsidRPr="006022A6">
        <w:rPr>
          <w:rFonts w:ascii="Times New Roman" w:hAnsi="Times New Roman" w:cs="Times New Roman"/>
          <w:sz w:val="24"/>
        </w:rPr>
        <w:t xml:space="preserve">, observadas as exigências contidas neste Edital e seus Anexos quanto às especificações do objeto. </w:t>
      </w:r>
    </w:p>
    <w:p w:rsidR="008A1376" w:rsidRPr="006022A6" w:rsidRDefault="008A1376" w:rsidP="008A1376">
      <w:pPr>
        <w:pStyle w:val="PADRO"/>
        <w:keepNext w:val="0"/>
        <w:widowControl/>
        <w:shd w:val="clear" w:color="auto" w:fill="auto"/>
        <w:tabs>
          <w:tab w:val="left" w:pos="284"/>
        </w:tabs>
        <w:spacing w:before="0" w:after="0"/>
        <w:ind w:firstLine="0"/>
        <w:rPr>
          <w:rFonts w:ascii="Times New Roman" w:hAnsi="Times New Roman" w:cs="Times New Roman"/>
          <w:sz w:val="24"/>
        </w:rPr>
      </w:pPr>
    </w:p>
    <w:p w:rsidR="008A1376" w:rsidRPr="006022A6" w:rsidRDefault="008A1376" w:rsidP="008A1376">
      <w:pPr>
        <w:pStyle w:val="Nivel01"/>
        <w:tabs>
          <w:tab w:val="clear" w:pos="567"/>
          <w:tab w:val="left" w:pos="0"/>
          <w:tab w:val="left" w:pos="284"/>
        </w:tabs>
        <w:spacing w:before="0" w:line="276" w:lineRule="auto"/>
        <w:ind w:left="0" w:firstLine="0"/>
        <w:rPr>
          <w:rFonts w:ascii="Times New Roman" w:hAnsi="Times New Roman"/>
          <w:color w:val="auto"/>
          <w:sz w:val="24"/>
          <w:szCs w:val="24"/>
        </w:rPr>
      </w:pPr>
      <w:r w:rsidRPr="006022A6">
        <w:rPr>
          <w:rFonts w:ascii="Times New Roman" w:hAnsi="Times New Roman"/>
          <w:color w:val="auto"/>
          <w:sz w:val="24"/>
          <w:szCs w:val="24"/>
        </w:rPr>
        <w:t>DOS RECURSOS ORÇAMENTÁRIOS</w:t>
      </w:r>
    </w:p>
    <w:p w:rsidR="008A1376" w:rsidRPr="006022A6" w:rsidRDefault="008A1376" w:rsidP="008A1376">
      <w:pPr>
        <w:rPr>
          <w:rFonts w:ascii="Times New Roman" w:eastAsia="MS Gothic" w:hAnsi="Times New Roman" w:cs="Times New Roman"/>
          <w:bCs/>
        </w:rPr>
      </w:pPr>
      <w:r w:rsidRPr="006022A6">
        <w:rPr>
          <w:rFonts w:ascii="Times New Roman" w:eastAsia="MS Gothic" w:hAnsi="Times New Roman" w:cs="Times New Roman"/>
          <w:bCs/>
        </w:rPr>
        <w:t>As despesas decorrentes desta contratação estão programadas em dotação orçamentária própria, prevista no orçamento do Município na classificação abaixo:</w:t>
      </w:r>
    </w:p>
    <w:p w:rsidR="008A1376" w:rsidRDefault="00150FA9" w:rsidP="00930F8A">
      <w:pPr>
        <w:jc w:val="both"/>
        <w:rPr>
          <w:rFonts w:ascii="Times New Roman" w:hAnsi="Times New Roman" w:cs="Times New Roman"/>
          <w:b/>
          <w:bCs/>
        </w:rPr>
      </w:pPr>
      <w:r>
        <w:rPr>
          <w:rFonts w:ascii="Times New Roman" w:hAnsi="Times New Roman" w:cs="Times New Roman"/>
          <w:bCs/>
        </w:rPr>
        <w:t>15.451.0011.2068.44.90.52.00</w:t>
      </w:r>
      <w:r w:rsidR="00930F8A">
        <w:rPr>
          <w:rFonts w:ascii="Times New Roman" w:hAnsi="Times New Roman" w:cs="Times New Roman"/>
          <w:bCs/>
        </w:rPr>
        <w:t xml:space="preserve"> </w:t>
      </w:r>
      <w:r w:rsidR="00DB5D3B" w:rsidRPr="006D2580">
        <w:rPr>
          <w:rFonts w:ascii="Times New Roman" w:eastAsia="MS Gothic" w:hAnsi="Times New Roman" w:cs="Times New Roman"/>
          <w:bCs/>
          <w:color w:val="000000"/>
        </w:rPr>
        <w:t xml:space="preserve">– FICHA </w:t>
      </w:r>
      <w:r>
        <w:rPr>
          <w:rFonts w:ascii="Times New Roman" w:eastAsia="MS Gothic" w:hAnsi="Times New Roman" w:cs="Times New Roman"/>
          <w:bCs/>
          <w:color w:val="000000"/>
        </w:rPr>
        <w:t>266</w:t>
      </w:r>
      <w:r w:rsidR="00DB5D3B" w:rsidRPr="006D2580">
        <w:rPr>
          <w:rFonts w:ascii="Times New Roman" w:eastAsia="MS Gothic" w:hAnsi="Times New Roman" w:cs="Times New Roman"/>
          <w:bCs/>
          <w:color w:val="000000"/>
        </w:rPr>
        <w:t xml:space="preserve"> – FONTE </w:t>
      </w:r>
      <w:r w:rsidR="00930F8A">
        <w:rPr>
          <w:rFonts w:ascii="Times New Roman" w:eastAsia="MS Gothic" w:hAnsi="Times New Roman" w:cs="Times New Roman"/>
          <w:bCs/>
          <w:color w:val="000000"/>
        </w:rPr>
        <w:t>100</w:t>
      </w:r>
      <w:r w:rsidR="00DB5D3B" w:rsidRPr="006D2580">
        <w:rPr>
          <w:rFonts w:ascii="Times New Roman" w:eastAsia="MS Gothic" w:hAnsi="Times New Roman" w:cs="Times New Roman"/>
          <w:bCs/>
          <w:color w:val="000000"/>
        </w:rPr>
        <w:t xml:space="preserve"> –</w:t>
      </w:r>
      <w:r w:rsidR="00DB5D3B" w:rsidRPr="006D2580">
        <w:rPr>
          <w:rFonts w:ascii="Times New Roman" w:eastAsia="MS Gothic" w:hAnsi="Times New Roman" w:cs="Times New Roman"/>
          <w:b/>
          <w:bCs/>
          <w:color w:val="000000"/>
        </w:rPr>
        <w:t xml:space="preserve"> </w:t>
      </w:r>
      <w:r>
        <w:rPr>
          <w:rFonts w:ascii="Times New Roman" w:hAnsi="Times New Roman" w:cs="Times New Roman"/>
          <w:b/>
          <w:bCs/>
        </w:rPr>
        <w:t xml:space="preserve">SERVIÇO DE </w:t>
      </w:r>
      <w:proofErr w:type="gramStart"/>
      <w:r>
        <w:rPr>
          <w:rFonts w:ascii="Times New Roman" w:hAnsi="Times New Roman" w:cs="Times New Roman"/>
          <w:b/>
          <w:bCs/>
        </w:rPr>
        <w:t>INFRA-ESTRUTURA</w:t>
      </w:r>
      <w:proofErr w:type="gramEnd"/>
      <w:r>
        <w:rPr>
          <w:rFonts w:ascii="Times New Roman" w:hAnsi="Times New Roman" w:cs="Times New Roman"/>
          <w:b/>
          <w:bCs/>
        </w:rPr>
        <w:t xml:space="preserve"> URBANA</w:t>
      </w:r>
      <w:r w:rsidR="00930F8A">
        <w:rPr>
          <w:rFonts w:ascii="Times New Roman" w:hAnsi="Times New Roman" w:cs="Times New Roman"/>
          <w:b/>
          <w:bCs/>
        </w:rPr>
        <w:t>;</w:t>
      </w:r>
    </w:p>
    <w:p w:rsidR="00DB5D3B" w:rsidRDefault="00150FA9" w:rsidP="008A1376">
      <w:pPr>
        <w:rPr>
          <w:rFonts w:ascii="Times New Roman" w:hAnsi="Times New Roman" w:cs="Times New Roman"/>
          <w:b/>
        </w:rPr>
      </w:pPr>
      <w:r>
        <w:rPr>
          <w:rFonts w:ascii="Times New Roman" w:hAnsi="Times New Roman" w:cs="Times New Roman"/>
        </w:rPr>
        <w:t>20.606.0014.1036.44.90.52.00 – FICHA 385 – FONTE 100 -</w:t>
      </w:r>
      <w:proofErr w:type="gramStart"/>
      <w:r>
        <w:rPr>
          <w:rFonts w:ascii="Times New Roman" w:hAnsi="Times New Roman" w:cs="Times New Roman"/>
        </w:rPr>
        <w:t xml:space="preserve"> </w:t>
      </w:r>
      <w:r>
        <w:rPr>
          <w:rFonts w:ascii="Times New Roman" w:hAnsi="Times New Roman" w:cs="Times New Roman"/>
          <w:b/>
        </w:rPr>
        <w:t xml:space="preserve"> </w:t>
      </w:r>
      <w:proofErr w:type="gramEnd"/>
      <w:r>
        <w:rPr>
          <w:rFonts w:ascii="Times New Roman" w:hAnsi="Times New Roman" w:cs="Times New Roman"/>
          <w:b/>
        </w:rPr>
        <w:t>AQUISIÇÃO DE BENS E EQUIPAM. AGRICULTURA E DESENV. RURAL.</w:t>
      </w:r>
    </w:p>
    <w:p w:rsidR="00150FA9" w:rsidRPr="00150FA9" w:rsidRDefault="00150FA9" w:rsidP="008A1376">
      <w:pPr>
        <w:rPr>
          <w:rFonts w:ascii="Times New Roman" w:hAnsi="Times New Roman" w:cs="Times New Roman"/>
          <w:b/>
        </w:rPr>
      </w:pPr>
    </w:p>
    <w:p w:rsidR="008A1376" w:rsidRPr="0010630F" w:rsidRDefault="008A1376" w:rsidP="008A1376">
      <w:pPr>
        <w:pStyle w:val="Nivel01"/>
        <w:spacing w:before="0" w:line="276" w:lineRule="auto"/>
        <w:rPr>
          <w:rFonts w:ascii="Times New Roman" w:hAnsi="Times New Roman"/>
          <w:color w:val="auto"/>
          <w:sz w:val="24"/>
          <w:szCs w:val="24"/>
        </w:rPr>
      </w:pPr>
      <w:r w:rsidRPr="0010630F">
        <w:rPr>
          <w:rFonts w:ascii="Times New Roman" w:hAnsi="Times New Roman"/>
          <w:color w:val="auto"/>
          <w:sz w:val="24"/>
          <w:szCs w:val="24"/>
        </w:rPr>
        <w:lastRenderedPageBreak/>
        <w:t>DO CREDENCIAMENTO</w:t>
      </w:r>
    </w:p>
    <w:p w:rsidR="008A1376" w:rsidRPr="0010630F" w:rsidRDefault="008A1376" w:rsidP="008A1376">
      <w:pPr>
        <w:numPr>
          <w:ilvl w:val="1"/>
          <w:numId w:val="1"/>
        </w:numPr>
        <w:tabs>
          <w:tab w:val="left" w:pos="284"/>
        </w:tabs>
        <w:spacing w:line="276" w:lineRule="auto"/>
        <w:ind w:left="0" w:firstLine="0"/>
        <w:jc w:val="both"/>
        <w:rPr>
          <w:rFonts w:ascii="Times New Roman" w:hAnsi="Times New Roman" w:cs="Times New Roman"/>
          <w:bCs/>
          <w:iCs/>
        </w:rPr>
      </w:pPr>
      <w:r w:rsidRPr="0010630F">
        <w:rPr>
          <w:rFonts w:ascii="Times New Roman" w:hAnsi="Times New Roman" w:cs="Times New Roman"/>
          <w:bCs/>
          <w:iCs/>
        </w:rPr>
        <w:t>O Credenciamento é o nível básico que permite a participação dos interessados na modalidade licitatória Pregão, em sua forma eletrônica.</w:t>
      </w:r>
    </w:p>
    <w:p w:rsidR="008A1376" w:rsidRPr="0010630F" w:rsidRDefault="008A1376" w:rsidP="008A1376">
      <w:pPr>
        <w:numPr>
          <w:ilvl w:val="1"/>
          <w:numId w:val="1"/>
        </w:numPr>
        <w:spacing w:line="276" w:lineRule="auto"/>
        <w:ind w:left="0" w:firstLine="0"/>
        <w:jc w:val="both"/>
        <w:rPr>
          <w:rFonts w:ascii="Times New Roman" w:hAnsi="Times New Roman" w:cs="Times New Roman"/>
        </w:rPr>
      </w:pPr>
      <w:r w:rsidRPr="0010630F">
        <w:rPr>
          <w:rFonts w:ascii="Times New Roman" w:hAnsi="Times New Roman" w:cs="Times New Roman"/>
        </w:rPr>
        <w:t>O credenciamento junto ao provedor do sistema implica a responsabilidade do licitante ou de seu representante legal e a presunção de sua capacidade técnica para realização das transações inerentes a este Pregão.</w:t>
      </w:r>
    </w:p>
    <w:p w:rsidR="008A1376" w:rsidRPr="0010630F" w:rsidRDefault="008A1376" w:rsidP="008A1376">
      <w:pPr>
        <w:numPr>
          <w:ilvl w:val="1"/>
          <w:numId w:val="1"/>
        </w:numPr>
        <w:spacing w:line="276" w:lineRule="auto"/>
        <w:ind w:left="0" w:firstLine="0"/>
        <w:jc w:val="both"/>
        <w:rPr>
          <w:rFonts w:ascii="Times New Roman" w:hAnsi="Times New Roman" w:cs="Times New Roman"/>
        </w:rPr>
      </w:pPr>
      <w:r w:rsidRPr="0010630F">
        <w:rPr>
          <w:rFonts w:ascii="Times New Roman" w:hAnsi="Times New Roman" w:cs="Times New Roman"/>
        </w:rPr>
        <w:t xml:space="preserve">O licitante responsabiliza-se exclusiva e formalmente pelas transações efetuadas em seu nome, assume como firmes e verdadeiras suas propostas e seus lances, inclusive os atos </w:t>
      </w:r>
      <w:proofErr w:type="gramStart"/>
      <w:r w:rsidRPr="0010630F">
        <w:rPr>
          <w:rFonts w:ascii="Times New Roman" w:hAnsi="Times New Roman" w:cs="Times New Roman"/>
        </w:rPr>
        <w:t>praticados diretamente ou por seu representante, excluída</w:t>
      </w:r>
      <w:proofErr w:type="gramEnd"/>
      <w:r w:rsidRPr="0010630F">
        <w:rPr>
          <w:rFonts w:ascii="Times New Roman" w:hAnsi="Times New Roman" w:cs="Times New Roman"/>
        </w:rPr>
        <w:t xml:space="preserve"> a responsabilidade do provedor do sistema ou do órgão ou entidade promotora da licitação por eventuais danos decorrentes de uso indevido das credenciais de acesso, ainda que por terceiros.</w:t>
      </w:r>
    </w:p>
    <w:p w:rsidR="008A1376" w:rsidRPr="0010630F" w:rsidRDefault="008A1376" w:rsidP="008A1376">
      <w:pPr>
        <w:numPr>
          <w:ilvl w:val="1"/>
          <w:numId w:val="1"/>
        </w:numPr>
        <w:spacing w:line="276" w:lineRule="auto"/>
        <w:ind w:left="0" w:firstLine="0"/>
        <w:jc w:val="both"/>
        <w:rPr>
          <w:rFonts w:ascii="Times New Roman" w:hAnsi="Times New Roman" w:cs="Times New Roman"/>
        </w:rPr>
      </w:pPr>
      <w:r w:rsidRPr="0010630F">
        <w:rPr>
          <w:rFonts w:ascii="Times New Roman" w:hAnsi="Times New Roman" w:cs="Times New Roman"/>
        </w:rPr>
        <w:t xml:space="preserve">É de responsabilidade </w:t>
      </w:r>
      <w:proofErr w:type="gramStart"/>
      <w:r w:rsidRPr="0010630F">
        <w:rPr>
          <w:rFonts w:ascii="Times New Roman" w:hAnsi="Times New Roman" w:cs="Times New Roman"/>
        </w:rPr>
        <w:t>do cadastrado conferir</w:t>
      </w:r>
      <w:proofErr w:type="gramEnd"/>
      <w:r w:rsidRPr="0010630F">
        <w:rPr>
          <w:rFonts w:ascii="Times New Roman" w:hAnsi="Times New Roman" w:cs="Times New Roman"/>
        </w:rPr>
        <w:t xml:space="preserve"> a exatidão dos seus dados cadastrais no sistema SH3 Informática Ltda., devendo proceder, imediatamente, à correção ou à alteração dos registros tão logo identifique incorreção.</w:t>
      </w:r>
    </w:p>
    <w:p w:rsidR="008A1376" w:rsidRPr="0010630F" w:rsidRDefault="008A1376" w:rsidP="008A1376">
      <w:pPr>
        <w:numPr>
          <w:ilvl w:val="2"/>
          <w:numId w:val="1"/>
        </w:numPr>
        <w:tabs>
          <w:tab w:val="left" w:pos="284"/>
        </w:tabs>
        <w:spacing w:line="276" w:lineRule="auto"/>
        <w:ind w:left="0" w:firstLine="0"/>
        <w:jc w:val="both"/>
        <w:rPr>
          <w:rFonts w:ascii="Times New Roman" w:hAnsi="Times New Roman" w:cs="Times New Roman"/>
        </w:rPr>
      </w:pPr>
      <w:r w:rsidRPr="0010630F">
        <w:rPr>
          <w:rFonts w:ascii="Times New Roman" w:hAnsi="Times New Roman" w:cs="Times New Roman"/>
        </w:rPr>
        <w:t>A não observância do disposto no subitem anterior poderá ensejar a desclassificação no momento da habilitação.</w:t>
      </w:r>
    </w:p>
    <w:p w:rsidR="008A1376" w:rsidRPr="0010630F" w:rsidRDefault="008A1376" w:rsidP="008A1376">
      <w:pPr>
        <w:tabs>
          <w:tab w:val="left" w:pos="284"/>
        </w:tabs>
        <w:spacing w:line="276" w:lineRule="auto"/>
        <w:jc w:val="both"/>
        <w:rPr>
          <w:rFonts w:ascii="Times New Roman" w:hAnsi="Times New Roman" w:cs="Times New Roman"/>
          <w:b/>
          <w:color w:val="FF0000"/>
          <w:u w:val="single"/>
        </w:rPr>
      </w:pPr>
      <w:r w:rsidRPr="0010630F">
        <w:rPr>
          <w:rFonts w:ascii="Times New Roman" w:hAnsi="Times New Roman" w:cs="Times New Roman"/>
          <w:b/>
          <w:color w:val="FF0000"/>
          <w:u w:val="single"/>
        </w:rPr>
        <w:t>INSTRUÇÕES PARA CADASTRO NO SISTEMA SH3</w:t>
      </w:r>
    </w:p>
    <w:p w:rsidR="008A1376" w:rsidRPr="0010630F" w:rsidRDefault="008A1376" w:rsidP="008A1376">
      <w:pPr>
        <w:numPr>
          <w:ilvl w:val="1"/>
          <w:numId w:val="1"/>
        </w:numPr>
        <w:shd w:val="clear" w:color="auto" w:fill="FBD4B4"/>
        <w:tabs>
          <w:tab w:val="left" w:pos="284"/>
          <w:tab w:val="left" w:pos="567"/>
        </w:tabs>
        <w:spacing w:line="276" w:lineRule="auto"/>
        <w:ind w:left="0" w:firstLine="0"/>
        <w:jc w:val="both"/>
        <w:rPr>
          <w:rFonts w:ascii="Times New Roman" w:hAnsi="Times New Roman" w:cs="Times New Roman"/>
        </w:rPr>
      </w:pPr>
      <w:r w:rsidRPr="0010630F">
        <w:rPr>
          <w:rFonts w:ascii="Times New Roman" w:hAnsi="Times New Roman" w:cs="Times New Roman"/>
        </w:rPr>
        <w:t>Para iniciar o cadastro no sistema eletrônico de pregão, será necessário o registro do fornecedor (EMPRESA) e seus respectivos representantes, conforme segue:</w:t>
      </w:r>
    </w:p>
    <w:p w:rsidR="008A1376" w:rsidRPr="0010630F" w:rsidRDefault="008A1376" w:rsidP="008A1376">
      <w:pPr>
        <w:numPr>
          <w:ilvl w:val="0"/>
          <w:numId w:val="22"/>
        </w:numPr>
        <w:shd w:val="clear" w:color="auto" w:fill="FBD4B4"/>
        <w:tabs>
          <w:tab w:val="left" w:pos="284"/>
          <w:tab w:val="left" w:pos="567"/>
        </w:tabs>
        <w:spacing w:line="276" w:lineRule="auto"/>
        <w:ind w:left="0" w:firstLine="0"/>
        <w:jc w:val="both"/>
        <w:rPr>
          <w:rFonts w:ascii="Times New Roman" w:hAnsi="Times New Roman" w:cs="Times New Roman"/>
        </w:rPr>
      </w:pPr>
      <w:r w:rsidRPr="0010630F">
        <w:rPr>
          <w:rFonts w:ascii="Times New Roman" w:hAnsi="Times New Roman" w:cs="Times New Roman"/>
        </w:rPr>
        <w:t xml:space="preserve">Acessar o painel pregão eletrônico em http://pregao.ibertioga.mg.gov.br; </w:t>
      </w:r>
    </w:p>
    <w:p w:rsidR="008A1376" w:rsidRPr="0010630F" w:rsidRDefault="008A1376" w:rsidP="008A1376">
      <w:pPr>
        <w:numPr>
          <w:ilvl w:val="0"/>
          <w:numId w:val="22"/>
        </w:numPr>
        <w:shd w:val="clear" w:color="auto" w:fill="FBD4B4"/>
        <w:tabs>
          <w:tab w:val="left" w:pos="284"/>
          <w:tab w:val="left" w:pos="567"/>
        </w:tabs>
        <w:spacing w:line="276" w:lineRule="auto"/>
        <w:ind w:left="0" w:firstLine="0"/>
        <w:jc w:val="both"/>
        <w:rPr>
          <w:rFonts w:ascii="Times New Roman" w:hAnsi="Times New Roman" w:cs="Times New Roman"/>
        </w:rPr>
      </w:pPr>
      <w:r w:rsidRPr="0010630F">
        <w:rPr>
          <w:rFonts w:ascii="Times New Roman" w:hAnsi="Times New Roman" w:cs="Times New Roman"/>
        </w:rPr>
        <w:t xml:space="preserve">Selecionar a opção (ENTRAR), caso não possua acesso, escolher a opção </w:t>
      </w:r>
      <w:proofErr w:type="gramStart"/>
      <w:r w:rsidRPr="0010630F">
        <w:rPr>
          <w:rFonts w:ascii="Times New Roman" w:hAnsi="Times New Roman" w:cs="Times New Roman"/>
        </w:rPr>
        <w:t xml:space="preserve">(ainda não tenho cadastro, assim, será direcionado para a página </w:t>
      </w:r>
      <w:hyperlink r:id="rId10" w:history="1">
        <w:r w:rsidRPr="0010630F">
          <w:rPr>
            <w:rStyle w:val="Hyperlink"/>
            <w:rFonts w:ascii="Times New Roman" w:hAnsi="Times New Roman" w:cs="Times New Roman"/>
          </w:rPr>
          <w:t>http://ibertioga.pregaonet.com.br/</w:t>
        </w:r>
      </w:hyperlink>
      <w:r w:rsidRPr="0010630F">
        <w:rPr>
          <w:rFonts w:ascii="Times New Roman" w:hAnsi="Times New Roman" w:cs="Times New Roman"/>
        </w:rPr>
        <w:t xml:space="preserve"> Feito isto, preencher os dados necessários e incluir os documentos solicitados pelo sistema.</w:t>
      </w:r>
      <w:proofErr w:type="gramEnd"/>
      <w:r w:rsidRPr="0010630F">
        <w:rPr>
          <w:rFonts w:ascii="Times New Roman" w:hAnsi="Times New Roman" w:cs="Times New Roman"/>
        </w:rPr>
        <w:t xml:space="preserve"> </w:t>
      </w:r>
    </w:p>
    <w:p w:rsidR="008A1376" w:rsidRPr="0010630F" w:rsidRDefault="008A1376" w:rsidP="008A1376">
      <w:pPr>
        <w:shd w:val="clear" w:color="auto" w:fill="FBD4B4"/>
        <w:tabs>
          <w:tab w:val="left" w:pos="284"/>
          <w:tab w:val="left" w:pos="567"/>
        </w:tabs>
        <w:spacing w:line="276" w:lineRule="auto"/>
        <w:jc w:val="both"/>
        <w:rPr>
          <w:rFonts w:ascii="Times New Roman" w:hAnsi="Times New Roman" w:cs="Times New Roman"/>
          <w:b/>
          <w:u w:val="single"/>
        </w:rPr>
      </w:pPr>
      <w:r w:rsidRPr="0010630F">
        <w:rPr>
          <w:rFonts w:ascii="Times New Roman" w:hAnsi="Times New Roman" w:cs="Times New Roman"/>
          <w:b/>
          <w:u w:val="single"/>
        </w:rPr>
        <w:t>OBS: Lembrando que nesse primeiro momento o cadastro será referente à empresa (fornecedor).</w:t>
      </w:r>
    </w:p>
    <w:p w:rsidR="008A1376" w:rsidRPr="0010630F" w:rsidRDefault="008A1376" w:rsidP="008A1376">
      <w:pPr>
        <w:numPr>
          <w:ilvl w:val="0"/>
          <w:numId w:val="22"/>
        </w:numPr>
        <w:shd w:val="clear" w:color="auto" w:fill="FBD4B4"/>
        <w:tabs>
          <w:tab w:val="left" w:pos="284"/>
          <w:tab w:val="left" w:pos="567"/>
        </w:tabs>
        <w:spacing w:line="276" w:lineRule="auto"/>
        <w:ind w:left="0" w:firstLine="0"/>
        <w:jc w:val="both"/>
        <w:rPr>
          <w:rFonts w:ascii="Times New Roman" w:hAnsi="Times New Roman" w:cs="Times New Roman"/>
        </w:rPr>
      </w:pPr>
      <w:r w:rsidRPr="0010630F">
        <w:rPr>
          <w:rFonts w:ascii="Times New Roman" w:hAnsi="Times New Roman" w:cs="Times New Roman"/>
        </w:rPr>
        <w:t xml:space="preserve">Após a finalização do cadastro principal (FORNECEDOR), fazer o </w:t>
      </w:r>
      <w:proofErr w:type="spellStart"/>
      <w:r w:rsidRPr="0010630F">
        <w:rPr>
          <w:rFonts w:ascii="Times New Roman" w:hAnsi="Times New Roman" w:cs="Times New Roman"/>
        </w:rPr>
        <w:t>login</w:t>
      </w:r>
      <w:proofErr w:type="spellEnd"/>
      <w:r w:rsidRPr="0010630F">
        <w:rPr>
          <w:rFonts w:ascii="Times New Roman" w:hAnsi="Times New Roman" w:cs="Times New Roman"/>
        </w:rPr>
        <w:t xml:space="preserve"> para acessar o sistema;</w:t>
      </w:r>
    </w:p>
    <w:p w:rsidR="008A1376" w:rsidRPr="0010630F" w:rsidRDefault="008A1376" w:rsidP="008A1376">
      <w:pPr>
        <w:numPr>
          <w:ilvl w:val="0"/>
          <w:numId w:val="22"/>
        </w:numPr>
        <w:shd w:val="clear" w:color="auto" w:fill="FBD4B4"/>
        <w:tabs>
          <w:tab w:val="left" w:pos="284"/>
          <w:tab w:val="left" w:pos="567"/>
        </w:tabs>
        <w:spacing w:line="276" w:lineRule="auto"/>
        <w:ind w:left="0" w:firstLine="0"/>
        <w:jc w:val="both"/>
        <w:rPr>
          <w:rFonts w:ascii="Times New Roman" w:hAnsi="Times New Roman" w:cs="Times New Roman"/>
        </w:rPr>
      </w:pPr>
      <w:r w:rsidRPr="0010630F">
        <w:rPr>
          <w:rFonts w:ascii="Times New Roman" w:hAnsi="Times New Roman" w:cs="Times New Roman"/>
        </w:rPr>
        <w:t>Em seguida preencher o nome e e-mail do representante (USUÁRIO) que irá dar andamento no sistema, automaticamente um CONVITE será enviado para o e-mail informado, para que o representante (USUÁRIO) faça a inclusão das informações necessárias e inicie a operacionalização do sistema.</w:t>
      </w:r>
    </w:p>
    <w:p w:rsidR="008A1376" w:rsidRPr="0010630F" w:rsidRDefault="008A1376" w:rsidP="008A1376">
      <w:pPr>
        <w:shd w:val="clear" w:color="auto" w:fill="FBD4B4"/>
        <w:tabs>
          <w:tab w:val="left" w:pos="284"/>
          <w:tab w:val="left" w:pos="567"/>
        </w:tabs>
        <w:spacing w:line="276" w:lineRule="auto"/>
        <w:jc w:val="both"/>
        <w:rPr>
          <w:rFonts w:ascii="Times New Roman" w:hAnsi="Times New Roman" w:cs="Times New Roman"/>
          <w:b/>
          <w:u w:val="single"/>
        </w:rPr>
      </w:pPr>
      <w:r w:rsidRPr="0010630F">
        <w:rPr>
          <w:rFonts w:ascii="Times New Roman" w:hAnsi="Times New Roman" w:cs="Times New Roman"/>
          <w:b/>
          <w:u w:val="single"/>
        </w:rPr>
        <w:t xml:space="preserve">OBS: Sempre que a empresa quiser cadastrar um novo usuário (representante para Sessão), será necessário fazer o </w:t>
      </w:r>
      <w:proofErr w:type="spellStart"/>
      <w:r w:rsidRPr="0010630F">
        <w:rPr>
          <w:rFonts w:ascii="Times New Roman" w:hAnsi="Times New Roman" w:cs="Times New Roman"/>
          <w:b/>
          <w:u w:val="single"/>
        </w:rPr>
        <w:t>login</w:t>
      </w:r>
      <w:proofErr w:type="spellEnd"/>
      <w:r w:rsidRPr="0010630F">
        <w:rPr>
          <w:rFonts w:ascii="Times New Roman" w:hAnsi="Times New Roman" w:cs="Times New Roman"/>
          <w:b/>
          <w:u w:val="single"/>
        </w:rPr>
        <w:t xml:space="preserve">: com </w:t>
      </w:r>
      <w:proofErr w:type="gramStart"/>
      <w:r w:rsidRPr="0010630F">
        <w:rPr>
          <w:rFonts w:ascii="Times New Roman" w:hAnsi="Times New Roman" w:cs="Times New Roman"/>
          <w:b/>
          <w:u w:val="single"/>
        </w:rPr>
        <w:t>a opção Fornecedor</w:t>
      </w:r>
      <w:proofErr w:type="gramEnd"/>
      <w:r w:rsidRPr="0010630F">
        <w:rPr>
          <w:rFonts w:ascii="Times New Roman" w:hAnsi="Times New Roman" w:cs="Times New Roman"/>
          <w:b/>
          <w:u w:val="single"/>
        </w:rPr>
        <w:t xml:space="preserve">, CNPJ e senha. </w:t>
      </w:r>
    </w:p>
    <w:p w:rsidR="008A1376" w:rsidRPr="0010630F" w:rsidRDefault="008A1376" w:rsidP="008A1376">
      <w:pPr>
        <w:shd w:val="clear" w:color="auto" w:fill="FBD4B4"/>
        <w:tabs>
          <w:tab w:val="left" w:pos="284"/>
          <w:tab w:val="left" w:pos="567"/>
        </w:tabs>
        <w:spacing w:line="276" w:lineRule="auto"/>
        <w:jc w:val="both"/>
        <w:rPr>
          <w:rFonts w:ascii="Times New Roman" w:hAnsi="Times New Roman" w:cs="Times New Roman"/>
        </w:rPr>
      </w:pPr>
      <w:r w:rsidRPr="0010630F">
        <w:rPr>
          <w:rFonts w:ascii="Times New Roman" w:hAnsi="Times New Roman" w:cs="Times New Roman"/>
        </w:rPr>
        <w:t xml:space="preserve">Para </w:t>
      </w:r>
      <w:r w:rsidRPr="0010630F">
        <w:rPr>
          <w:rFonts w:ascii="Times New Roman" w:hAnsi="Times New Roman" w:cs="Times New Roman"/>
          <w:b/>
          <w:u w:val="single"/>
        </w:rPr>
        <w:t>CADASTRAR A PROPOSTA</w:t>
      </w:r>
      <w:r w:rsidRPr="0010630F">
        <w:rPr>
          <w:rFonts w:ascii="Times New Roman" w:hAnsi="Times New Roman" w:cs="Times New Roman"/>
        </w:rPr>
        <w:t xml:space="preserve"> e enviar a documentação o representante da empresa deverá </w:t>
      </w:r>
      <w:proofErr w:type="spellStart"/>
      <w:r w:rsidRPr="0010630F">
        <w:rPr>
          <w:rFonts w:ascii="Times New Roman" w:hAnsi="Times New Roman" w:cs="Times New Roman"/>
        </w:rPr>
        <w:t>logar</w:t>
      </w:r>
      <w:proofErr w:type="spellEnd"/>
      <w:r w:rsidRPr="0010630F">
        <w:rPr>
          <w:rFonts w:ascii="Times New Roman" w:hAnsi="Times New Roman" w:cs="Times New Roman"/>
        </w:rPr>
        <w:t xml:space="preserve"> com a opção </w:t>
      </w:r>
      <w:r w:rsidRPr="0010630F">
        <w:rPr>
          <w:rFonts w:ascii="Times New Roman" w:hAnsi="Times New Roman" w:cs="Times New Roman"/>
          <w:b/>
          <w:color w:val="FF0000"/>
          <w:u w:val="single"/>
        </w:rPr>
        <w:t>Usuário/representante, utilizando o CPF e Senha</w:t>
      </w:r>
      <w:r w:rsidRPr="0010630F">
        <w:rPr>
          <w:rFonts w:ascii="Times New Roman" w:hAnsi="Times New Roman" w:cs="Times New Roman"/>
        </w:rPr>
        <w:t xml:space="preserve">, pois, é com este perfil que será anexada a documentação, </w:t>
      </w:r>
      <w:r w:rsidRPr="0010630F">
        <w:rPr>
          <w:rFonts w:ascii="Times New Roman" w:hAnsi="Times New Roman" w:cs="Times New Roman"/>
          <w:b/>
          <w:color w:val="FF0000"/>
          <w:u w:val="single"/>
        </w:rPr>
        <w:t>PREENCHIDA A PROPOSTA</w:t>
      </w:r>
      <w:r w:rsidRPr="0010630F">
        <w:rPr>
          <w:rFonts w:ascii="Times New Roman" w:hAnsi="Times New Roman" w:cs="Times New Roman"/>
        </w:rPr>
        <w:t xml:space="preserve"> e enviados os lances eletrônicos da empresa que o credenciou.</w:t>
      </w:r>
    </w:p>
    <w:p w:rsidR="008A1376" w:rsidRPr="0010630F" w:rsidRDefault="008A1376" w:rsidP="008A1376">
      <w:pPr>
        <w:shd w:val="clear" w:color="auto" w:fill="FFFF00"/>
        <w:spacing w:line="276" w:lineRule="auto"/>
        <w:jc w:val="both"/>
        <w:rPr>
          <w:rFonts w:ascii="Times New Roman" w:hAnsi="Times New Roman" w:cs="Times New Roman"/>
          <w:b/>
          <w:bCs/>
          <w:u w:val="single"/>
        </w:rPr>
      </w:pPr>
      <w:r w:rsidRPr="0010630F">
        <w:rPr>
          <w:rFonts w:ascii="Times New Roman" w:hAnsi="Times New Roman" w:cs="Times New Roman"/>
          <w:b/>
          <w:bCs/>
          <w:u w:val="single"/>
        </w:rPr>
        <w:t>ATENÇÃO: Descuidos e equívocos que podem impedir a participação da licitante na licitação:</w:t>
      </w:r>
    </w:p>
    <w:p w:rsidR="008A1376" w:rsidRPr="0010630F" w:rsidRDefault="008A1376" w:rsidP="008A1376">
      <w:pPr>
        <w:shd w:val="clear" w:color="auto" w:fill="FFFFFF"/>
        <w:tabs>
          <w:tab w:val="left" w:pos="284"/>
        </w:tabs>
        <w:autoSpaceDE w:val="0"/>
        <w:snapToGrid w:val="0"/>
        <w:spacing w:line="276" w:lineRule="auto"/>
        <w:jc w:val="both"/>
        <w:rPr>
          <w:rFonts w:ascii="Times New Roman" w:hAnsi="Times New Roman" w:cs="Times New Roman"/>
          <w:bCs/>
          <w:color w:val="FF0000"/>
        </w:rPr>
      </w:pPr>
      <w:r w:rsidRPr="0010630F">
        <w:rPr>
          <w:rFonts w:ascii="Times New Roman" w:hAnsi="Times New Roman" w:cs="Times New Roman"/>
          <w:bCs/>
          <w:color w:val="FF0000"/>
        </w:rPr>
        <w:t xml:space="preserve">1. Deixar de assinalar “Sim” para o Termo de Aceite, na opção concorda com os termos. </w:t>
      </w:r>
    </w:p>
    <w:p w:rsidR="008A1376" w:rsidRPr="0010630F" w:rsidRDefault="008A1376" w:rsidP="008A1376">
      <w:pPr>
        <w:shd w:val="clear" w:color="auto" w:fill="FFFFFF"/>
        <w:tabs>
          <w:tab w:val="left" w:pos="284"/>
        </w:tabs>
        <w:autoSpaceDE w:val="0"/>
        <w:snapToGrid w:val="0"/>
        <w:spacing w:line="276" w:lineRule="auto"/>
        <w:jc w:val="both"/>
        <w:rPr>
          <w:rFonts w:ascii="Times New Roman" w:hAnsi="Times New Roman" w:cs="Times New Roman"/>
          <w:bCs/>
          <w:color w:val="FF0000"/>
        </w:rPr>
      </w:pPr>
      <w:r w:rsidRPr="0010630F">
        <w:rPr>
          <w:rFonts w:ascii="Times New Roman" w:hAnsi="Times New Roman" w:cs="Times New Roman"/>
          <w:bCs/>
          <w:color w:val="FF0000"/>
        </w:rPr>
        <w:t>2. Não declarar que deseja receber o tratamento diferenciado conforme os critérios das leis (123/06 147/14), nas licitações exclusivas para ME e EPP.</w:t>
      </w:r>
    </w:p>
    <w:p w:rsidR="008A1376" w:rsidRPr="0010630F" w:rsidRDefault="008A1376" w:rsidP="008A1376">
      <w:pPr>
        <w:shd w:val="clear" w:color="auto" w:fill="FFFFFF"/>
        <w:tabs>
          <w:tab w:val="left" w:pos="284"/>
        </w:tabs>
        <w:autoSpaceDE w:val="0"/>
        <w:snapToGrid w:val="0"/>
        <w:spacing w:line="276" w:lineRule="auto"/>
        <w:jc w:val="both"/>
        <w:rPr>
          <w:rFonts w:ascii="Times New Roman" w:hAnsi="Times New Roman" w:cs="Times New Roman"/>
          <w:b/>
          <w:bCs/>
          <w:color w:val="FF0000"/>
        </w:rPr>
      </w:pPr>
      <w:r w:rsidRPr="0010630F">
        <w:rPr>
          <w:rFonts w:ascii="Times New Roman" w:hAnsi="Times New Roman" w:cs="Times New Roman"/>
          <w:b/>
          <w:bCs/>
          <w:color w:val="FF0000"/>
        </w:rPr>
        <w:t>As declarações acima se encontram presentes na fase de inserção dos documentos no sistema.</w:t>
      </w:r>
    </w:p>
    <w:p w:rsidR="008A1376" w:rsidRPr="0010630F" w:rsidRDefault="008A1376" w:rsidP="008A1376">
      <w:pPr>
        <w:rPr>
          <w:rFonts w:ascii="Times New Roman" w:hAnsi="Times New Roman" w:cs="Times New Roman"/>
        </w:rPr>
      </w:pPr>
    </w:p>
    <w:p w:rsidR="008A1376" w:rsidRPr="0010630F" w:rsidRDefault="008A1376" w:rsidP="008A1376">
      <w:pPr>
        <w:pStyle w:val="Nivel01"/>
        <w:tabs>
          <w:tab w:val="clear" w:pos="567"/>
          <w:tab w:val="left" w:pos="0"/>
          <w:tab w:val="left" w:pos="284"/>
        </w:tabs>
        <w:spacing w:before="0" w:line="276" w:lineRule="auto"/>
        <w:ind w:left="0" w:firstLine="0"/>
        <w:rPr>
          <w:rFonts w:ascii="Times New Roman" w:hAnsi="Times New Roman"/>
          <w:color w:val="auto"/>
          <w:sz w:val="24"/>
          <w:szCs w:val="24"/>
        </w:rPr>
      </w:pPr>
      <w:r w:rsidRPr="0010630F">
        <w:rPr>
          <w:rFonts w:ascii="Times New Roman" w:hAnsi="Times New Roman"/>
          <w:color w:val="auto"/>
          <w:sz w:val="24"/>
          <w:szCs w:val="24"/>
        </w:rPr>
        <w:t>DA PARTICIPAÇÃO NO PREGÃO</w:t>
      </w:r>
    </w:p>
    <w:p w:rsidR="008A1376" w:rsidRPr="006022A6" w:rsidRDefault="008A1376" w:rsidP="008A1376">
      <w:pPr>
        <w:numPr>
          <w:ilvl w:val="1"/>
          <w:numId w:val="1"/>
        </w:numPr>
        <w:tabs>
          <w:tab w:val="left" w:pos="0"/>
          <w:tab w:val="left" w:pos="284"/>
        </w:tabs>
        <w:spacing w:line="276" w:lineRule="auto"/>
        <w:ind w:left="0" w:firstLine="0"/>
        <w:jc w:val="both"/>
        <w:rPr>
          <w:rFonts w:ascii="Times New Roman" w:hAnsi="Times New Roman" w:cs="Times New Roman"/>
          <w:bCs/>
        </w:rPr>
      </w:pPr>
      <w:r w:rsidRPr="006022A6">
        <w:rPr>
          <w:rFonts w:ascii="Times New Roman" w:hAnsi="Times New Roman" w:cs="Times New Roman"/>
          <w:bCs/>
        </w:rPr>
        <w:t xml:space="preserve">Poderão participar apenas as interessadas cujo ramo de atividade seja </w:t>
      </w:r>
      <w:proofErr w:type="gramStart"/>
      <w:r w:rsidRPr="006022A6">
        <w:rPr>
          <w:rFonts w:ascii="Times New Roman" w:hAnsi="Times New Roman" w:cs="Times New Roman"/>
          <w:bCs/>
        </w:rPr>
        <w:t>compatível com o objeto desta licitação e enquadradas</w:t>
      </w:r>
      <w:proofErr w:type="gramEnd"/>
      <w:r w:rsidRPr="006022A6">
        <w:rPr>
          <w:rFonts w:ascii="Times New Roman" w:hAnsi="Times New Roman" w:cs="Times New Roman"/>
          <w:bCs/>
        </w:rPr>
        <w:t xml:space="preserve"> como </w:t>
      </w:r>
      <w:r w:rsidRPr="006022A6">
        <w:rPr>
          <w:rFonts w:ascii="Times New Roman" w:hAnsi="Times New Roman" w:cs="Times New Roman"/>
          <w:b/>
          <w:bCs/>
        </w:rPr>
        <w:t>Microempresa (ME), Empresa de Pequeno Porte (EPP), Microempreendedores Individuais (MEI) e Sociedade Cooperativa</w:t>
      </w:r>
      <w:r w:rsidRPr="006022A6">
        <w:rPr>
          <w:rFonts w:ascii="Times New Roman" w:hAnsi="Times New Roman" w:cs="Times New Roman"/>
          <w:bCs/>
        </w:rPr>
        <w:t xml:space="preserve">, que preenchem os requisitos legais da Lei Complementar 123/06 e no caso de cooperativa que atenda, também, os dispositivos do art. 34 da Lei </w:t>
      </w:r>
      <w:r w:rsidRPr="006022A6">
        <w:rPr>
          <w:rFonts w:ascii="Times New Roman" w:hAnsi="Times New Roman" w:cs="Times New Roman"/>
          <w:bCs/>
        </w:rPr>
        <w:lastRenderedPageBreak/>
        <w:t xml:space="preserve">nº 11.488, de 15 de junho de 2007 e do art. 4º da Lei nº 5.764, de 16 de dezembro de 1971 (vedada para atividades que, pela sua natureza, exijam subordinação de mão-de-obra), e que estejam legalmente sediadas </w:t>
      </w:r>
      <w:r w:rsidRPr="006022A6">
        <w:rPr>
          <w:rFonts w:ascii="Times New Roman" w:hAnsi="Times New Roman" w:cs="Times New Roman"/>
          <w:b/>
          <w:bCs/>
          <w:color w:val="FF0000"/>
          <w:u w:val="single"/>
        </w:rPr>
        <w:t>no âmbito dos limites geográficos do Estado de Minas Gerais, nos termos da Lei Complementar 123/2006 e 147/2014</w:t>
      </w:r>
      <w:r w:rsidRPr="006022A6">
        <w:rPr>
          <w:rFonts w:ascii="Times New Roman" w:hAnsi="Times New Roman" w:cs="Times New Roman"/>
          <w:bCs/>
        </w:rPr>
        <w:t>.</w:t>
      </w:r>
    </w:p>
    <w:p w:rsidR="008A1376" w:rsidRPr="006022A6" w:rsidRDefault="008A1376" w:rsidP="008A1376">
      <w:pPr>
        <w:numPr>
          <w:ilvl w:val="2"/>
          <w:numId w:val="1"/>
        </w:numPr>
        <w:tabs>
          <w:tab w:val="left" w:pos="284"/>
          <w:tab w:val="left" w:pos="709"/>
        </w:tabs>
        <w:spacing w:line="276" w:lineRule="auto"/>
        <w:ind w:left="0" w:firstLine="0"/>
        <w:jc w:val="both"/>
        <w:rPr>
          <w:rFonts w:ascii="Times New Roman" w:hAnsi="Times New Roman" w:cs="Times New Roman"/>
        </w:rPr>
      </w:pPr>
      <w:r w:rsidRPr="006022A6">
        <w:rPr>
          <w:rFonts w:ascii="Times New Roman" w:hAnsi="Times New Roman" w:cs="Times New Roman"/>
        </w:rPr>
        <w:t xml:space="preserve">Os licitantes deverão utilizar </w:t>
      </w:r>
      <w:r w:rsidRPr="006022A6">
        <w:rPr>
          <w:rFonts w:ascii="Times New Roman" w:hAnsi="Times New Roman" w:cs="Times New Roman"/>
          <w:bCs/>
        </w:rPr>
        <w:t xml:space="preserve">o </w:t>
      </w:r>
      <w:r w:rsidRPr="006022A6">
        <w:rPr>
          <w:rFonts w:ascii="Times New Roman" w:hAnsi="Times New Roman" w:cs="Times New Roman"/>
        </w:rPr>
        <w:t xml:space="preserve">sistema SH3 Informática </w:t>
      </w:r>
      <w:proofErr w:type="spellStart"/>
      <w:r w:rsidRPr="006022A6">
        <w:rPr>
          <w:rFonts w:ascii="Times New Roman" w:hAnsi="Times New Roman" w:cs="Times New Roman"/>
        </w:rPr>
        <w:t>Ltda</w:t>
      </w:r>
      <w:proofErr w:type="spellEnd"/>
      <w:r w:rsidRPr="006022A6">
        <w:rPr>
          <w:rFonts w:ascii="Times New Roman" w:hAnsi="Times New Roman" w:cs="Times New Roman"/>
        </w:rPr>
        <w:t>, para apresentar a documentação de habilitação, ofertar a proposta e enviar seus lances.</w:t>
      </w:r>
    </w:p>
    <w:p w:rsidR="008A1376" w:rsidRPr="006022A6" w:rsidRDefault="008A1376" w:rsidP="008A1376">
      <w:pPr>
        <w:numPr>
          <w:ilvl w:val="1"/>
          <w:numId w:val="1"/>
        </w:numPr>
        <w:spacing w:line="276" w:lineRule="auto"/>
        <w:ind w:left="0" w:firstLine="0"/>
        <w:jc w:val="both"/>
        <w:rPr>
          <w:rFonts w:ascii="Times New Roman" w:hAnsi="Times New Roman" w:cs="Times New Roman"/>
          <w:bCs/>
          <w:iCs/>
        </w:rPr>
      </w:pPr>
      <w:r w:rsidRPr="006022A6">
        <w:rPr>
          <w:rFonts w:ascii="Times New Roman" w:hAnsi="Times New Roman" w:cs="Times New Roman"/>
          <w:bCs/>
          <w:iCs/>
        </w:rPr>
        <w:t>Será concedido tratamento favorecido para as microempresas e empresas de pequeno porte, para as sociedades cooperativas mencionadas no artigo 34 da Lei nº 11.488, de 2007 e para o microempreendedor individual - MEI, nos limites previstos da Lei Complementar nº 123, de 2006.</w:t>
      </w:r>
    </w:p>
    <w:p w:rsidR="008A1376" w:rsidRPr="0010630F" w:rsidRDefault="008A1376" w:rsidP="008A1376">
      <w:pPr>
        <w:numPr>
          <w:ilvl w:val="1"/>
          <w:numId w:val="1"/>
        </w:numPr>
        <w:shd w:val="clear" w:color="auto" w:fill="FDE9D9"/>
        <w:tabs>
          <w:tab w:val="left" w:pos="284"/>
        </w:tabs>
        <w:autoSpaceDE w:val="0"/>
        <w:snapToGrid w:val="0"/>
        <w:spacing w:line="276" w:lineRule="auto"/>
        <w:ind w:left="0" w:firstLine="0"/>
        <w:jc w:val="both"/>
        <w:rPr>
          <w:rFonts w:ascii="Times New Roman" w:hAnsi="Times New Roman" w:cs="Times New Roman"/>
          <w:b/>
          <w:bCs/>
          <w:u w:val="single"/>
        </w:rPr>
      </w:pPr>
      <w:r w:rsidRPr="0010630F">
        <w:rPr>
          <w:rFonts w:ascii="Times New Roman" w:hAnsi="Times New Roman" w:cs="Times New Roman"/>
          <w:b/>
          <w:bCs/>
          <w:u w:val="single"/>
        </w:rPr>
        <w:t>Não poderão participar desta licitação os interessados:</w:t>
      </w:r>
    </w:p>
    <w:p w:rsidR="008A1376" w:rsidRPr="0010630F" w:rsidRDefault="008A1376" w:rsidP="008A1376">
      <w:pPr>
        <w:numPr>
          <w:ilvl w:val="2"/>
          <w:numId w:val="1"/>
        </w:numPr>
        <w:shd w:val="clear" w:color="auto" w:fill="FFFFFF"/>
        <w:tabs>
          <w:tab w:val="left" w:pos="284"/>
        </w:tabs>
        <w:autoSpaceDE w:val="0"/>
        <w:snapToGrid w:val="0"/>
        <w:spacing w:line="276" w:lineRule="auto"/>
        <w:ind w:left="0" w:firstLine="0"/>
        <w:jc w:val="both"/>
        <w:rPr>
          <w:rFonts w:ascii="Times New Roman" w:hAnsi="Times New Roman" w:cs="Times New Roman"/>
          <w:bCs/>
        </w:rPr>
      </w:pPr>
      <w:proofErr w:type="gramStart"/>
      <w:r w:rsidRPr="0010630F">
        <w:rPr>
          <w:rFonts w:ascii="Times New Roman" w:hAnsi="Times New Roman" w:cs="Times New Roman"/>
          <w:bCs/>
        </w:rPr>
        <w:t>proibidos</w:t>
      </w:r>
      <w:proofErr w:type="gramEnd"/>
      <w:r w:rsidRPr="0010630F">
        <w:rPr>
          <w:rFonts w:ascii="Times New Roman" w:hAnsi="Times New Roman" w:cs="Times New Roman"/>
          <w:bCs/>
        </w:rPr>
        <w:t xml:space="preserve"> de participar de licitações e celebrar contratos administrativos, na forma da legislação vigente;</w:t>
      </w:r>
    </w:p>
    <w:p w:rsidR="008A1376" w:rsidRPr="0010630F" w:rsidRDefault="008A1376" w:rsidP="008A1376">
      <w:pPr>
        <w:numPr>
          <w:ilvl w:val="2"/>
          <w:numId w:val="1"/>
        </w:numPr>
        <w:shd w:val="clear" w:color="auto" w:fill="FFFFFF"/>
        <w:tabs>
          <w:tab w:val="left" w:pos="284"/>
        </w:tabs>
        <w:autoSpaceDE w:val="0"/>
        <w:snapToGrid w:val="0"/>
        <w:spacing w:line="276" w:lineRule="auto"/>
        <w:ind w:left="0" w:firstLine="0"/>
        <w:jc w:val="both"/>
        <w:rPr>
          <w:rFonts w:ascii="Times New Roman" w:hAnsi="Times New Roman" w:cs="Times New Roman"/>
          <w:bCs/>
        </w:rPr>
      </w:pPr>
      <w:proofErr w:type="gramStart"/>
      <w:r w:rsidRPr="0010630F">
        <w:rPr>
          <w:rFonts w:ascii="Times New Roman" w:hAnsi="Times New Roman" w:cs="Times New Roman"/>
          <w:bCs/>
        </w:rPr>
        <w:t>que</w:t>
      </w:r>
      <w:proofErr w:type="gramEnd"/>
      <w:r w:rsidRPr="0010630F">
        <w:rPr>
          <w:rFonts w:ascii="Times New Roman" w:hAnsi="Times New Roman" w:cs="Times New Roman"/>
          <w:bCs/>
        </w:rPr>
        <w:t xml:space="preserve"> não atendam às condições deste Edital e seu(s) anexo(s);</w:t>
      </w:r>
    </w:p>
    <w:p w:rsidR="008A1376" w:rsidRPr="0010630F" w:rsidRDefault="008A1376" w:rsidP="008A1376">
      <w:pPr>
        <w:numPr>
          <w:ilvl w:val="2"/>
          <w:numId w:val="1"/>
        </w:numPr>
        <w:shd w:val="clear" w:color="auto" w:fill="FFFFFF"/>
        <w:tabs>
          <w:tab w:val="left" w:pos="284"/>
        </w:tabs>
        <w:autoSpaceDE w:val="0"/>
        <w:snapToGrid w:val="0"/>
        <w:spacing w:line="276" w:lineRule="auto"/>
        <w:ind w:left="0" w:firstLine="0"/>
        <w:jc w:val="both"/>
        <w:rPr>
          <w:rFonts w:ascii="Times New Roman" w:hAnsi="Times New Roman" w:cs="Times New Roman"/>
          <w:bCs/>
        </w:rPr>
      </w:pPr>
      <w:proofErr w:type="gramStart"/>
      <w:r w:rsidRPr="0010630F">
        <w:rPr>
          <w:rFonts w:ascii="Times New Roman" w:hAnsi="Times New Roman" w:cs="Times New Roman"/>
          <w:bCs/>
        </w:rPr>
        <w:t>estrangeiros</w:t>
      </w:r>
      <w:proofErr w:type="gramEnd"/>
      <w:r w:rsidRPr="0010630F">
        <w:rPr>
          <w:rFonts w:ascii="Times New Roman" w:hAnsi="Times New Roman" w:cs="Times New Roman"/>
          <w:bCs/>
        </w:rPr>
        <w:t xml:space="preserve"> que não tenham representação legal no Brasil com poderes expressos para receber citação e responder administrativa ou judicialmente;</w:t>
      </w:r>
    </w:p>
    <w:p w:rsidR="008A1376" w:rsidRPr="0010630F" w:rsidRDefault="008A1376" w:rsidP="008A1376">
      <w:pPr>
        <w:numPr>
          <w:ilvl w:val="2"/>
          <w:numId w:val="1"/>
        </w:numPr>
        <w:shd w:val="clear" w:color="auto" w:fill="FFFFFF"/>
        <w:tabs>
          <w:tab w:val="left" w:pos="284"/>
        </w:tabs>
        <w:autoSpaceDE w:val="0"/>
        <w:snapToGrid w:val="0"/>
        <w:spacing w:line="276" w:lineRule="auto"/>
        <w:ind w:left="0" w:firstLine="0"/>
        <w:jc w:val="both"/>
        <w:rPr>
          <w:rFonts w:ascii="Times New Roman" w:hAnsi="Times New Roman" w:cs="Times New Roman"/>
          <w:bCs/>
        </w:rPr>
      </w:pPr>
      <w:proofErr w:type="gramStart"/>
      <w:r w:rsidRPr="0010630F">
        <w:rPr>
          <w:rFonts w:ascii="Times New Roman" w:hAnsi="Times New Roman" w:cs="Times New Roman"/>
          <w:bCs/>
        </w:rPr>
        <w:t>que</w:t>
      </w:r>
      <w:proofErr w:type="gramEnd"/>
      <w:r w:rsidRPr="0010630F">
        <w:rPr>
          <w:rFonts w:ascii="Times New Roman" w:hAnsi="Times New Roman" w:cs="Times New Roman"/>
          <w:bCs/>
        </w:rPr>
        <w:t xml:space="preserve"> se enquadrem nas vedações previstas no artigo 9º da Lei nº 8.666, de 1993;</w:t>
      </w:r>
    </w:p>
    <w:p w:rsidR="008A1376" w:rsidRPr="0010630F" w:rsidRDefault="008A1376" w:rsidP="008A1376">
      <w:pPr>
        <w:numPr>
          <w:ilvl w:val="2"/>
          <w:numId w:val="1"/>
        </w:numPr>
        <w:shd w:val="clear" w:color="auto" w:fill="FFFFFF"/>
        <w:tabs>
          <w:tab w:val="left" w:pos="284"/>
        </w:tabs>
        <w:autoSpaceDE w:val="0"/>
        <w:snapToGrid w:val="0"/>
        <w:spacing w:line="276" w:lineRule="auto"/>
        <w:ind w:left="0" w:firstLine="0"/>
        <w:jc w:val="both"/>
        <w:rPr>
          <w:rFonts w:ascii="Times New Roman" w:hAnsi="Times New Roman" w:cs="Times New Roman"/>
          <w:bCs/>
        </w:rPr>
      </w:pPr>
      <w:r w:rsidRPr="0010630F">
        <w:rPr>
          <w:rFonts w:ascii="Times New Roman" w:hAnsi="Times New Roman" w:cs="Times New Roman"/>
          <w:bCs/>
        </w:rPr>
        <w:t xml:space="preserve"> </w:t>
      </w:r>
      <w:proofErr w:type="gramStart"/>
      <w:r w:rsidRPr="0010630F">
        <w:rPr>
          <w:rFonts w:ascii="Times New Roman" w:hAnsi="Times New Roman" w:cs="Times New Roman"/>
          <w:bCs/>
        </w:rPr>
        <w:t>que</w:t>
      </w:r>
      <w:proofErr w:type="gramEnd"/>
      <w:r w:rsidRPr="0010630F">
        <w:rPr>
          <w:rFonts w:ascii="Times New Roman" w:hAnsi="Times New Roman" w:cs="Times New Roman"/>
          <w:bCs/>
        </w:rPr>
        <w:t xml:space="preserve"> estejam sob falência,  concurso de credores, concordata ou em processo de dissolução ou liquidação;</w:t>
      </w:r>
    </w:p>
    <w:p w:rsidR="008A1376" w:rsidRPr="0010630F" w:rsidRDefault="008A1376" w:rsidP="008A1376">
      <w:pPr>
        <w:numPr>
          <w:ilvl w:val="2"/>
          <w:numId w:val="1"/>
        </w:numPr>
        <w:tabs>
          <w:tab w:val="left" w:pos="709"/>
          <w:tab w:val="left" w:pos="1440"/>
        </w:tabs>
        <w:autoSpaceDE w:val="0"/>
        <w:snapToGrid w:val="0"/>
        <w:spacing w:line="276" w:lineRule="auto"/>
        <w:ind w:left="0" w:firstLine="0"/>
        <w:jc w:val="both"/>
        <w:rPr>
          <w:rFonts w:ascii="Times New Roman" w:eastAsia="Zurich BT" w:hAnsi="Times New Roman" w:cs="Times New Roman"/>
          <w:bCs/>
        </w:rPr>
      </w:pPr>
      <w:proofErr w:type="gramStart"/>
      <w:r w:rsidRPr="0010630F">
        <w:rPr>
          <w:rFonts w:ascii="Times New Roman" w:hAnsi="Times New Roman" w:cs="Times New Roman"/>
        </w:rPr>
        <w:t>entidades</w:t>
      </w:r>
      <w:proofErr w:type="gramEnd"/>
      <w:r w:rsidRPr="0010630F">
        <w:rPr>
          <w:rFonts w:ascii="Times New Roman" w:hAnsi="Times New Roman" w:cs="Times New Roman"/>
        </w:rPr>
        <w:t xml:space="preserve"> empresariais que estejam reunidas em consórcio;</w:t>
      </w:r>
    </w:p>
    <w:p w:rsidR="008A1376" w:rsidRPr="0010630F" w:rsidRDefault="008A1376" w:rsidP="008A1376">
      <w:pPr>
        <w:numPr>
          <w:ilvl w:val="1"/>
          <w:numId w:val="1"/>
        </w:numPr>
        <w:tabs>
          <w:tab w:val="left" w:pos="284"/>
        </w:tabs>
        <w:autoSpaceDE w:val="0"/>
        <w:snapToGrid w:val="0"/>
        <w:spacing w:line="276" w:lineRule="auto"/>
        <w:ind w:left="0" w:firstLine="0"/>
        <w:jc w:val="both"/>
        <w:rPr>
          <w:rFonts w:ascii="Times New Roman" w:hAnsi="Times New Roman" w:cs="Times New Roman"/>
          <w:b/>
        </w:rPr>
      </w:pPr>
      <w:r w:rsidRPr="0010630F">
        <w:rPr>
          <w:rFonts w:ascii="Times New Roman" w:hAnsi="Times New Roman" w:cs="Times New Roman"/>
          <w:b/>
        </w:rPr>
        <w:t>Como condição para participação no Pregão, a licitante assinalará “SIM” ou “NÃO” em campo próprio do sistema eletrônico, relativo às seguintes declarações:</w:t>
      </w:r>
      <w:r w:rsidRPr="0010630F">
        <w:rPr>
          <w:rFonts w:ascii="Times New Roman" w:eastAsia="Zurich BT" w:hAnsi="Times New Roman" w:cs="Times New Roman"/>
          <w:b/>
          <w:bCs/>
        </w:rPr>
        <w:t xml:space="preserve"> </w:t>
      </w:r>
    </w:p>
    <w:p w:rsidR="008A1376" w:rsidRPr="0010630F" w:rsidRDefault="008A1376" w:rsidP="008A1376">
      <w:pPr>
        <w:numPr>
          <w:ilvl w:val="2"/>
          <w:numId w:val="1"/>
        </w:numPr>
        <w:spacing w:line="276" w:lineRule="auto"/>
        <w:ind w:left="0" w:firstLine="0"/>
        <w:jc w:val="both"/>
        <w:rPr>
          <w:rFonts w:ascii="Times New Roman" w:eastAsia="MS Gothic" w:hAnsi="Times New Roman" w:cs="Times New Roman"/>
          <w:bCs/>
        </w:rPr>
      </w:pPr>
      <w:r w:rsidRPr="0010630F">
        <w:rPr>
          <w:rFonts w:ascii="Times New Roman" w:eastAsia="MS Gothic" w:hAnsi="Times New Roman" w:cs="Times New Roman"/>
          <w:bCs/>
        </w:rPr>
        <w:t>Termo/declaração de aceite, nos termos do art. 26,§ 4º do Decreto Federal nº 10.024, de 20 de setembro de 2019, qual declara não existir impedimento para se habilitar na presente licitação e cumpri todas as exigências do instrumento convocatório e da legislação.</w:t>
      </w:r>
    </w:p>
    <w:p w:rsidR="008A1376" w:rsidRPr="0010630F" w:rsidRDefault="008A1376" w:rsidP="008A1376">
      <w:pPr>
        <w:spacing w:line="276" w:lineRule="auto"/>
        <w:jc w:val="both"/>
        <w:rPr>
          <w:rFonts w:ascii="Times New Roman" w:eastAsia="MS Gothic" w:hAnsi="Times New Roman" w:cs="Times New Roman"/>
          <w:bCs/>
        </w:rPr>
      </w:pPr>
    </w:p>
    <w:p w:rsidR="008A1376" w:rsidRPr="0010630F" w:rsidRDefault="008A1376" w:rsidP="008A1376">
      <w:pPr>
        <w:pStyle w:val="Nivel01"/>
        <w:spacing w:before="0" w:line="276" w:lineRule="auto"/>
        <w:ind w:left="0" w:firstLine="0"/>
        <w:rPr>
          <w:rFonts w:ascii="Times New Roman" w:hAnsi="Times New Roman"/>
          <w:color w:val="auto"/>
          <w:sz w:val="24"/>
          <w:szCs w:val="24"/>
        </w:rPr>
      </w:pPr>
      <w:r w:rsidRPr="0010630F">
        <w:rPr>
          <w:rFonts w:ascii="Times New Roman" w:hAnsi="Times New Roman"/>
          <w:color w:val="auto"/>
          <w:sz w:val="24"/>
          <w:szCs w:val="24"/>
        </w:rPr>
        <w:t>DA APRESENTAÇÃO DA PROPOSTA E DOS DOCUMENTOS DE HABILITAÇÃO</w:t>
      </w:r>
    </w:p>
    <w:p w:rsidR="008A1376" w:rsidRPr="0010630F" w:rsidRDefault="008A1376" w:rsidP="008A1376">
      <w:pPr>
        <w:numPr>
          <w:ilvl w:val="1"/>
          <w:numId w:val="1"/>
        </w:numPr>
        <w:shd w:val="clear" w:color="auto" w:fill="FDE9D9"/>
        <w:spacing w:line="276" w:lineRule="auto"/>
        <w:ind w:left="0" w:firstLine="0"/>
        <w:jc w:val="both"/>
        <w:rPr>
          <w:rFonts w:ascii="Times New Roman" w:hAnsi="Times New Roman" w:cs="Times New Roman"/>
        </w:rPr>
      </w:pPr>
      <w:r w:rsidRPr="0010630F">
        <w:rPr>
          <w:rFonts w:ascii="Times New Roman" w:hAnsi="Times New Roman" w:cs="Times New Roman"/>
        </w:rPr>
        <w:t xml:space="preserve">Os licitantes encaminharão, exclusivamente por meio do sistema SH3, concomitantemente com os documentos de habilitação exigidos no edital, proposta com a descrição do objeto ofertado e o preço, até a data e o horário estabelecidos para abertura da sessão pública, quando, então, encerrar-se-á automaticamente a etapa de envio dessa documentação. </w:t>
      </w:r>
    </w:p>
    <w:p w:rsidR="008A1376" w:rsidRPr="0010630F" w:rsidRDefault="008A1376" w:rsidP="008A1376">
      <w:pPr>
        <w:numPr>
          <w:ilvl w:val="1"/>
          <w:numId w:val="1"/>
        </w:numPr>
        <w:spacing w:line="276" w:lineRule="auto"/>
        <w:ind w:left="0" w:firstLine="0"/>
        <w:jc w:val="both"/>
        <w:rPr>
          <w:rFonts w:ascii="Times New Roman" w:hAnsi="Times New Roman" w:cs="Times New Roman"/>
        </w:rPr>
      </w:pPr>
      <w:r w:rsidRPr="0010630F">
        <w:rPr>
          <w:rFonts w:ascii="Times New Roman" w:hAnsi="Times New Roman" w:cs="Times New Roman"/>
        </w:rPr>
        <w:t>O envio da proposta, acompanhada dos documentos de habilitação exigidos neste Edital, ocorrerá por meio de acesso à área do usuário indicado pelo fornecedor no sistema SH3.</w:t>
      </w:r>
    </w:p>
    <w:p w:rsidR="008A1376" w:rsidRPr="0010630F" w:rsidRDefault="008A1376" w:rsidP="008A1376">
      <w:pPr>
        <w:numPr>
          <w:ilvl w:val="1"/>
          <w:numId w:val="1"/>
        </w:numPr>
        <w:spacing w:line="276" w:lineRule="auto"/>
        <w:ind w:left="0" w:firstLine="0"/>
        <w:jc w:val="both"/>
        <w:rPr>
          <w:rFonts w:ascii="Times New Roman" w:hAnsi="Times New Roman" w:cs="Times New Roman"/>
        </w:rPr>
      </w:pPr>
      <w:r w:rsidRPr="0010630F">
        <w:rPr>
          <w:rFonts w:ascii="Times New Roman" w:eastAsia="Arial" w:hAnsi="Times New Roman" w:cs="Times New Roman"/>
        </w:rPr>
        <w:t>As Microempresas e Empresas de Pequeno Porte deverão encaminhar a documentação de habilitação, ainda que haja alguma restrição de regularidade fiscal e trabalhista, nos termos do art. 43, § 1º da LC nº 123, de 2006.</w:t>
      </w:r>
    </w:p>
    <w:p w:rsidR="008A1376" w:rsidRPr="0010630F" w:rsidRDefault="008A1376" w:rsidP="008A1376">
      <w:pPr>
        <w:numPr>
          <w:ilvl w:val="1"/>
          <w:numId w:val="1"/>
        </w:numPr>
        <w:spacing w:line="276" w:lineRule="auto"/>
        <w:ind w:left="0" w:firstLine="0"/>
        <w:jc w:val="both"/>
        <w:rPr>
          <w:rFonts w:ascii="Times New Roman" w:hAnsi="Times New Roman" w:cs="Times New Roman"/>
        </w:rPr>
      </w:pPr>
      <w:r w:rsidRPr="0010630F">
        <w:rPr>
          <w:rFonts w:ascii="Times New Roman" w:hAnsi="Times New Roman" w:cs="Times New Roman"/>
        </w:rPr>
        <w:t xml:space="preserve">Incumbirá ao licitante acompanhar as operações no sistema eletrônico durante a sessão pública do Pregão, ficando responsável pelo ônus decorrente da perda de negócios, diante da inobservância de quaisquer mensagens emitidas pelo sistema ou de sua desconexão. </w:t>
      </w:r>
    </w:p>
    <w:p w:rsidR="008A1376" w:rsidRPr="0010630F" w:rsidRDefault="008A1376" w:rsidP="008A1376">
      <w:pPr>
        <w:numPr>
          <w:ilvl w:val="1"/>
          <w:numId w:val="1"/>
        </w:numPr>
        <w:spacing w:line="276" w:lineRule="auto"/>
        <w:ind w:left="0" w:firstLine="0"/>
        <w:jc w:val="both"/>
        <w:rPr>
          <w:rFonts w:ascii="Times New Roman" w:hAnsi="Times New Roman" w:cs="Times New Roman"/>
        </w:rPr>
      </w:pPr>
      <w:r w:rsidRPr="0010630F">
        <w:rPr>
          <w:rFonts w:ascii="Times New Roman" w:hAnsi="Times New Roman" w:cs="Times New Roman"/>
        </w:rPr>
        <w:t>Até a abertura da sessão pública, os licitantes poderão retirar ou substituir a proposta e os documentos de habilitação anteriormente inseridos no sistema;</w:t>
      </w:r>
    </w:p>
    <w:p w:rsidR="008A1376" w:rsidRPr="0010630F" w:rsidRDefault="008A1376" w:rsidP="008A1376">
      <w:pPr>
        <w:numPr>
          <w:ilvl w:val="1"/>
          <w:numId w:val="1"/>
        </w:numPr>
        <w:spacing w:line="276" w:lineRule="auto"/>
        <w:ind w:left="0" w:firstLine="0"/>
        <w:jc w:val="both"/>
        <w:rPr>
          <w:rFonts w:ascii="Times New Roman" w:hAnsi="Times New Roman" w:cs="Times New Roman"/>
        </w:rPr>
      </w:pPr>
      <w:r w:rsidRPr="0010630F">
        <w:rPr>
          <w:rFonts w:ascii="Times New Roman" w:hAnsi="Times New Roman" w:cs="Times New Roman"/>
        </w:rPr>
        <w:t>Não será estabelecida, nessa etapa do certame, ordem de classificação entre as propostas apresentadas, o que somente ocorrerá após a realização dos procedimentos de negociação e julgamento da proposta.</w:t>
      </w:r>
    </w:p>
    <w:p w:rsidR="008A1376" w:rsidRPr="0010630F" w:rsidRDefault="008A1376" w:rsidP="008A1376">
      <w:pPr>
        <w:numPr>
          <w:ilvl w:val="1"/>
          <w:numId w:val="1"/>
        </w:numPr>
        <w:spacing w:line="276" w:lineRule="auto"/>
        <w:ind w:left="0" w:firstLine="0"/>
        <w:jc w:val="both"/>
        <w:rPr>
          <w:rFonts w:ascii="Times New Roman" w:hAnsi="Times New Roman" w:cs="Times New Roman"/>
        </w:rPr>
      </w:pPr>
      <w:r w:rsidRPr="0010630F">
        <w:rPr>
          <w:rFonts w:ascii="Times New Roman" w:hAnsi="Times New Roman" w:cs="Times New Roman"/>
        </w:rPr>
        <w:lastRenderedPageBreak/>
        <w:t>Os documentos que compõem a proposta e a habilitação do licitante melhor classificado somente serão disponibilizados para avaliação do pregoeiro e para acesso público após o encerramento do envio de lances.</w:t>
      </w:r>
    </w:p>
    <w:p w:rsidR="008A1376" w:rsidRPr="0010630F" w:rsidRDefault="008A1376" w:rsidP="008A1376">
      <w:pPr>
        <w:spacing w:line="276" w:lineRule="auto"/>
        <w:jc w:val="both"/>
        <w:rPr>
          <w:rFonts w:ascii="Times New Roman" w:hAnsi="Times New Roman" w:cs="Times New Roman"/>
        </w:rPr>
      </w:pPr>
    </w:p>
    <w:p w:rsidR="008A1376" w:rsidRPr="0010630F" w:rsidRDefault="008A1376" w:rsidP="008A1376">
      <w:pPr>
        <w:pStyle w:val="Nivel01"/>
        <w:spacing w:before="0" w:line="276" w:lineRule="auto"/>
        <w:ind w:left="0" w:firstLine="0"/>
        <w:rPr>
          <w:rFonts w:ascii="Times New Roman" w:hAnsi="Times New Roman"/>
          <w:color w:val="auto"/>
          <w:sz w:val="24"/>
          <w:szCs w:val="24"/>
        </w:rPr>
      </w:pPr>
      <w:r w:rsidRPr="0010630F">
        <w:rPr>
          <w:rFonts w:ascii="Times New Roman" w:hAnsi="Times New Roman"/>
          <w:color w:val="auto"/>
          <w:sz w:val="24"/>
          <w:szCs w:val="24"/>
        </w:rPr>
        <w:t>DO PREENCHIMENTO DA PROPOSTA</w:t>
      </w:r>
    </w:p>
    <w:p w:rsidR="008A1376" w:rsidRPr="0010630F" w:rsidRDefault="008A1376" w:rsidP="008A1376">
      <w:pPr>
        <w:shd w:val="clear" w:color="auto" w:fill="FDE9D9"/>
        <w:autoSpaceDE w:val="0"/>
        <w:snapToGrid w:val="0"/>
        <w:spacing w:line="276" w:lineRule="auto"/>
        <w:jc w:val="both"/>
        <w:rPr>
          <w:rFonts w:ascii="Times New Roman" w:hAnsi="Times New Roman" w:cs="Times New Roman"/>
        </w:rPr>
      </w:pPr>
      <w:r w:rsidRPr="0010630F">
        <w:rPr>
          <w:rFonts w:ascii="Times New Roman" w:hAnsi="Times New Roman" w:cs="Times New Roman"/>
        </w:rPr>
        <w:t>6.1</w:t>
      </w:r>
      <w:r w:rsidRPr="0010630F">
        <w:rPr>
          <w:rFonts w:ascii="Times New Roman" w:hAnsi="Times New Roman" w:cs="Times New Roman"/>
          <w:b/>
        </w:rPr>
        <w:t xml:space="preserve">. </w:t>
      </w:r>
      <w:r w:rsidRPr="0010630F">
        <w:rPr>
          <w:rFonts w:ascii="Times New Roman" w:hAnsi="Times New Roman" w:cs="Times New Roman"/>
          <w:b/>
          <w:color w:val="FF0000"/>
          <w:u w:val="single"/>
        </w:rPr>
        <w:t>O licitante poderá enviar/anexar a sua proposta formal (junto à documentação de habilitação)</w:t>
      </w:r>
      <w:r w:rsidRPr="0010630F">
        <w:rPr>
          <w:rFonts w:ascii="Times New Roman" w:hAnsi="Times New Roman" w:cs="Times New Roman"/>
        </w:rPr>
        <w:t xml:space="preserve">, conforme modelo contido no </w:t>
      </w:r>
      <w:r w:rsidRPr="0010630F">
        <w:rPr>
          <w:rFonts w:ascii="Times New Roman" w:hAnsi="Times New Roman" w:cs="Times New Roman"/>
          <w:b/>
          <w:color w:val="FF0000"/>
          <w:u w:val="single"/>
        </w:rPr>
        <w:t>Anexo IV do Edital</w:t>
      </w:r>
      <w:r w:rsidRPr="0010630F">
        <w:rPr>
          <w:rFonts w:ascii="Times New Roman" w:hAnsi="Times New Roman" w:cs="Times New Roman"/>
        </w:rPr>
        <w:t xml:space="preserve"> e preencherá de forma idêntica o sistema eletrônico com os seguintes campos:</w:t>
      </w:r>
    </w:p>
    <w:p w:rsidR="008A1376" w:rsidRPr="00CA353E" w:rsidRDefault="008A1376" w:rsidP="008A1376">
      <w:pPr>
        <w:numPr>
          <w:ilvl w:val="2"/>
          <w:numId w:val="1"/>
        </w:numPr>
        <w:ind w:left="0" w:firstLine="0"/>
        <w:rPr>
          <w:rFonts w:ascii="Times New Roman" w:hAnsi="Times New Roman" w:cs="Times New Roman"/>
        </w:rPr>
      </w:pPr>
      <w:r w:rsidRPr="0010630F">
        <w:rPr>
          <w:rFonts w:ascii="Times New Roman" w:hAnsi="Times New Roman" w:cs="Times New Roman"/>
        </w:rPr>
        <w:t xml:space="preserve"> </w:t>
      </w:r>
      <w:r w:rsidRPr="00CA353E">
        <w:rPr>
          <w:rFonts w:ascii="Times New Roman" w:hAnsi="Times New Roman" w:cs="Times New Roman"/>
        </w:rPr>
        <w:t>Valor unitário do item, a marca e modelo do produto (quando for o caso);</w:t>
      </w:r>
    </w:p>
    <w:p w:rsidR="008A1376" w:rsidRPr="0010630F" w:rsidRDefault="008A1376" w:rsidP="008A1376">
      <w:pPr>
        <w:numPr>
          <w:ilvl w:val="2"/>
          <w:numId w:val="1"/>
        </w:numPr>
        <w:tabs>
          <w:tab w:val="left" w:pos="709"/>
          <w:tab w:val="left" w:pos="1440"/>
        </w:tabs>
        <w:autoSpaceDE w:val="0"/>
        <w:snapToGrid w:val="0"/>
        <w:spacing w:line="276" w:lineRule="auto"/>
        <w:ind w:left="0" w:firstLine="0"/>
        <w:jc w:val="both"/>
        <w:rPr>
          <w:rFonts w:ascii="Times New Roman" w:hAnsi="Times New Roman" w:cs="Times New Roman"/>
        </w:rPr>
      </w:pPr>
      <w:r w:rsidRPr="0010630F">
        <w:rPr>
          <w:rFonts w:ascii="Times New Roman" w:hAnsi="Times New Roman" w:cs="Times New Roman"/>
          <w:bCs/>
          <w:iCs/>
        </w:rPr>
        <w:t>Descrição detalhada do objeto, contendo as informações iguais ou similares à especificação do Termo de Referência.</w:t>
      </w:r>
      <w:r w:rsidRPr="0010630F">
        <w:rPr>
          <w:rFonts w:ascii="Times New Roman" w:hAnsi="Times New Roman" w:cs="Times New Roman"/>
          <w:i/>
        </w:rPr>
        <w:t xml:space="preserve"> </w:t>
      </w:r>
    </w:p>
    <w:p w:rsidR="008A1376" w:rsidRPr="0010630F" w:rsidRDefault="008A1376" w:rsidP="008A1376">
      <w:pPr>
        <w:pStyle w:val="PargrafodaLista"/>
        <w:numPr>
          <w:ilvl w:val="1"/>
          <w:numId w:val="1"/>
        </w:numPr>
        <w:spacing w:line="276" w:lineRule="auto"/>
        <w:ind w:left="0" w:firstLine="0"/>
        <w:contextualSpacing w:val="0"/>
        <w:jc w:val="both"/>
        <w:rPr>
          <w:rFonts w:ascii="Times New Roman" w:hAnsi="Times New Roman" w:cs="Times New Roman"/>
        </w:rPr>
      </w:pPr>
      <w:r w:rsidRPr="0010630F">
        <w:rPr>
          <w:rFonts w:ascii="Times New Roman" w:hAnsi="Times New Roman" w:cs="Times New Roman"/>
        </w:rPr>
        <w:t>Todas as especificações do objeto contidas na proposta vinculam a Contratada.</w:t>
      </w:r>
    </w:p>
    <w:p w:rsidR="008A1376" w:rsidRPr="0010630F" w:rsidRDefault="008A1376" w:rsidP="008A1376">
      <w:pPr>
        <w:pStyle w:val="PargrafodaLista"/>
        <w:numPr>
          <w:ilvl w:val="1"/>
          <w:numId w:val="1"/>
        </w:numPr>
        <w:tabs>
          <w:tab w:val="left" w:pos="709"/>
        </w:tabs>
        <w:spacing w:line="276" w:lineRule="auto"/>
        <w:ind w:left="0" w:firstLine="0"/>
        <w:contextualSpacing w:val="0"/>
        <w:jc w:val="both"/>
        <w:rPr>
          <w:rFonts w:ascii="Times New Roman" w:hAnsi="Times New Roman" w:cs="Times New Roman"/>
        </w:rPr>
      </w:pPr>
      <w:r w:rsidRPr="0010630F">
        <w:rPr>
          <w:rFonts w:ascii="Times New Roman" w:hAnsi="Times New Roman" w:cs="Times New Roman"/>
        </w:rPr>
        <w:t>Nos valores propostos estarão inclusos todos os custos operacionais, encargos previdenciários, trabalhistas, tributários, comerciais e quaisquer outros que incidam direta ou indiretamente na entrega e no fornecimento dos produtos.</w:t>
      </w:r>
    </w:p>
    <w:p w:rsidR="008A1376" w:rsidRPr="0010630F" w:rsidRDefault="008A1376" w:rsidP="008A1376">
      <w:pPr>
        <w:pStyle w:val="PargrafodaLista"/>
        <w:numPr>
          <w:ilvl w:val="1"/>
          <w:numId w:val="1"/>
        </w:numPr>
        <w:tabs>
          <w:tab w:val="left" w:pos="709"/>
        </w:tabs>
        <w:spacing w:line="276" w:lineRule="auto"/>
        <w:ind w:left="0" w:firstLine="0"/>
        <w:contextualSpacing w:val="0"/>
        <w:jc w:val="both"/>
        <w:rPr>
          <w:rFonts w:ascii="Times New Roman" w:hAnsi="Times New Roman" w:cs="Times New Roman"/>
        </w:rPr>
      </w:pPr>
      <w:r w:rsidRPr="0010630F">
        <w:rPr>
          <w:rFonts w:ascii="Times New Roman" w:hAnsi="Times New Roman" w:cs="Times New Roman"/>
        </w:rPr>
        <w:t xml:space="preserve">Os preços ofertados, tanto na proposta inicial, quanto na negociação final, serão de exclusiva responsabilidade do licitante, não lhe assistindo o direito de pleitear qualquer alteração, </w:t>
      </w:r>
      <w:proofErr w:type="gramStart"/>
      <w:r w:rsidRPr="0010630F">
        <w:rPr>
          <w:rFonts w:ascii="Times New Roman" w:hAnsi="Times New Roman" w:cs="Times New Roman"/>
        </w:rPr>
        <w:t>sob alegação</w:t>
      </w:r>
      <w:proofErr w:type="gramEnd"/>
      <w:r w:rsidRPr="0010630F">
        <w:rPr>
          <w:rFonts w:ascii="Times New Roman" w:hAnsi="Times New Roman" w:cs="Times New Roman"/>
        </w:rPr>
        <w:t xml:space="preserve"> de erro, omissão ou qualquer outro pretexto.</w:t>
      </w:r>
    </w:p>
    <w:p w:rsidR="008A1376" w:rsidRPr="0010630F" w:rsidRDefault="008A1376" w:rsidP="008A1376">
      <w:pPr>
        <w:pStyle w:val="PargrafodaLista"/>
        <w:numPr>
          <w:ilvl w:val="1"/>
          <w:numId w:val="1"/>
        </w:numPr>
        <w:shd w:val="clear" w:color="auto" w:fill="FDE9D9"/>
        <w:tabs>
          <w:tab w:val="left" w:pos="709"/>
        </w:tabs>
        <w:spacing w:line="276" w:lineRule="auto"/>
        <w:ind w:left="0" w:firstLine="0"/>
        <w:contextualSpacing w:val="0"/>
        <w:jc w:val="both"/>
        <w:rPr>
          <w:rFonts w:ascii="Times New Roman" w:hAnsi="Times New Roman" w:cs="Times New Roman"/>
        </w:rPr>
      </w:pPr>
      <w:r w:rsidRPr="0010630F">
        <w:rPr>
          <w:rFonts w:ascii="Times New Roman" w:hAnsi="Times New Roman" w:cs="Times New Roman"/>
        </w:rPr>
        <w:t xml:space="preserve">O prazo de validade da proposta não será inferior a </w:t>
      </w:r>
      <w:r>
        <w:rPr>
          <w:rFonts w:ascii="Times New Roman" w:hAnsi="Times New Roman" w:cs="Times New Roman"/>
        </w:rPr>
        <w:t>90</w:t>
      </w:r>
      <w:r w:rsidRPr="0010630F">
        <w:rPr>
          <w:rFonts w:ascii="Times New Roman" w:hAnsi="Times New Roman" w:cs="Times New Roman"/>
        </w:rPr>
        <w:t xml:space="preserve"> (</w:t>
      </w:r>
      <w:r>
        <w:rPr>
          <w:rFonts w:ascii="Times New Roman" w:hAnsi="Times New Roman" w:cs="Times New Roman"/>
        </w:rPr>
        <w:t>noventa</w:t>
      </w:r>
      <w:r w:rsidRPr="0010630F">
        <w:rPr>
          <w:rFonts w:ascii="Times New Roman" w:hAnsi="Times New Roman" w:cs="Times New Roman"/>
        </w:rPr>
        <w:t>)</w:t>
      </w:r>
      <w:r w:rsidRPr="0010630F">
        <w:rPr>
          <w:rFonts w:ascii="Times New Roman" w:hAnsi="Times New Roman" w:cs="Times New Roman"/>
          <w:bCs/>
          <w:iCs/>
        </w:rPr>
        <w:t xml:space="preserve"> dias</w:t>
      </w:r>
      <w:r w:rsidRPr="0010630F">
        <w:rPr>
          <w:rFonts w:ascii="Times New Roman" w:hAnsi="Times New Roman" w:cs="Times New Roman"/>
          <w:b/>
        </w:rPr>
        <w:t>,</w:t>
      </w:r>
      <w:r w:rsidRPr="0010630F">
        <w:rPr>
          <w:rFonts w:ascii="Times New Roman" w:hAnsi="Times New Roman" w:cs="Times New Roman"/>
        </w:rPr>
        <w:t xml:space="preserve"> a contar da data de sua apresentação. </w:t>
      </w:r>
    </w:p>
    <w:p w:rsidR="008A1376" w:rsidRDefault="008A1376" w:rsidP="008A1376">
      <w:pPr>
        <w:pStyle w:val="PargrafodaLista"/>
        <w:numPr>
          <w:ilvl w:val="2"/>
          <w:numId w:val="1"/>
        </w:numPr>
        <w:tabs>
          <w:tab w:val="left" w:pos="284"/>
          <w:tab w:val="left" w:pos="709"/>
        </w:tabs>
        <w:spacing w:line="276" w:lineRule="auto"/>
        <w:ind w:left="0" w:firstLine="0"/>
        <w:contextualSpacing w:val="0"/>
        <w:jc w:val="both"/>
        <w:rPr>
          <w:rFonts w:ascii="Times New Roman" w:hAnsi="Times New Roman" w:cs="Times New Roman"/>
        </w:rPr>
      </w:pPr>
      <w:r w:rsidRPr="0010630F">
        <w:rPr>
          <w:rFonts w:ascii="Times New Roman" w:hAnsi="Times New Roman" w:cs="Times New Roman"/>
        </w:rPr>
        <w:t xml:space="preserve">A proposta que não constar a validade será considerada automaticamente válida por </w:t>
      </w:r>
      <w:r>
        <w:rPr>
          <w:rFonts w:ascii="Times New Roman" w:hAnsi="Times New Roman" w:cs="Times New Roman"/>
        </w:rPr>
        <w:t>90</w:t>
      </w:r>
      <w:r w:rsidRPr="0010630F">
        <w:rPr>
          <w:rFonts w:ascii="Times New Roman" w:hAnsi="Times New Roman" w:cs="Times New Roman"/>
        </w:rPr>
        <w:t xml:space="preserve"> (</w:t>
      </w:r>
      <w:r>
        <w:rPr>
          <w:rFonts w:ascii="Times New Roman" w:hAnsi="Times New Roman" w:cs="Times New Roman"/>
        </w:rPr>
        <w:t>noventa</w:t>
      </w:r>
      <w:r w:rsidRPr="0010630F">
        <w:rPr>
          <w:rFonts w:ascii="Times New Roman" w:hAnsi="Times New Roman" w:cs="Times New Roman"/>
        </w:rPr>
        <w:t>) dias.</w:t>
      </w:r>
    </w:p>
    <w:p w:rsidR="008A1376" w:rsidRPr="0010630F" w:rsidRDefault="008A1376" w:rsidP="008A1376">
      <w:pPr>
        <w:pStyle w:val="PargrafodaLista"/>
        <w:tabs>
          <w:tab w:val="left" w:pos="284"/>
          <w:tab w:val="left" w:pos="709"/>
        </w:tabs>
        <w:spacing w:line="276" w:lineRule="auto"/>
        <w:ind w:left="0"/>
        <w:contextualSpacing w:val="0"/>
        <w:jc w:val="both"/>
        <w:rPr>
          <w:rFonts w:ascii="Times New Roman" w:hAnsi="Times New Roman" w:cs="Times New Roman"/>
        </w:rPr>
      </w:pPr>
    </w:p>
    <w:p w:rsidR="008A1376" w:rsidRPr="0010630F" w:rsidRDefault="008A1376" w:rsidP="008A1376">
      <w:pPr>
        <w:pStyle w:val="Nivel01"/>
        <w:tabs>
          <w:tab w:val="clear" w:pos="567"/>
          <w:tab w:val="left" w:pos="284"/>
          <w:tab w:val="left" w:pos="851"/>
        </w:tabs>
        <w:spacing w:before="0" w:line="276" w:lineRule="auto"/>
        <w:ind w:left="0" w:firstLine="0"/>
        <w:rPr>
          <w:rFonts w:ascii="Times New Roman" w:hAnsi="Times New Roman"/>
          <w:color w:val="auto"/>
          <w:sz w:val="24"/>
          <w:szCs w:val="24"/>
        </w:rPr>
      </w:pPr>
      <w:r w:rsidRPr="0010630F">
        <w:rPr>
          <w:rFonts w:ascii="Times New Roman" w:hAnsi="Times New Roman"/>
          <w:color w:val="auto"/>
          <w:sz w:val="24"/>
          <w:szCs w:val="24"/>
        </w:rPr>
        <w:t xml:space="preserve">DA ABERTURA DA SESSÃO, CLASSIFICAÇÃO DAS PROPOSTAS E FORMULAÇÃO DE </w:t>
      </w:r>
      <w:proofErr w:type="gramStart"/>
      <w:r w:rsidRPr="0010630F">
        <w:rPr>
          <w:rFonts w:ascii="Times New Roman" w:hAnsi="Times New Roman"/>
          <w:color w:val="auto"/>
          <w:sz w:val="24"/>
          <w:szCs w:val="24"/>
        </w:rPr>
        <w:t>LANCES</w:t>
      </w:r>
      <w:proofErr w:type="gramEnd"/>
    </w:p>
    <w:p w:rsidR="008A1376" w:rsidRPr="0010630F" w:rsidRDefault="008A1376" w:rsidP="008A1376">
      <w:pPr>
        <w:pStyle w:val="PargrafodaLista"/>
        <w:numPr>
          <w:ilvl w:val="1"/>
          <w:numId w:val="1"/>
        </w:numPr>
        <w:tabs>
          <w:tab w:val="left" w:pos="-142"/>
          <w:tab w:val="left" w:pos="0"/>
          <w:tab w:val="left" w:pos="284"/>
          <w:tab w:val="left" w:pos="709"/>
        </w:tabs>
        <w:spacing w:line="276" w:lineRule="auto"/>
        <w:ind w:left="0" w:firstLine="0"/>
        <w:contextualSpacing w:val="0"/>
        <w:jc w:val="both"/>
        <w:rPr>
          <w:rFonts w:ascii="Times New Roman" w:hAnsi="Times New Roman" w:cs="Times New Roman"/>
          <w:lang w:eastAsia="en-US"/>
        </w:rPr>
      </w:pPr>
      <w:r w:rsidRPr="0010630F">
        <w:rPr>
          <w:rFonts w:ascii="Times New Roman" w:hAnsi="Times New Roman" w:cs="Times New Roman"/>
          <w:lang w:eastAsia="en-US"/>
        </w:rPr>
        <w:t xml:space="preserve">A </w:t>
      </w:r>
      <w:r w:rsidRPr="0010630F">
        <w:rPr>
          <w:rFonts w:ascii="Times New Roman" w:hAnsi="Times New Roman" w:cs="Times New Roman"/>
        </w:rPr>
        <w:t>abertura</w:t>
      </w:r>
      <w:r w:rsidRPr="0010630F">
        <w:rPr>
          <w:rFonts w:ascii="Times New Roman" w:hAnsi="Times New Roman" w:cs="Times New Roman"/>
          <w:lang w:eastAsia="en-US"/>
        </w:rPr>
        <w:t xml:space="preserve"> da presente licitação dar-se-á em sessão pública, por meio de sistema eletrônico, na data, horário e local/link indicados neste Edital.</w:t>
      </w:r>
    </w:p>
    <w:p w:rsidR="008A1376" w:rsidRPr="0010630F" w:rsidRDefault="008A1376" w:rsidP="008A1376">
      <w:pPr>
        <w:pStyle w:val="PargrafodaLista"/>
        <w:numPr>
          <w:ilvl w:val="1"/>
          <w:numId w:val="1"/>
        </w:numPr>
        <w:tabs>
          <w:tab w:val="left" w:pos="0"/>
          <w:tab w:val="left" w:pos="142"/>
          <w:tab w:val="left" w:pos="284"/>
          <w:tab w:val="left" w:pos="709"/>
        </w:tabs>
        <w:spacing w:line="276" w:lineRule="auto"/>
        <w:ind w:left="0" w:firstLine="0"/>
        <w:contextualSpacing w:val="0"/>
        <w:jc w:val="both"/>
        <w:rPr>
          <w:rFonts w:ascii="Times New Roman" w:hAnsi="Times New Roman" w:cs="Times New Roman"/>
          <w:lang w:eastAsia="en-US"/>
        </w:rPr>
      </w:pPr>
      <w:r w:rsidRPr="0010630F">
        <w:rPr>
          <w:rFonts w:ascii="Times New Roman" w:hAnsi="Times New Roman" w:cs="Times New Roman"/>
          <w:lang w:eastAsia="en-US"/>
        </w:rPr>
        <w:t xml:space="preserve">  O</w:t>
      </w:r>
      <w:r w:rsidRPr="0010630F">
        <w:rPr>
          <w:rFonts w:ascii="Times New Roman" w:hAnsi="Times New Roman" w:cs="Times New Roman"/>
        </w:rPr>
        <w:t xml:space="preserve"> Pregoeiro verificará as propostas apresentadas, desclassificando desde logo aquelas que não estejam em conformidade com os requisitos estabelecidos neste Edital e contenham vícios insanáveis ou não apresentem as especificações técnicas exigidas no Termo de Referência. </w:t>
      </w:r>
    </w:p>
    <w:p w:rsidR="008A1376" w:rsidRPr="0010630F" w:rsidRDefault="008A1376" w:rsidP="008A1376">
      <w:pPr>
        <w:numPr>
          <w:ilvl w:val="2"/>
          <w:numId w:val="1"/>
        </w:numPr>
        <w:shd w:val="clear" w:color="auto" w:fill="FDE9D9"/>
        <w:tabs>
          <w:tab w:val="left" w:pos="0"/>
          <w:tab w:val="left" w:pos="142"/>
          <w:tab w:val="left" w:pos="284"/>
          <w:tab w:val="left" w:pos="709"/>
          <w:tab w:val="left" w:pos="1440"/>
        </w:tabs>
        <w:autoSpaceDE w:val="0"/>
        <w:snapToGrid w:val="0"/>
        <w:spacing w:line="276" w:lineRule="auto"/>
        <w:ind w:left="0" w:firstLine="0"/>
        <w:jc w:val="both"/>
        <w:rPr>
          <w:rFonts w:ascii="Times New Roman" w:hAnsi="Times New Roman" w:cs="Times New Roman"/>
          <w:b/>
          <w:lang w:eastAsia="en-US"/>
        </w:rPr>
      </w:pPr>
      <w:r w:rsidRPr="0010630F">
        <w:rPr>
          <w:rFonts w:ascii="Times New Roman" w:hAnsi="Times New Roman" w:cs="Times New Roman"/>
          <w:b/>
          <w:lang w:eastAsia="en-US"/>
        </w:rPr>
        <w:t>Também será desclassificada a proposta que identifique o licitante.</w:t>
      </w:r>
    </w:p>
    <w:p w:rsidR="008A1376" w:rsidRPr="0010630F" w:rsidRDefault="008A1376" w:rsidP="008A1376">
      <w:pPr>
        <w:numPr>
          <w:ilvl w:val="2"/>
          <w:numId w:val="1"/>
        </w:numPr>
        <w:tabs>
          <w:tab w:val="left" w:pos="0"/>
          <w:tab w:val="left" w:pos="142"/>
          <w:tab w:val="left" w:pos="284"/>
          <w:tab w:val="left" w:pos="709"/>
          <w:tab w:val="left" w:pos="1440"/>
        </w:tabs>
        <w:autoSpaceDE w:val="0"/>
        <w:snapToGrid w:val="0"/>
        <w:spacing w:line="276" w:lineRule="auto"/>
        <w:ind w:left="0" w:firstLine="0"/>
        <w:jc w:val="both"/>
        <w:rPr>
          <w:rFonts w:ascii="Times New Roman" w:hAnsi="Times New Roman" w:cs="Times New Roman"/>
          <w:lang w:eastAsia="en-US"/>
        </w:rPr>
      </w:pPr>
      <w:r w:rsidRPr="0010630F">
        <w:rPr>
          <w:rFonts w:ascii="Times New Roman" w:hAnsi="Times New Roman" w:cs="Times New Roman"/>
        </w:rPr>
        <w:t>A desclassificação será sempre fundamentada e registrada no sistema, com acompanhamento em tempo real por todos os participantes.</w:t>
      </w:r>
    </w:p>
    <w:p w:rsidR="008A1376" w:rsidRPr="0010630F" w:rsidRDefault="008A1376" w:rsidP="008A1376">
      <w:pPr>
        <w:numPr>
          <w:ilvl w:val="2"/>
          <w:numId w:val="1"/>
        </w:numPr>
        <w:tabs>
          <w:tab w:val="left" w:pos="0"/>
          <w:tab w:val="left" w:pos="142"/>
          <w:tab w:val="left" w:pos="284"/>
          <w:tab w:val="left" w:pos="709"/>
          <w:tab w:val="left" w:pos="1440"/>
        </w:tabs>
        <w:autoSpaceDE w:val="0"/>
        <w:snapToGrid w:val="0"/>
        <w:spacing w:line="276" w:lineRule="auto"/>
        <w:ind w:left="0" w:firstLine="0"/>
        <w:jc w:val="both"/>
        <w:rPr>
          <w:rFonts w:ascii="Times New Roman" w:hAnsi="Times New Roman" w:cs="Times New Roman"/>
          <w:color w:val="000000"/>
          <w:lang w:eastAsia="en-US"/>
        </w:rPr>
      </w:pPr>
      <w:r w:rsidRPr="0010630F">
        <w:rPr>
          <w:rFonts w:ascii="Times New Roman" w:hAnsi="Times New Roman" w:cs="Times New Roman"/>
          <w:color w:val="000000"/>
        </w:rPr>
        <w:t>A não desclassificação da proposta não impede o seu julgamento definitivo em sentido contrário, levado a efeito na fase de aceitação.</w:t>
      </w:r>
    </w:p>
    <w:p w:rsidR="008A1376" w:rsidRPr="0010630F" w:rsidRDefault="008A1376" w:rsidP="008A1376">
      <w:pPr>
        <w:pStyle w:val="PargrafodaLista"/>
        <w:numPr>
          <w:ilvl w:val="1"/>
          <w:numId w:val="1"/>
        </w:numPr>
        <w:tabs>
          <w:tab w:val="left" w:pos="0"/>
          <w:tab w:val="left" w:pos="142"/>
          <w:tab w:val="left" w:pos="284"/>
          <w:tab w:val="left" w:pos="709"/>
        </w:tabs>
        <w:spacing w:line="276" w:lineRule="auto"/>
        <w:ind w:left="0" w:firstLine="0"/>
        <w:contextualSpacing w:val="0"/>
        <w:jc w:val="both"/>
        <w:rPr>
          <w:rFonts w:ascii="Times New Roman" w:hAnsi="Times New Roman" w:cs="Times New Roman"/>
        </w:rPr>
      </w:pPr>
      <w:r w:rsidRPr="0010630F">
        <w:rPr>
          <w:rFonts w:ascii="Times New Roman" w:hAnsi="Times New Roman" w:cs="Times New Roman"/>
        </w:rPr>
        <w:t>O sistema ordenará automaticamente as propostas classificadas, sendo que somente estas participarão da fase de lances.</w:t>
      </w:r>
    </w:p>
    <w:p w:rsidR="008A1376" w:rsidRPr="0010630F" w:rsidRDefault="008A1376" w:rsidP="008A1376">
      <w:pPr>
        <w:pStyle w:val="PargrafodaLista"/>
        <w:numPr>
          <w:ilvl w:val="1"/>
          <w:numId w:val="1"/>
        </w:numPr>
        <w:tabs>
          <w:tab w:val="left" w:pos="0"/>
          <w:tab w:val="left" w:pos="142"/>
          <w:tab w:val="left" w:pos="284"/>
          <w:tab w:val="left" w:pos="709"/>
        </w:tabs>
        <w:spacing w:line="276" w:lineRule="auto"/>
        <w:ind w:left="0" w:firstLine="0"/>
        <w:contextualSpacing w:val="0"/>
        <w:jc w:val="both"/>
        <w:rPr>
          <w:rFonts w:ascii="Times New Roman" w:hAnsi="Times New Roman" w:cs="Times New Roman"/>
        </w:rPr>
      </w:pPr>
      <w:r w:rsidRPr="0010630F">
        <w:rPr>
          <w:rFonts w:ascii="Times New Roman" w:hAnsi="Times New Roman" w:cs="Times New Roman"/>
        </w:rPr>
        <w:t>O sistema disponibilizará campo próprio para troca de mensagens entre o Pregoeiro e os licitantes.</w:t>
      </w:r>
    </w:p>
    <w:p w:rsidR="008A1376" w:rsidRPr="0010630F" w:rsidRDefault="008A1376" w:rsidP="008A1376">
      <w:pPr>
        <w:pStyle w:val="PargrafodaLista"/>
        <w:numPr>
          <w:ilvl w:val="1"/>
          <w:numId w:val="1"/>
        </w:numPr>
        <w:tabs>
          <w:tab w:val="left" w:pos="0"/>
          <w:tab w:val="left" w:pos="142"/>
          <w:tab w:val="left" w:pos="284"/>
          <w:tab w:val="left" w:pos="709"/>
        </w:tabs>
        <w:spacing w:line="276" w:lineRule="auto"/>
        <w:ind w:left="0" w:firstLine="0"/>
        <w:contextualSpacing w:val="0"/>
        <w:jc w:val="both"/>
        <w:rPr>
          <w:rFonts w:ascii="Times New Roman" w:hAnsi="Times New Roman" w:cs="Times New Roman"/>
        </w:rPr>
      </w:pPr>
      <w:r w:rsidRPr="0010630F">
        <w:rPr>
          <w:rFonts w:ascii="Times New Roman" w:hAnsi="Times New Roman" w:cs="Times New Roman"/>
        </w:rPr>
        <w:t xml:space="preserve"> Iniciada a etapa competitiva, os licitantes deverão encaminhar lances </w:t>
      </w:r>
      <w:r w:rsidRPr="0010630F">
        <w:rPr>
          <w:rFonts w:ascii="Times New Roman" w:hAnsi="Times New Roman" w:cs="Times New Roman"/>
          <w:lang w:eastAsia="en-US"/>
        </w:rPr>
        <w:t>exclusivamente por meio do sistema eletrônico, sendo imediatamente</w:t>
      </w:r>
      <w:r w:rsidRPr="0010630F">
        <w:rPr>
          <w:rFonts w:ascii="Times New Roman" w:hAnsi="Times New Roman" w:cs="Times New Roman"/>
        </w:rPr>
        <w:t xml:space="preserve"> informados do seu recebimento e do valor consignado no registro. </w:t>
      </w:r>
    </w:p>
    <w:p w:rsidR="008A1376" w:rsidRPr="0010630F" w:rsidRDefault="008A1376" w:rsidP="008A1376">
      <w:pPr>
        <w:numPr>
          <w:ilvl w:val="2"/>
          <w:numId w:val="1"/>
        </w:numPr>
        <w:tabs>
          <w:tab w:val="left" w:pos="0"/>
          <w:tab w:val="left" w:pos="142"/>
          <w:tab w:val="left" w:pos="284"/>
          <w:tab w:val="left" w:pos="709"/>
          <w:tab w:val="left" w:pos="1440"/>
        </w:tabs>
        <w:autoSpaceDE w:val="0"/>
        <w:snapToGrid w:val="0"/>
        <w:spacing w:line="276" w:lineRule="auto"/>
        <w:ind w:left="0" w:firstLine="0"/>
        <w:jc w:val="both"/>
        <w:rPr>
          <w:rFonts w:ascii="Times New Roman" w:hAnsi="Times New Roman" w:cs="Times New Roman"/>
        </w:rPr>
      </w:pPr>
      <w:r w:rsidRPr="0010630F">
        <w:rPr>
          <w:rFonts w:ascii="Times New Roman" w:hAnsi="Times New Roman" w:cs="Times New Roman"/>
        </w:rPr>
        <w:t xml:space="preserve">O lance deverá ser ofertado pelo </w:t>
      </w:r>
      <w:r w:rsidRPr="0010630F">
        <w:rPr>
          <w:rFonts w:ascii="Times New Roman" w:hAnsi="Times New Roman" w:cs="Times New Roman"/>
          <w:bCs/>
        </w:rPr>
        <w:t>menor preço unitário por item</w:t>
      </w:r>
      <w:r w:rsidRPr="0010630F">
        <w:rPr>
          <w:rFonts w:ascii="Times New Roman" w:hAnsi="Times New Roman" w:cs="Times New Roman"/>
          <w:i/>
        </w:rPr>
        <w:t>.</w:t>
      </w:r>
    </w:p>
    <w:p w:rsidR="008A1376" w:rsidRPr="0010630F" w:rsidRDefault="008A1376" w:rsidP="008A1376">
      <w:pPr>
        <w:pStyle w:val="PargrafodaLista"/>
        <w:numPr>
          <w:ilvl w:val="1"/>
          <w:numId w:val="1"/>
        </w:numPr>
        <w:tabs>
          <w:tab w:val="left" w:pos="0"/>
          <w:tab w:val="left" w:pos="142"/>
          <w:tab w:val="left" w:pos="284"/>
          <w:tab w:val="left" w:pos="709"/>
        </w:tabs>
        <w:spacing w:line="276" w:lineRule="auto"/>
        <w:ind w:left="0" w:firstLine="0"/>
        <w:contextualSpacing w:val="0"/>
        <w:jc w:val="both"/>
        <w:rPr>
          <w:rFonts w:ascii="Times New Roman" w:hAnsi="Times New Roman" w:cs="Times New Roman"/>
        </w:rPr>
      </w:pPr>
      <w:r w:rsidRPr="0010630F">
        <w:rPr>
          <w:rFonts w:ascii="Times New Roman" w:hAnsi="Times New Roman" w:cs="Times New Roman"/>
        </w:rPr>
        <w:t>Os licitantes poderão oferecer lances sucessivos, observando o horário fixado para abertura da sessão e as regras estabelecidas no Edital.</w:t>
      </w:r>
    </w:p>
    <w:p w:rsidR="008A1376" w:rsidRPr="0010630F" w:rsidRDefault="008A1376" w:rsidP="008A1376">
      <w:pPr>
        <w:pStyle w:val="PargrafodaLista"/>
        <w:numPr>
          <w:ilvl w:val="1"/>
          <w:numId w:val="1"/>
        </w:numPr>
        <w:tabs>
          <w:tab w:val="left" w:pos="0"/>
          <w:tab w:val="left" w:pos="142"/>
          <w:tab w:val="left" w:pos="284"/>
          <w:tab w:val="left" w:pos="709"/>
        </w:tabs>
        <w:spacing w:line="276" w:lineRule="auto"/>
        <w:ind w:left="0" w:firstLine="0"/>
        <w:contextualSpacing w:val="0"/>
        <w:jc w:val="both"/>
        <w:rPr>
          <w:rFonts w:ascii="Times New Roman" w:hAnsi="Times New Roman" w:cs="Times New Roman"/>
        </w:rPr>
      </w:pPr>
      <w:r w:rsidRPr="0010630F">
        <w:rPr>
          <w:rFonts w:ascii="Times New Roman" w:hAnsi="Times New Roman" w:cs="Times New Roman"/>
        </w:rPr>
        <w:t>O licitante somente poderá oferecer lance de valor inferior ao último por ele ofertado e registrado pelo sistema.</w:t>
      </w:r>
    </w:p>
    <w:p w:rsidR="008A1376" w:rsidRPr="0010630F" w:rsidRDefault="008A1376" w:rsidP="008A1376">
      <w:pPr>
        <w:pStyle w:val="PargrafodaLista"/>
        <w:numPr>
          <w:ilvl w:val="1"/>
          <w:numId w:val="1"/>
        </w:numPr>
        <w:tabs>
          <w:tab w:val="left" w:pos="0"/>
          <w:tab w:val="left" w:pos="142"/>
          <w:tab w:val="left" w:pos="284"/>
          <w:tab w:val="left" w:pos="709"/>
        </w:tabs>
        <w:spacing w:line="276" w:lineRule="auto"/>
        <w:ind w:left="0" w:firstLine="0"/>
        <w:contextualSpacing w:val="0"/>
        <w:jc w:val="both"/>
        <w:rPr>
          <w:rFonts w:ascii="Times New Roman" w:hAnsi="Times New Roman" w:cs="Times New Roman"/>
        </w:rPr>
      </w:pPr>
      <w:r w:rsidRPr="0010630F">
        <w:rPr>
          <w:rFonts w:ascii="Times New Roman" w:hAnsi="Times New Roman" w:cs="Times New Roman"/>
        </w:rPr>
        <w:lastRenderedPageBreak/>
        <w:t xml:space="preserve">O intervalo mínimo de diferença de valores entre os lances, que incidirá tanto em relação aos lances intermediários quanto em relação à proposta que cobrir a melhor oferta deverá ser </w:t>
      </w:r>
      <w:r w:rsidRPr="0010630F">
        <w:rPr>
          <w:rFonts w:ascii="Times New Roman" w:hAnsi="Times New Roman" w:cs="Times New Roman"/>
          <w:b/>
          <w:color w:val="FF0000"/>
        </w:rPr>
        <w:t>R$</w:t>
      </w:r>
      <w:r w:rsidRPr="0010630F">
        <w:rPr>
          <w:rFonts w:ascii="Times New Roman" w:hAnsi="Times New Roman" w:cs="Times New Roman"/>
        </w:rPr>
        <w:t xml:space="preserve"> </w:t>
      </w:r>
      <w:r>
        <w:rPr>
          <w:rFonts w:ascii="Times New Roman" w:hAnsi="Times New Roman" w:cs="Times New Roman"/>
          <w:b/>
          <w:color w:val="FF0000"/>
        </w:rPr>
        <w:t>0,05</w:t>
      </w:r>
      <w:r w:rsidRPr="0010630F">
        <w:rPr>
          <w:rFonts w:ascii="Times New Roman" w:hAnsi="Times New Roman" w:cs="Times New Roman"/>
          <w:b/>
          <w:color w:val="FF0000"/>
        </w:rPr>
        <w:t xml:space="preserve"> (</w:t>
      </w:r>
      <w:r>
        <w:rPr>
          <w:rFonts w:ascii="Times New Roman" w:hAnsi="Times New Roman" w:cs="Times New Roman"/>
          <w:b/>
          <w:color w:val="FF0000"/>
        </w:rPr>
        <w:t>cinco centavos</w:t>
      </w:r>
      <w:r w:rsidRPr="0010630F">
        <w:rPr>
          <w:rFonts w:ascii="Times New Roman" w:hAnsi="Times New Roman" w:cs="Times New Roman"/>
          <w:b/>
          <w:color w:val="FF0000"/>
        </w:rPr>
        <w:t>)</w:t>
      </w:r>
      <w:r w:rsidRPr="0010630F">
        <w:rPr>
          <w:rFonts w:ascii="Times New Roman" w:hAnsi="Times New Roman" w:cs="Times New Roman"/>
        </w:rPr>
        <w:t>.</w:t>
      </w:r>
    </w:p>
    <w:p w:rsidR="008A1376" w:rsidRPr="0010630F" w:rsidRDefault="008A1376" w:rsidP="008A1376">
      <w:pPr>
        <w:pStyle w:val="PargrafodaLista"/>
        <w:shd w:val="clear" w:color="auto" w:fill="FDE9D9"/>
        <w:tabs>
          <w:tab w:val="left" w:pos="0"/>
          <w:tab w:val="left" w:pos="142"/>
          <w:tab w:val="left" w:pos="284"/>
          <w:tab w:val="left" w:pos="709"/>
        </w:tabs>
        <w:spacing w:line="276" w:lineRule="auto"/>
        <w:ind w:left="0"/>
        <w:contextualSpacing w:val="0"/>
        <w:jc w:val="center"/>
        <w:rPr>
          <w:rFonts w:ascii="Times New Roman" w:hAnsi="Times New Roman" w:cs="Times New Roman"/>
          <w:u w:val="single"/>
        </w:rPr>
      </w:pPr>
      <w:r w:rsidRPr="0010630F">
        <w:rPr>
          <w:rFonts w:ascii="Times New Roman" w:hAnsi="Times New Roman" w:cs="Times New Roman"/>
          <w:b/>
          <w:bCs/>
          <w:u w:val="single"/>
        </w:rPr>
        <w:t>O MODO DE DISPUTA ADOTADO “ABERTO”</w:t>
      </w:r>
    </w:p>
    <w:p w:rsidR="008A1376" w:rsidRPr="0010630F" w:rsidRDefault="008A1376" w:rsidP="008A1376">
      <w:pPr>
        <w:pStyle w:val="PargrafodaLista"/>
        <w:tabs>
          <w:tab w:val="left" w:pos="851"/>
        </w:tabs>
        <w:spacing w:line="276" w:lineRule="auto"/>
        <w:ind w:left="0"/>
        <w:jc w:val="both"/>
        <w:rPr>
          <w:rFonts w:ascii="Times New Roman" w:hAnsi="Times New Roman" w:cs="Times New Roman"/>
          <w:iCs/>
        </w:rPr>
      </w:pPr>
      <w:r w:rsidRPr="0010630F">
        <w:rPr>
          <w:rFonts w:ascii="Times New Roman" w:hAnsi="Times New Roman" w:cs="Times New Roman"/>
          <w:iCs/>
        </w:rPr>
        <w:t xml:space="preserve">7.9. Será adotado para o envio de lances no pregão eletrônico o modo de disputa </w:t>
      </w:r>
      <w:r w:rsidRPr="0010630F">
        <w:rPr>
          <w:rFonts w:ascii="Times New Roman" w:hAnsi="Times New Roman" w:cs="Times New Roman"/>
          <w:b/>
          <w:iCs/>
          <w:u w:val="single"/>
        </w:rPr>
        <w:t>“aberto”,</w:t>
      </w:r>
      <w:r w:rsidRPr="0010630F">
        <w:rPr>
          <w:rFonts w:ascii="Times New Roman" w:hAnsi="Times New Roman" w:cs="Times New Roman"/>
          <w:iCs/>
        </w:rPr>
        <w:t xml:space="preserve"> em que os licitantes apresentarão lances públicos e sucessivos, com prorrogações. </w:t>
      </w:r>
    </w:p>
    <w:p w:rsidR="008A1376" w:rsidRPr="0010630F" w:rsidRDefault="008A1376" w:rsidP="008A1376">
      <w:pPr>
        <w:pStyle w:val="PargrafodaLista"/>
        <w:tabs>
          <w:tab w:val="left" w:pos="851"/>
        </w:tabs>
        <w:spacing w:line="276" w:lineRule="auto"/>
        <w:ind w:left="0"/>
        <w:jc w:val="both"/>
        <w:rPr>
          <w:rFonts w:ascii="Times New Roman" w:hAnsi="Times New Roman" w:cs="Times New Roman"/>
          <w:iCs/>
        </w:rPr>
      </w:pPr>
      <w:r w:rsidRPr="0010630F">
        <w:rPr>
          <w:rFonts w:ascii="Times New Roman" w:hAnsi="Times New Roman" w:cs="Times New Roman"/>
          <w:iCs/>
        </w:rPr>
        <w:t xml:space="preserve">7.10. A etapa de lances da sessão pública terá duração inicial de 10 (dez) minutos. Após esse prazo, o sistema realiza prorrogações </w:t>
      </w:r>
      <w:proofErr w:type="gramStart"/>
      <w:r w:rsidRPr="0010630F">
        <w:rPr>
          <w:rFonts w:ascii="Times New Roman" w:hAnsi="Times New Roman" w:cs="Times New Roman"/>
          <w:iCs/>
        </w:rPr>
        <w:t>automáticas, quando houver lance ofertado nos últimos dois minutos, inclusive no caso lances intermediários</w:t>
      </w:r>
      <w:proofErr w:type="gramEnd"/>
      <w:r w:rsidRPr="0010630F">
        <w:rPr>
          <w:rFonts w:ascii="Times New Roman" w:hAnsi="Times New Roman" w:cs="Times New Roman"/>
          <w:iCs/>
        </w:rPr>
        <w:t>.</w:t>
      </w:r>
    </w:p>
    <w:p w:rsidR="008A1376" w:rsidRPr="0010630F" w:rsidRDefault="008A1376" w:rsidP="008A1376">
      <w:pPr>
        <w:pStyle w:val="PargrafodaLista"/>
        <w:tabs>
          <w:tab w:val="left" w:pos="851"/>
        </w:tabs>
        <w:spacing w:line="276" w:lineRule="auto"/>
        <w:ind w:left="0"/>
        <w:jc w:val="both"/>
        <w:rPr>
          <w:rFonts w:ascii="Times New Roman" w:hAnsi="Times New Roman" w:cs="Times New Roman"/>
          <w:iCs/>
        </w:rPr>
      </w:pPr>
      <w:r w:rsidRPr="0010630F">
        <w:rPr>
          <w:rFonts w:ascii="Times New Roman" w:hAnsi="Times New Roman" w:cs="Times New Roman"/>
          <w:iCs/>
        </w:rPr>
        <w:t>7.11. Encerrada a fase competitiva sem que haja prorrogação automática pelo sistema poderá o pregoeiro, assessorado pela equipe do pregão, justificadamente, admitir o reinício da sessão pública de lances, em prol da obtenção do melhor preço.</w:t>
      </w:r>
    </w:p>
    <w:p w:rsidR="008A1376" w:rsidRPr="0010630F" w:rsidRDefault="008A1376" w:rsidP="008A1376">
      <w:pPr>
        <w:pStyle w:val="PargrafodaLista"/>
        <w:tabs>
          <w:tab w:val="left" w:pos="851"/>
        </w:tabs>
        <w:spacing w:line="276" w:lineRule="auto"/>
        <w:ind w:left="0"/>
        <w:jc w:val="both"/>
        <w:rPr>
          <w:rFonts w:ascii="Times New Roman" w:hAnsi="Times New Roman" w:cs="Times New Roman"/>
          <w:iCs/>
        </w:rPr>
      </w:pPr>
      <w:r w:rsidRPr="0010630F">
        <w:rPr>
          <w:rFonts w:ascii="Times New Roman" w:hAnsi="Times New Roman" w:cs="Times New Roman"/>
          <w:iCs/>
        </w:rPr>
        <w:t xml:space="preserve">7.12. Não serão aceitos dois ou mais lances de mesmo valor, prevalecendo aquele que for recebido e registrado em primeiro lugar. </w:t>
      </w:r>
    </w:p>
    <w:p w:rsidR="008A1376" w:rsidRPr="0010630F" w:rsidRDefault="008A1376" w:rsidP="008A1376">
      <w:pPr>
        <w:pStyle w:val="PargrafodaLista"/>
        <w:tabs>
          <w:tab w:val="left" w:pos="851"/>
        </w:tabs>
        <w:spacing w:line="276" w:lineRule="auto"/>
        <w:ind w:left="0"/>
        <w:jc w:val="both"/>
        <w:rPr>
          <w:rFonts w:ascii="Times New Roman" w:hAnsi="Times New Roman" w:cs="Times New Roman"/>
          <w:iCs/>
        </w:rPr>
      </w:pPr>
      <w:r w:rsidRPr="0010630F">
        <w:rPr>
          <w:rFonts w:ascii="Times New Roman" w:hAnsi="Times New Roman" w:cs="Times New Roman"/>
          <w:iCs/>
        </w:rPr>
        <w:t>7.13 Durante o transcurso da sessão pública, os licitantes serão informados, em tempo real, do valor do menor lance registrado, vedada a identificação do licitante.</w:t>
      </w:r>
    </w:p>
    <w:p w:rsidR="008A1376" w:rsidRPr="0010630F" w:rsidRDefault="008A1376" w:rsidP="008A1376">
      <w:pPr>
        <w:pStyle w:val="PargrafodaLista"/>
        <w:tabs>
          <w:tab w:val="left" w:pos="851"/>
        </w:tabs>
        <w:spacing w:line="276" w:lineRule="auto"/>
        <w:ind w:left="0"/>
        <w:jc w:val="both"/>
        <w:rPr>
          <w:rFonts w:ascii="Times New Roman" w:hAnsi="Times New Roman" w:cs="Times New Roman"/>
          <w:iCs/>
        </w:rPr>
      </w:pPr>
      <w:r w:rsidRPr="0010630F">
        <w:rPr>
          <w:rFonts w:ascii="Times New Roman" w:hAnsi="Times New Roman" w:cs="Times New Roman"/>
          <w:iCs/>
        </w:rPr>
        <w:t>7.14. No caso de desconexão com o Pregoeiro, no decorrer da etapa competitiva do Pregão, o sistema eletrônico poderá permanecer acessível aos licitantes para a recepção dos lances.</w:t>
      </w:r>
    </w:p>
    <w:p w:rsidR="008A1376" w:rsidRPr="0010630F" w:rsidRDefault="008A1376" w:rsidP="008A1376">
      <w:pPr>
        <w:pStyle w:val="PargrafodaLista"/>
        <w:tabs>
          <w:tab w:val="left" w:pos="851"/>
        </w:tabs>
        <w:spacing w:line="276" w:lineRule="auto"/>
        <w:ind w:left="0"/>
        <w:jc w:val="both"/>
        <w:rPr>
          <w:rFonts w:ascii="Times New Roman" w:hAnsi="Times New Roman" w:cs="Times New Roman"/>
          <w:iCs/>
        </w:rPr>
      </w:pPr>
      <w:r w:rsidRPr="0010630F">
        <w:rPr>
          <w:rFonts w:ascii="Times New Roman" w:hAnsi="Times New Roman" w:cs="Times New Roman"/>
          <w:iCs/>
        </w:rPr>
        <w:t xml:space="preserve">7.15. Quando a desconexão do sistema eletrônico para o pregoeiro persistir por tempo superior a dez minutos, a sessão pública será suspensa e reiniciada somente </w:t>
      </w:r>
      <w:proofErr w:type="gramStart"/>
      <w:r w:rsidRPr="0010630F">
        <w:rPr>
          <w:rFonts w:ascii="Times New Roman" w:hAnsi="Times New Roman" w:cs="Times New Roman"/>
          <w:iCs/>
        </w:rPr>
        <w:t>após</w:t>
      </w:r>
      <w:proofErr w:type="gramEnd"/>
      <w:r w:rsidRPr="0010630F">
        <w:rPr>
          <w:rFonts w:ascii="Times New Roman" w:hAnsi="Times New Roman" w:cs="Times New Roman"/>
          <w:iCs/>
        </w:rPr>
        <w:t xml:space="preserve"> decorridas vinte e quatro horas da comunicação do fato pelo Pregoeiro aos participantes, no sítio eletrônico utilizado para divulgação.</w:t>
      </w:r>
    </w:p>
    <w:p w:rsidR="008A1376" w:rsidRPr="0010630F" w:rsidRDefault="008A1376" w:rsidP="008A1376">
      <w:pPr>
        <w:pStyle w:val="PargrafodaLista"/>
        <w:tabs>
          <w:tab w:val="left" w:pos="851"/>
        </w:tabs>
        <w:spacing w:line="276" w:lineRule="auto"/>
        <w:ind w:left="0"/>
        <w:jc w:val="both"/>
        <w:rPr>
          <w:rFonts w:ascii="Times New Roman" w:hAnsi="Times New Roman" w:cs="Times New Roman"/>
          <w:iCs/>
        </w:rPr>
      </w:pPr>
      <w:r w:rsidRPr="0010630F">
        <w:rPr>
          <w:rFonts w:ascii="Times New Roman" w:hAnsi="Times New Roman" w:cs="Times New Roman"/>
          <w:iCs/>
        </w:rPr>
        <w:t>7.16. O critério de julgamento adotado será o menor preço, conforme definido neste Edital e seus anexos.</w:t>
      </w:r>
    </w:p>
    <w:p w:rsidR="008A1376" w:rsidRPr="0010630F" w:rsidRDefault="008A1376" w:rsidP="008A1376">
      <w:pPr>
        <w:pStyle w:val="PargrafodaLista"/>
        <w:tabs>
          <w:tab w:val="left" w:pos="851"/>
        </w:tabs>
        <w:spacing w:line="276" w:lineRule="auto"/>
        <w:ind w:left="0"/>
        <w:jc w:val="both"/>
        <w:rPr>
          <w:rFonts w:ascii="Times New Roman" w:hAnsi="Times New Roman" w:cs="Times New Roman"/>
          <w:iCs/>
        </w:rPr>
      </w:pPr>
      <w:r w:rsidRPr="0010630F">
        <w:rPr>
          <w:rFonts w:ascii="Times New Roman" w:hAnsi="Times New Roman" w:cs="Times New Roman"/>
          <w:iCs/>
        </w:rPr>
        <w:t xml:space="preserve">7.17. Caso o licitante não apresente lances, concorrerá com o valor de sua proposta. </w:t>
      </w:r>
    </w:p>
    <w:p w:rsidR="008A1376" w:rsidRPr="0010630F" w:rsidRDefault="008A1376" w:rsidP="008A1376">
      <w:pPr>
        <w:pStyle w:val="PargrafodaLista"/>
        <w:tabs>
          <w:tab w:val="left" w:pos="851"/>
        </w:tabs>
        <w:spacing w:line="276" w:lineRule="auto"/>
        <w:ind w:left="0"/>
        <w:jc w:val="both"/>
        <w:rPr>
          <w:rFonts w:ascii="Times New Roman" w:hAnsi="Times New Roman" w:cs="Times New Roman"/>
          <w:iCs/>
        </w:rPr>
      </w:pPr>
      <w:r w:rsidRPr="0010630F">
        <w:rPr>
          <w:rFonts w:ascii="Times New Roman" w:hAnsi="Times New Roman" w:cs="Times New Roman"/>
          <w:iCs/>
        </w:rPr>
        <w:t>7.18. Só poderá haver empate entre propostas iguais (não seguidas de lances).</w:t>
      </w:r>
    </w:p>
    <w:p w:rsidR="008A1376" w:rsidRPr="0010630F" w:rsidRDefault="008A1376" w:rsidP="008A1376">
      <w:pPr>
        <w:pStyle w:val="PargrafodaLista"/>
        <w:tabs>
          <w:tab w:val="left" w:pos="851"/>
        </w:tabs>
        <w:spacing w:line="276" w:lineRule="auto"/>
        <w:ind w:left="0"/>
        <w:jc w:val="both"/>
        <w:rPr>
          <w:rFonts w:ascii="Times New Roman" w:hAnsi="Times New Roman" w:cs="Times New Roman"/>
          <w:iCs/>
        </w:rPr>
      </w:pPr>
      <w:r w:rsidRPr="0010630F">
        <w:rPr>
          <w:rFonts w:ascii="Times New Roman" w:hAnsi="Times New Roman" w:cs="Times New Roman"/>
          <w:iCs/>
        </w:rPr>
        <w:t>7.19. Havendo eventual empate entre propostas ou lances, o critério de desempate será aquele previsto no art. 3º, § 2º, da Lei nº 8.666 de 1993, assegurando-se a preferência, sucessivamente, aos bens produzidos:</w:t>
      </w:r>
    </w:p>
    <w:p w:rsidR="008A1376" w:rsidRPr="0010630F" w:rsidRDefault="008A1376" w:rsidP="008A1376">
      <w:pPr>
        <w:pStyle w:val="PargrafodaLista"/>
        <w:tabs>
          <w:tab w:val="left" w:pos="851"/>
        </w:tabs>
        <w:spacing w:line="276" w:lineRule="auto"/>
        <w:ind w:left="0"/>
        <w:jc w:val="both"/>
        <w:rPr>
          <w:rFonts w:ascii="Times New Roman" w:hAnsi="Times New Roman" w:cs="Times New Roman"/>
          <w:iCs/>
        </w:rPr>
      </w:pPr>
      <w:r w:rsidRPr="0010630F">
        <w:rPr>
          <w:rFonts w:ascii="Times New Roman" w:hAnsi="Times New Roman" w:cs="Times New Roman"/>
          <w:iCs/>
        </w:rPr>
        <w:t xml:space="preserve">7.19.1. No país; </w:t>
      </w:r>
    </w:p>
    <w:p w:rsidR="008A1376" w:rsidRPr="0010630F" w:rsidRDefault="008A1376" w:rsidP="008A1376">
      <w:pPr>
        <w:pStyle w:val="PargrafodaLista"/>
        <w:tabs>
          <w:tab w:val="left" w:pos="851"/>
        </w:tabs>
        <w:spacing w:line="276" w:lineRule="auto"/>
        <w:ind w:left="0"/>
        <w:jc w:val="both"/>
        <w:rPr>
          <w:rFonts w:ascii="Times New Roman" w:hAnsi="Times New Roman" w:cs="Times New Roman"/>
          <w:iCs/>
        </w:rPr>
      </w:pPr>
      <w:r w:rsidRPr="0010630F">
        <w:rPr>
          <w:rFonts w:ascii="Times New Roman" w:hAnsi="Times New Roman" w:cs="Times New Roman"/>
          <w:iCs/>
        </w:rPr>
        <w:t xml:space="preserve">7.19.2. Por empresas brasileiras; </w:t>
      </w:r>
    </w:p>
    <w:p w:rsidR="008A1376" w:rsidRPr="0010630F" w:rsidRDefault="008A1376" w:rsidP="008A1376">
      <w:pPr>
        <w:pStyle w:val="PargrafodaLista"/>
        <w:tabs>
          <w:tab w:val="left" w:pos="851"/>
        </w:tabs>
        <w:spacing w:line="276" w:lineRule="auto"/>
        <w:ind w:left="0"/>
        <w:jc w:val="both"/>
        <w:rPr>
          <w:rFonts w:ascii="Times New Roman" w:hAnsi="Times New Roman" w:cs="Times New Roman"/>
          <w:iCs/>
        </w:rPr>
      </w:pPr>
      <w:r w:rsidRPr="0010630F">
        <w:rPr>
          <w:rFonts w:ascii="Times New Roman" w:hAnsi="Times New Roman" w:cs="Times New Roman"/>
          <w:iCs/>
        </w:rPr>
        <w:t xml:space="preserve">7.19.3. Por empresas que invistam em pesquisa e no desenvolvimento de tecnologia no País; </w:t>
      </w:r>
      <w:proofErr w:type="gramStart"/>
      <w:r w:rsidRPr="0010630F">
        <w:rPr>
          <w:rFonts w:ascii="Times New Roman" w:hAnsi="Times New Roman" w:cs="Times New Roman"/>
          <w:iCs/>
        </w:rPr>
        <w:t>e</w:t>
      </w:r>
      <w:proofErr w:type="gramEnd"/>
      <w:r w:rsidRPr="0010630F">
        <w:rPr>
          <w:rFonts w:ascii="Times New Roman" w:hAnsi="Times New Roman" w:cs="Times New Roman"/>
          <w:iCs/>
        </w:rPr>
        <w:t xml:space="preserve"> </w:t>
      </w:r>
    </w:p>
    <w:p w:rsidR="008A1376" w:rsidRPr="0010630F" w:rsidRDefault="008A1376" w:rsidP="008A1376">
      <w:pPr>
        <w:pStyle w:val="PargrafodaLista"/>
        <w:tabs>
          <w:tab w:val="left" w:pos="851"/>
        </w:tabs>
        <w:spacing w:line="276" w:lineRule="auto"/>
        <w:ind w:left="0"/>
        <w:jc w:val="both"/>
        <w:rPr>
          <w:rFonts w:ascii="Times New Roman" w:hAnsi="Times New Roman" w:cs="Times New Roman"/>
          <w:iCs/>
        </w:rPr>
      </w:pPr>
      <w:r w:rsidRPr="0010630F">
        <w:rPr>
          <w:rFonts w:ascii="Times New Roman" w:hAnsi="Times New Roman" w:cs="Times New Roman"/>
          <w:iCs/>
        </w:rPr>
        <w:t>7.19.4. Por empresas que comprovem cumprimento de reserva de cargos prevista em lei para pessoa com deficiência ou para reabilitado da Previdência Social, e que atendam às regras de acessibilidade previstas na legislação.</w:t>
      </w:r>
    </w:p>
    <w:p w:rsidR="008A1376" w:rsidRPr="0010630F" w:rsidRDefault="008A1376" w:rsidP="008A1376">
      <w:pPr>
        <w:pStyle w:val="PargrafodaLista"/>
        <w:tabs>
          <w:tab w:val="left" w:pos="851"/>
        </w:tabs>
        <w:spacing w:line="276" w:lineRule="auto"/>
        <w:ind w:left="0"/>
        <w:jc w:val="both"/>
        <w:rPr>
          <w:rFonts w:ascii="Times New Roman" w:hAnsi="Times New Roman" w:cs="Times New Roman"/>
          <w:iCs/>
        </w:rPr>
      </w:pPr>
      <w:r w:rsidRPr="0010630F">
        <w:rPr>
          <w:rFonts w:ascii="Times New Roman" w:hAnsi="Times New Roman" w:cs="Times New Roman"/>
          <w:iCs/>
        </w:rPr>
        <w:t xml:space="preserve">7.20. Persistindo o empate, a proposta vencedora será sorteada pelo sistema eletrônico dentre as propostas ou os lances empatados. </w:t>
      </w:r>
    </w:p>
    <w:p w:rsidR="008A1376" w:rsidRPr="0010630F" w:rsidRDefault="008A1376" w:rsidP="008A1376">
      <w:pPr>
        <w:pStyle w:val="PargrafodaLista"/>
        <w:tabs>
          <w:tab w:val="left" w:pos="851"/>
        </w:tabs>
        <w:spacing w:line="276" w:lineRule="auto"/>
        <w:ind w:left="0"/>
        <w:jc w:val="both"/>
        <w:rPr>
          <w:rFonts w:ascii="Times New Roman" w:hAnsi="Times New Roman" w:cs="Times New Roman"/>
          <w:b/>
          <w:iCs/>
        </w:rPr>
      </w:pPr>
      <w:r w:rsidRPr="0010630F">
        <w:rPr>
          <w:rFonts w:ascii="Times New Roman" w:hAnsi="Times New Roman" w:cs="Times New Roman"/>
          <w:b/>
          <w:iCs/>
        </w:rPr>
        <w:t xml:space="preserve">7.20.1. Para o licitante saber se o item está empatado, basta clicar sobre o item/lance e verificar se houve outra proposta de valor igual ao seu.  </w:t>
      </w:r>
    </w:p>
    <w:p w:rsidR="008A1376" w:rsidRPr="0010630F" w:rsidRDefault="008A1376" w:rsidP="008A1376">
      <w:pPr>
        <w:pStyle w:val="PargrafodaLista"/>
        <w:tabs>
          <w:tab w:val="left" w:pos="851"/>
        </w:tabs>
        <w:spacing w:line="276" w:lineRule="auto"/>
        <w:ind w:left="0"/>
        <w:jc w:val="both"/>
        <w:rPr>
          <w:rFonts w:ascii="Times New Roman" w:hAnsi="Times New Roman" w:cs="Times New Roman"/>
          <w:iCs/>
        </w:rPr>
      </w:pPr>
      <w:r w:rsidRPr="0010630F">
        <w:rPr>
          <w:rFonts w:ascii="Times New Roman" w:hAnsi="Times New Roman" w:cs="Times New Roman"/>
          <w:iCs/>
        </w:rPr>
        <w:t xml:space="preserve">7.21. Encerrada a etapa de envio de lances da sessão pública, o Pregoeiro deverá encaminhar, pelo sistema eletrônico, contraproposta ao licitante que tenha apresentado o melhor preço, para que seja obtida melhor proposta, vedada a negociação em condições diferentes das previstas neste Edital. </w:t>
      </w:r>
    </w:p>
    <w:p w:rsidR="008A1376" w:rsidRPr="0010630F" w:rsidRDefault="008A1376" w:rsidP="008A1376">
      <w:pPr>
        <w:pStyle w:val="PargrafodaLista"/>
        <w:tabs>
          <w:tab w:val="left" w:pos="851"/>
        </w:tabs>
        <w:spacing w:line="276" w:lineRule="auto"/>
        <w:ind w:left="0"/>
        <w:jc w:val="both"/>
        <w:rPr>
          <w:rFonts w:ascii="Times New Roman" w:hAnsi="Times New Roman" w:cs="Times New Roman"/>
          <w:iCs/>
        </w:rPr>
      </w:pPr>
      <w:r w:rsidRPr="0010630F">
        <w:rPr>
          <w:rFonts w:ascii="Times New Roman" w:hAnsi="Times New Roman" w:cs="Times New Roman"/>
          <w:iCs/>
        </w:rPr>
        <w:t xml:space="preserve">7.21.1. A negociação será realizada por meio do sistema, podendo ser acompanhada pelos demais licitantes. </w:t>
      </w:r>
    </w:p>
    <w:p w:rsidR="008A1376" w:rsidRPr="0010630F" w:rsidRDefault="008A1376" w:rsidP="008A1376">
      <w:pPr>
        <w:pStyle w:val="PargrafodaLista"/>
        <w:tabs>
          <w:tab w:val="left" w:pos="851"/>
        </w:tabs>
        <w:spacing w:line="276" w:lineRule="auto"/>
        <w:ind w:left="0"/>
        <w:jc w:val="both"/>
        <w:rPr>
          <w:rFonts w:ascii="Times New Roman" w:hAnsi="Times New Roman" w:cs="Times New Roman"/>
          <w:iCs/>
        </w:rPr>
      </w:pPr>
      <w:r w:rsidRPr="0010630F">
        <w:rPr>
          <w:rFonts w:ascii="Times New Roman" w:hAnsi="Times New Roman" w:cs="Times New Roman"/>
          <w:iCs/>
        </w:rPr>
        <w:t>7.21.2. O pregoeiro solicitará ao licitante melhor classificado que, no prazo de duas horas, envie a proposta adequada ao último lance ofertado após a negociação realizada, acompanhada, se for o caso, dos documentos complementares, quando necessários à confirmação daqueles exigidos neste Edital e já apresentados.</w:t>
      </w:r>
    </w:p>
    <w:p w:rsidR="008A1376" w:rsidRPr="0010630F" w:rsidRDefault="008A1376" w:rsidP="008A1376">
      <w:pPr>
        <w:pStyle w:val="PargrafodaLista"/>
        <w:tabs>
          <w:tab w:val="left" w:pos="851"/>
        </w:tabs>
        <w:spacing w:line="276" w:lineRule="auto"/>
        <w:ind w:left="0"/>
        <w:contextualSpacing w:val="0"/>
        <w:jc w:val="both"/>
        <w:rPr>
          <w:rFonts w:ascii="Times New Roman" w:hAnsi="Times New Roman" w:cs="Times New Roman"/>
          <w:iCs/>
        </w:rPr>
      </w:pPr>
      <w:r w:rsidRPr="0010630F">
        <w:rPr>
          <w:rFonts w:ascii="Times New Roman" w:hAnsi="Times New Roman" w:cs="Times New Roman"/>
          <w:iCs/>
        </w:rPr>
        <w:t>7.22. Após a negociação do preço, o Pregoeiro iniciará a fase de aceitação e julgamento da proposta.</w:t>
      </w:r>
    </w:p>
    <w:p w:rsidR="008A1376" w:rsidRPr="0010630F" w:rsidRDefault="008A1376" w:rsidP="008A1376">
      <w:pPr>
        <w:pStyle w:val="PargrafodaLista"/>
        <w:tabs>
          <w:tab w:val="left" w:pos="851"/>
        </w:tabs>
        <w:spacing w:line="276" w:lineRule="auto"/>
        <w:ind w:left="0"/>
        <w:contextualSpacing w:val="0"/>
        <w:jc w:val="both"/>
        <w:rPr>
          <w:rFonts w:ascii="Times New Roman" w:hAnsi="Times New Roman" w:cs="Times New Roman"/>
          <w:lang w:eastAsia="en-US"/>
        </w:rPr>
      </w:pPr>
    </w:p>
    <w:p w:rsidR="008A1376" w:rsidRPr="0010630F" w:rsidRDefault="008A1376" w:rsidP="008A1376">
      <w:pPr>
        <w:pStyle w:val="PargrafodaLista"/>
        <w:tabs>
          <w:tab w:val="left" w:pos="0"/>
        </w:tabs>
        <w:spacing w:line="276" w:lineRule="auto"/>
        <w:ind w:left="0"/>
        <w:jc w:val="both"/>
        <w:rPr>
          <w:rFonts w:ascii="Times New Roman" w:hAnsi="Times New Roman" w:cs="Times New Roman"/>
          <w:lang w:eastAsia="en-US"/>
        </w:rPr>
      </w:pPr>
      <w:r w:rsidRPr="0010630F">
        <w:rPr>
          <w:rFonts w:ascii="Times New Roman" w:hAnsi="Times New Roman" w:cs="Times New Roman"/>
          <w:b/>
          <w:lang w:eastAsia="en-US"/>
        </w:rPr>
        <w:t>8. DO ENCAMINHAMENTO DA PROPOSTA VENCEDORA</w:t>
      </w:r>
    </w:p>
    <w:p w:rsidR="008A1376" w:rsidRPr="0010630F" w:rsidRDefault="008A1376" w:rsidP="008A1376">
      <w:pPr>
        <w:pStyle w:val="PargrafodaLista"/>
        <w:tabs>
          <w:tab w:val="left" w:pos="0"/>
        </w:tabs>
        <w:spacing w:line="276" w:lineRule="auto"/>
        <w:ind w:left="0"/>
        <w:jc w:val="both"/>
        <w:rPr>
          <w:rFonts w:ascii="Times New Roman" w:hAnsi="Times New Roman" w:cs="Times New Roman"/>
          <w:lang w:eastAsia="en-US"/>
        </w:rPr>
      </w:pPr>
      <w:r w:rsidRPr="0010630F">
        <w:rPr>
          <w:rFonts w:ascii="Times New Roman" w:hAnsi="Times New Roman" w:cs="Times New Roman"/>
          <w:lang w:eastAsia="en-US"/>
        </w:rPr>
        <w:t xml:space="preserve">8.1. A proposta final do licitante declarado vencedor deverá ser encaminhada no prazo mínimo de </w:t>
      </w:r>
      <w:proofErr w:type="gramStart"/>
      <w:r w:rsidRPr="0010630F">
        <w:rPr>
          <w:rFonts w:ascii="Times New Roman" w:hAnsi="Times New Roman" w:cs="Times New Roman"/>
          <w:lang w:eastAsia="en-US"/>
        </w:rPr>
        <w:t>2</w:t>
      </w:r>
      <w:proofErr w:type="gramEnd"/>
      <w:r w:rsidRPr="0010630F">
        <w:rPr>
          <w:rFonts w:ascii="Times New Roman" w:hAnsi="Times New Roman" w:cs="Times New Roman"/>
          <w:lang w:eastAsia="en-US"/>
        </w:rPr>
        <w:t xml:space="preserve"> (duas) horas, a contar da solicitação do Pregoeiro no sistema eletrônico e deverá:</w:t>
      </w:r>
    </w:p>
    <w:p w:rsidR="008A1376" w:rsidRPr="0010630F" w:rsidRDefault="008A1376" w:rsidP="008A1376">
      <w:pPr>
        <w:pStyle w:val="PargrafodaLista"/>
        <w:tabs>
          <w:tab w:val="left" w:pos="0"/>
        </w:tabs>
        <w:spacing w:line="276" w:lineRule="auto"/>
        <w:ind w:left="0"/>
        <w:jc w:val="both"/>
        <w:rPr>
          <w:rFonts w:ascii="Times New Roman" w:hAnsi="Times New Roman" w:cs="Times New Roman"/>
          <w:lang w:eastAsia="en-US"/>
        </w:rPr>
      </w:pPr>
      <w:r w:rsidRPr="0010630F">
        <w:rPr>
          <w:rFonts w:ascii="Times New Roman" w:hAnsi="Times New Roman" w:cs="Times New Roman"/>
          <w:lang w:eastAsia="en-US"/>
        </w:rPr>
        <w:t xml:space="preserve">8.1.1. </w:t>
      </w:r>
      <w:proofErr w:type="gramStart"/>
      <w:r w:rsidRPr="0010630F">
        <w:rPr>
          <w:rFonts w:ascii="Times New Roman" w:hAnsi="Times New Roman" w:cs="Times New Roman"/>
          <w:lang w:eastAsia="en-US"/>
        </w:rPr>
        <w:t>ser</w:t>
      </w:r>
      <w:proofErr w:type="gramEnd"/>
      <w:r w:rsidRPr="0010630F">
        <w:rPr>
          <w:rFonts w:ascii="Times New Roman" w:hAnsi="Times New Roman" w:cs="Times New Roman"/>
          <w:lang w:eastAsia="en-US"/>
        </w:rPr>
        <w:t xml:space="preserve"> redigida em língua portuguesa, datilografada ou digitada, em uma via, sem emendas, rasuras, entrelinhas ou ressalvas, devendo a última folha ser assinada e as demais rubricadas pelo licitante ou seu representante legal.</w:t>
      </w:r>
    </w:p>
    <w:p w:rsidR="008A1376" w:rsidRPr="0010630F" w:rsidRDefault="008A1376" w:rsidP="008A1376">
      <w:pPr>
        <w:pStyle w:val="PargrafodaLista"/>
        <w:tabs>
          <w:tab w:val="left" w:pos="0"/>
        </w:tabs>
        <w:spacing w:line="276" w:lineRule="auto"/>
        <w:ind w:left="0"/>
        <w:jc w:val="both"/>
        <w:rPr>
          <w:rFonts w:ascii="Times New Roman" w:hAnsi="Times New Roman" w:cs="Times New Roman"/>
          <w:lang w:eastAsia="en-US"/>
        </w:rPr>
      </w:pPr>
      <w:r w:rsidRPr="0010630F">
        <w:rPr>
          <w:rFonts w:ascii="Times New Roman" w:hAnsi="Times New Roman" w:cs="Times New Roman"/>
          <w:lang w:eastAsia="en-US"/>
        </w:rPr>
        <w:t xml:space="preserve">8.1.2. </w:t>
      </w:r>
      <w:proofErr w:type="gramStart"/>
      <w:r w:rsidRPr="0010630F">
        <w:rPr>
          <w:rFonts w:ascii="Times New Roman" w:hAnsi="Times New Roman" w:cs="Times New Roman"/>
          <w:lang w:eastAsia="en-US"/>
        </w:rPr>
        <w:t>conter</w:t>
      </w:r>
      <w:proofErr w:type="gramEnd"/>
      <w:r w:rsidRPr="0010630F">
        <w:rPr>
          <w:rFonts w:ascii="Times New Roman" w:hAnsi="Times New Roman" w:cs="Times New Roman"/>
          <w:lang w:eastAsia="en-US"/>
        </w:rPr>
        <w:t xml:space="preserve"> a indicação do banco, número da conta e agência do licitante vencedor, para fins de pagamento.</w:t>
      </w:r>
    </w:p>
    <w:p w:rsidR="008A1376" w:rsidRPr="0010630F" w:rsidRDefault="008A1376" w:rsidP="008A1376">
      <w:pPr>
        <w:pStyle w:val="PargrafodaLista"/>
        <w:tabs>
          <w:tab w:val="left" w:pos="0"/>
        </w:tabs>
        <w:spacing w:line="276" w:lineRule="auto"/>
        <w:ind w:left="0"/>
        <w:jc w:val="both"/>
        <w:rPr>
          <w:rFonts w:ascii="Times New Roman" w:hAnsi="Times New Roman" w:cs="Times New Roman"/>
          <w:lang w:eastAsia="en-US"/>
        </w:rPr>
      </w:pPr>
      <w:r w:rsidRPr="0010630F">
        <w:rPr>
          <w:rFonts w:ascii="Times New Roman" w:hAnsi="Times New Roman" w:cs="Times New Roman"/>
          <w:lang w:eastAsia="en-US"/>
        </w:rPr>
        <w:t>8.2. A proposta final deverá ser documentada nos autos e será levada em consideração no decorrer da execução do contrato e aplicação de eventual sanção à Contratada, se for o caso.</w:t>
      </w:r>
    </w:p>
    <w:p w:rsidR="008A1376" w:rsidRPr="0010630F" w:rsidRDefault="008A1376" w:rsidP="008A1376">
      <w:pPr>
        <w:pStyle w:val="PargrafodaLista"/>
        <w:tabs>
          <w:tab w:val="left" w:pos="0"/>
        </w:tabs>
        <w:spacing w:line="276" w:lineRule="auto"/>
        <w:ind w:left="0"/>
        <w:jc w:val="both"/>
        <w:rPr>
          <w:rFonts w:ascii="Times New Roman" w:hAnsi="Times New Roman" w:cs="Times New Roman"/>
          <w:lang w:eastAsia="en-US"/>
        </w:rPr>
      </w:pPr>
      <w:r w:rsidRPr="0010630F">
        <w:rPr>
          <w:rFonts w:ascii="Times New Roman" w:hAnsi="Times New Roman" w:cs="Times New Roman"/>
          <w:lang w:eastAsia="en-US"/>
        </w:rPr>
        <w:t>8.2.1. Todas as especificações do objeto contidas na proposta, tais como marca, modelo, tipo, fabricante e procedência, vinculam a Contratada.</w:t>
      </w:r>
    </w:p>
    <w:p w:rsidR="008A1376" w:rsidRPr="0010630F" w:rsidRDefault="008A1376" w:rsidP="008A1376">
      <w:pPr>
        <w:pStyle w:val="PargrafodaLista"/>
        <w:tabs>
          <w:tab w:val="left" w:pos="0"/>
        </w:tabs>
        <w:spacing w:line="276" w:lineRule="auto"/>
        <w:ind w:left="0"/>
        <w:jc w:val="both"/>
        <w:rPr>
          <w:rFonts w:ascii="Times New Roman" w:hAnsi="Times New Roman" w:cs="Times New Roman"/>
          <w:lang w:eastAsia="en-US"/>
        </w:rPr>
      </w:pPr>
      <w:r w:rsidRPr="0010630F">
        <w:rPr>
          <w:rFonts w:ascii="Times New Roman" w:hAnsi="Times New Roman" w:cs="Times New Roman"/>
          <w:lang w:eastAsia="en-US"/>
        </w:rPr>
        <w:t>8.3.  Os preços deverão ser expressos em moeda corrente nacional, o valor unitário em algarismos e o valor global em algarismos e por extenso (art. 5º da Lei nº 8.666/93).</w:t>
      </w:r>
    </w:p>
    <w:p w:rsidR="008A1376" w:rsidRPr="0010630F" w:rsidRDefault="008A1376" w:rsidP="008A1376">
      <w:pPr>
        <w:pStyle w:val="PargrafodaLista"/>
        <w:tabs>
          <w:tab w:val="left" w:pos="0"/>
        </w:tabs>
        <w:spacing w:line="276" w:lineRule="auto"/>
        <w:ind w:left="0"/>
        <w:jc w:val="both"/>
        <w:rPr>
          <w:rFonts w:ascii="Times New Roman" w:hAnsi="Times New Roman" w:cs="Times New Roman"/>
          <w:lang w:eastAsia="en-US"/>
        </w:rPr>
      </w:pPr>
      <w:r w:rsidRPr="0010630F">
        <w:rPr>
          <w:rFonts w:ascii="Times New Roman" w:hAnsi="Times New Roman" w:cs="Times New Roman"/>
          <w:lang w:eastAsia="en-US"/>
        </w:rPr>
        <w:t>8.3.1. Ocorrendo divergência entre os preços unitários e o preço global, prevalecerão os primeiros; no caso de divergência entre os valores numéricos e os valores expressos por extenso, prevalecerão estes últimos.</w:t>
      </w:r>
    </w:p>
    <w:p w:rsidR="008A1376" w:rsidRPr="0010630F" w:rsidRDefault="008A1376" w:rsidP="008A1376">
      <w:pPr>
        <w:pStyle w:val="PargrafodaLista"/>
        <w:tabs>
          <w:tab w:val="left" w:pos="0"/>
        </w:tabs>
        <w:spacing w:line="276" w:lineRule="auto"/>
        <w:ind w:left="0"/>
        <w:jc w:val="both"/>
        <w:rPr>
          <w:rFonts w:ascii="Times New Roman" w:hAnsi="Times New Roman" w:cs="Times New Roman"/>
          <w:lang w:eastAsia="en-US"/>
        </w:rPr>
      </w:pPr>
      <w:r w:rsidRPr="0010630F">
        <w:rPr>
          <w:rFonts w:ascii="Times New Roman" w:hAnsi="Times New Roman" w:cs="Times New Roman"/>
          <w:lang w:eastAsia="en-US"/>
        </w:rPr>
        <w:t xml:space="preserve">8.4. A oferta deverá ser firme e precisa, limitada, rigorosamente, ao objeto deste Edital, sem conter alternativas de preço ou de qualquer outra condição que induza o julgamento a mais de um resultado, </w:t>
      </w:r>
      <w:proofErr w:type="gramStart"/>
      <w:r w:rsidRPr="0010630F">
        <w:rPr>
          <w:rFonts w:ascii="Times New Roman" w:hAnsi="Times New Roman" w:cs="Times New Roman"/>
          <w:lang w:eastAsia="en-US"/>
        </w:rPr>
        <w:t>sob pena</w:t>
      </w:r>
      <w:proofErr w:type="gramEnd"/>
      <w:r w:rsidRPr="0010630F">
        <w:rPr>
          <w:rFonts w:ascii="Times New Roman" w:hAnsi="Times New Roman" w:cs="Times New Roman"/>
          <w:lang w:eastAsia="en-US"/>
        </w:rPr>
        <w:t xml:space="preserve"> de desclassificação.</w:t>
      </w:r>
    </w:p>
    <w:p w:rsidR="008A1376" w:rsidRPr="0010630F" w:rsidRDefault="008A1376" w:rsidP="008A1376">
      <w:pPr>
        <w:pStyle w:val="PargrafodaLista"/>
        <w:tabs>
          <w:tab w:val="left" w:pos="0"/>
        </w:tabs>
        <w:spacing w:line="276" w:lineRule="auto"/>
        <w:ind w:left="0"/>
        <w:jc w:val="both"/>
        <w:rPr>
          <w:rFonts w:ascii="Times New Roman" w:hAnsi="Times New Roman" w:cs="Times New Roman"/>
          <w:lang w:eastAsia="en-US"/>
        </w:rPr>
      </w:pPr>
      <w:r w:rsidRPr="0010630F">
        <w:rPr>
          <w:rFonts w:ascii="Times New Roman" w:hAnsi="Times New Roman" w:cs="Times New Roman"/>
          <w:lang w:eastAsia="en-US"/>
        </w:rPr>
        <w:t>8.5. A proposta deverá obedecer aos termos deste Edital e seus Anexos, não sendo considerada aquela que não corresponda às especificações ali contidas ou que estabeleça vínculo à proposta de outro licitante.</w:t>
      </w:r>
    </w:p>
    <w:p w:rsidR="008A1376" w:rsidRPr="0010630F" w:rsidRDefault="008A1376" w:rsidP="008A1376">
      <w:pPr>
        <w:pStyle w:val="PargrafodaLista"/>
        <w:tabs>
          <w:tab w:val="left" w:pos="0"/>
        </w:tabs>
        <w:spacing w:line="276" w:lineRule="auto"/>
        <w:ind w:left="0"/>
        <w:contextualSpacing w:val="0"/>
        <w:jc w:val="both"/>
        <w:rPr>
          <w:rFonts w:ascii="Times New Roman" w:hAnsi="Times New Roman" w:cs="Times New Roman"/>
          <w:lang w:eastAsia="en-US"/>
        </w:rPr>
      </w:pPr>
      <w:r w:rsidRPr="0010630F">
        <w:rPr>
          <w:rFonts w:ascii="Times New Roman" w:hAnsi="Times New Roman" w:cs="Times New Roman"/>
          <w:lang w:eastAsia="en-US"/>
        </w:rPr>
        <w:t>8.6. As propostas que contenham a descrição do objeto, o valor e os documentos complementares estarão disponíveis na internet, após a homologação.</w:t>
      </w:r>
    </w:p>
    <w:p w:rsidR="008A1376" w:rsidRPr="0010630F" w:rsidRDefault="008A1376" w:rsidP="008A1376">
      <w:pPr>
        <w:pStyle w:val="PargrafodaLista"/>
        <w:shd w:val="clear" w:color="auto" w:fill="FFFFFF"/>
        <w:tabs>
          <w:tab w:val="left" w:pos="0"/>
        </w:tabs>
        <w:spacing w:line="276" w:lineRule="auto"/>
        <w:ind w:left="0"/>
        <w:contextualSpacing w:val="0"/>
        <w:jc w:val="both"/>
        <w:rPr>
          <w:rFonts w:ascii="Times New Roman" w:hAnsi="Times New Roman" w:cs="Times New Roman"/>
          <w:lang w:eastAsia="en-US"/>
        </w:rPr>
      </w:pPr>
    </w:p>
    <w:p w:rsidR="008A1376" w:rsidRPr="0010630F" w:rsidRDefault="008A1376" w:rsidP="008A1376">
      <w:pPr>
        <w:pStyle w:val="Nivel01"/>
        <w:numPr>
          <w:ilvl w:val="0"/>
          <w:numId w:val="0"/>
        </w:numPr>
        <w:shd w:val="clear" w:color="auto" w:fill="FFFFFF"/>
        <w:spacing w:before="0" w:line="276" w:lineRule="auto"/>
        <w:rPr>
          <w:rFonts w:ascii="Times New Roman" w:hAnsi="Times New Roman"/>
          <w:color w:val="auto"/>
          <w:sz w:val="24"/>
          <w:szCs w:val="24"/>
        </w:rPr>
      </w:pPr>
      <w:r w:rsidRPr="0010630F">
        <w:rPr>
          <w:rFonts w:ascii="Times New Roman" w:hAnsi="Times New Roman"/>
          <w:color w:val="auto"/>
          <w:sz w:val="24"/>
          <w:szCs w:val="24"/>
          <w:lang w:eastAsia="en-US"/>
        </w:rPr>
        <w:t>9. DA ACEITABILIDADE DA PROPOSTA VENCEDORA</w:t>
      </w:r>
    </w:p>
    <w:p w:rsidR="008A1376" w:rsidRPr="0010630F" w:rsidRDefault="008A1376" w:rsidP="008A1376">
      <w:pPr>
        <w:pStyle w:val="PargrafodaLista"/>
        <w:numPr>
          <w:ilvl w:val="2"/>
          <w:numId w:val="23"/>
        </w:numPr>
        <w:tabs>
          <w:tab w:val="left" w:pos="284"/>
        </w:tabs>
        <w:spacing w:line="276" w:lineRule="auto"/>
        <w:ind w:left="0" w:firstLine="0"/>
        <w:contextualSpacing w:val="0"/>
        <w:jc w:val="both"/>
        <w:rPr>
          <w:rFonts w:ascii="Times New Roman" w:hAnsi="Times New Roman" w:cs="Times New Roman"/>
        </w:rPr>
      </w:pPr>
      <w:r w:rsidRPr="0010630F">
        <w:rPr>
          <w:rFonts w:ascii="Times New Roman" w:hAnsi="Times New Roman" w:cs="Times New Roman"/>
        </w:rPr>
        <w:t>Encerrada a etapa de negociação, o pregoeiro examinará a proposta classificada em primeiro lugar quanto à adequação ao objeto e à compatibilidade do preço em relação ao máximo estipulado para contratação neste Edital e em seus anexos.</w:t>
      </w:r>
    </w:p>
    <w:p w:rsidR="008A1376" w:rsidRPr="0010630F" w:rsidRDefault="008A1376" w:rsidP="008A1376">
      <w:pPr>
        <w:pStyle w:val="PargrafodaLista"/>
        <w:numPr>
          <w:ilvl w:val="2"/>
          <w:numId w:val="23"/>
        </w:numPr>
        <w:tabs>
          <w:tab w:val="left" w:pos="284"/>
        </w:tabs>
        <w:spacing w:line="276" w:lineRule="auto"/>
        <w:ind w:left="0" w:firstLine="0"/>
        <w:contextualSpacing w:val="0"/>
        <w:jc w:val="both"/>
        <w:rPr>
          <w:rFonts w:ascii="Times New Roman" w:hAnsi="Times New Roman" w:cs="Times New Roman"/>
        </w:rPr>
      </w:pPr>
      <w:r w:rsidRPr="0010630F">
        <w:rPr>
          <w:rFonts w:ascii="Times New Roman" w:hAnsi="Times New Roman" w:cs="Times New Roman"/>
        </w:rPr>
        <w:t>Será desclassificada a proposta ou o lance vencedor, que apresentar preço final superior ao preço máximo fixado ou que apresentar comprovadamente preço manifestamente inexequível.</w:t>
      </w:r>
    </w:p>
    <w:p w:rsidR="008A1376" w:rsidRPr="0010630F" w:rsidRDefault="008A1376" w:rsidP="008A1376">
      <w:pPr>
        <w:pStyle w:val="PargrafodaLista"/>
        <w:numPr>
          <w:ilvl w:val="2"/>
          <w:numId w:val="23"/>
        </w:numPr>
        <w:tabs>
          <w:tab w:val="left" w:pos="284"/>
        </w:tabs>
        <w:spacing w:line="276" w:lineRule="auto"/>
        <w:ind w:left="0" w:firstLine="0"/>
        <w:contextualSpacing w:val="0"/>
        <w:jc w:val="both"/>
        <w:rPr>
          <w:rFonts w:ascii="Times New Roman" w:hAnsi="Times New Roman" w:cs="Times New Roman"/>
        </w:rPr>
      </w:pPr>
      <w:r w:rsidRPr="0010630F">
        <w:rPr>
          <w:rFonts w:ascii="Times New Roman" w:hAnsi="Times New Roman" w:cs="Times New Roman"/>
          <w:bdr w:val="none" w:sz="0" w:space="0" w:color="auto" w:frame="1"/>
        </w:rPr>
        <w:t>Considera-se inexequível a proposta que apresente preço unitário simbólico, irrisório ou de valor zero, incompatíveis com os preços dos insumos e salários de mercado, acrescidos dos respectivos encargos, ainda que o ato convocatório da licitação não tenha estabelecido limites mínimos, exceto quando se referirem a materiais e instalações de propriedade do próprio licitante, para os quais ele renuncie a parcela ou à totalidade da remuneração.</w:t>
      </w:r>
      <w:r w:rsidRPr="0010630F">
        <w:rPr>
          <w:rFonts w:ascii="Times New Roman" w:hAnsi="Times New Roman" w:cs="Times New Roman"/>
          <w:i/>
          <w:bdr w:val="none" w:sz="0" w:space="0" w:color="auto" w:frame="1"/>
        </w:rPr>
        <w:t> </w:t>
      </w:r>
    </w:p>
    <w:p w:rsidR="008A1376" w:rsidRPr="0010630F" w:rsidRDefault="008A1376" w:rsidP="008A1376">
      <w:pPr>
        <w:pStyle w:val="PargrafodaLista"/>
        <w:numPr>
          <w:ilvl w:val="2"/>
          <w:numId w:val="23"/>
        </w:numPr>
        <w:tabs>
          <w:tab w:val="left" w:pos="284"/>
        </w:tabs>
        <w:spacing w:line="276" w:lineRule="auto"/>
        <w:ind w:left="0" w:firstLine="0"/>
        <w:contextualSpacing w:val="0"/>
        <w:jc w:val="both"/>
        <w:rPr>
          <w:rFonts w:ascii="Times New Roman" w:hAnsi="Times New Roman" w:cs="Times New Roman"/>
        </w:rPr>
      </w:pPr>
      <w:r w:rsidRPr="0010630F">
        <w:rPr>
          <w:rFonts w:ascii="Times New Roman" w:hAnsi="Times New Roman" w:cs="Times New Roman"/>
          <w:lang w:eastAsia="en-US"/>
        </w:rPr>
        <w:t>Qualquer interessado poderá requerer que se realizem diligências para aferir a exequibilidade e a legalidade das propostas, devendo apresentar as provas ou os indícios que fundamentam a suspeita;</w:t>
      </w:r>
    </w:p>
    <w:p w:rsidR="008A1376" w:rsidRPr="0010630F" w:rsidRDefault="008A1376" w:rsidP="008A1376">
      <w:pPr>
        <w:pStyle w:val="PargrafodaLista"/>
        <w:numPr>
          <w:ilvl w:val="2"/>
          <w:numId w:val="23"/>
        </w:numPr>
        <w:tabs>
          <w:tab w:val="left" w:pos="284"/>
        </w:tabs>
        <w:spacing w:line="276" w:lineRule="auto"/>
        <w:ind w:left="0" w:firstLine="0"/>
        <w:contextualSpacing w:val="0"/>
        <w:jc w:val="both"/>
        <w:rPr>
          <w:rFonts w:ascii="Times New Roman" w:hAnsi="Times New Roman" w:cs="Times New Roman"/>
        </w:rPr>
      </w:pPr>
      <w:r w:rsidRPr="0010630F">
        <w:rPr>
          <w:rFonts w:ascii="Times New Roman" w:hAnsi="Times New Roman" w:cs="Times New Roman"/>
          <w:lang w:eastAsia="en-US"/>
        </w:rPr>
        <w:t>Na hipótese de necessidade de suspensão da sessão pública para a realização de diligências, com vistas ao saneamento das propostas, a sessão pública somente poderá ser reiniciada mediante aviso prévio no sistema com, no mínimo</w:t>
      </w:r>
      <w:r w:rsidRPr="0010630F">
        <w:rPr>
          <w:rFonts w:ascii="Times New Roman" w:hAnsi="Times New Roman" w:cs="Times New Roman"/>
          <w:b/>
          <w:lang w:eastAsia="en-US"/>
        </w:rPr>
        <w:t xml:space="preserve">, </w:t>
      </w:r>
      <w:r w:rsidRPr="0010630F">
        <w:rPr>
          <w:rFonts w:ascii="Times New Roman" w:hAnsi="Times New Roman" w:cs="Times New Roman"/>
          <w:b/>
          <w:u w:val="single"/>
          <w:lang w:eastAsia="en-US"/>
        </w:rPr>
        <w:t>24h (vinte e quatro horas)</w:t>
      </w:r>
      <w:r w:rsidRPr="0010630F">
        <w:rPr>
          <w:rFonts w:ascii="Times New Roman" w:hAnsi="Times New Roman" w:cs="Times New Roman"/>
          <w:lang w:eastAsia="en-US"/>
        </w:rPr>
        <w:t xml:space="preserve"> de antecedência, e a ocorrência será registrada em ata;</w:t>
      </w:r>
    </w:p>
    <w:p w:rsidR="008A1376" w:rsidRPr="0010630F" w:rsidRDefault="008A1376" w:rsidP="008A1376">
      <w:pPr>
        <w:pStyle w:val="PargrafodaLista"/>
        <w:numPr>
          <w:ilvl w:val="2"/>
          <w:numId w:val="23"/>
        </w:numPr>
        <w:tabs>
          <w:tab w:val="left" w:pos="284"/>
        </w:tabs>
        <w:spacing w:line="276" w:lineRule="auto"/>
        <w:ind w:left="0" w:firstLine="0"/>
        <w:contextualSpacing w:val="0"/>
        <w:jc w:val="both"/>
        <w:rPr>
          <w:rFonts w:ascii="Times New Roman" w:hAnsi="Times New Roman" w:cs="Times New Roman"/>
        </w:rPr>
      </w:pPr>
      <w:r w:rsidRPr="0010630F">
        <w:rPr>
          <w:rFonts w:ascii="Times New Roman" w:hAnsi="Times New Roman" w:cs="Times New Roman"/>
          <w:lang w:eastAsia="en-US"/>
        </w:rPr>
        <w:t xml:space="preserve">O Pregoeiro poderá convocar o licitante para enviar documento digital complementar, por meio de funcionalidade disponível no sistema, no prazo de 24h (vinte e quatro horas) úteis, a contar do momento do comunicado, </w:t>
      </w:r>
      <w:proofErr w:type="gramStart"/>
      <w:r w:rsidRPr="0010630F">
        <w:rPr>
          <w:rFonts w:ascii="Times New Roman" w:hAnsi="Times New Roman" w:cs="Times New Roman"/>
          <w:lang w:eastAsia="en-US"/>
        </w:rPr>
        <w:t>sob pena</w:t>
      </w:r>
      <w:proofErr w:type="gramEnd"/>
      <w:r w:rsidRPr="0010630F">
        <w:rPr>
          <w:rFonts w:ascii="Times New Roman" w:hAnsi="Times New Roman" w:cs="Times New Roman"/>
          <w:lang w:eastAsia="en-US"/>
        </w:rPr>
        <w:t xml:space="preserve"> de não aceitação da proposta.</w:t>
      </w:r>
    </w:p>
    <w:p w:rsidR="008A1376" w:rsidRPr="0010630F" w:rsidRDefault="008A1376" w:rsidP="008A1376">
      <w:pPr>
        <w:pStyle w:val="PargrafodaLista"/>
        <w:numPr>
          <w:ilvl w:val="2"/>
          <w:numId w:val="23"/>
        </w:numPr>
        <w:tabs>
          <w:tab w:val="left" w:pos="284"/>
        </w:tabs>
        <w:spacing w:line="276" w:lineRule="auto"/>
        <w:ind w:left="0" w:firstLine="0"/>
        <w:contextualSpacing w:val="0"/>
        <w:jc w:val="both"/>
        <w:rPr>
          <w:rFonts w:ascii="Times New Roman" w:hAnsi="Times New Roman" w:cs="Times New Roman"/>
        </w:rPr>
      </w:pPr>
      <w:r w:rsidRPr="0010630F">
        <w:rPr>
          <w:rFonts w:ascii="Times New Roman" w:hAnsi="Times New Roman" w:cs="Times New Roman"/>
          <w:lang w:eastAsia="en-US"/>
        </w:rPr>
        <w:lastRenderedPageBreak/>
        <w:t xml:space="preserve">É facultado ao pregoeiro prorrogar o prazo estabelecido, a partir de solicitação fundamentada feita no chat pelo licitante, antes de findo o prazo. </w:t>
      </w:r>
    </w:p>
    <w:p w:rsidR="008A1376" w:rsidRPr="0010630F" w:rsidRDefault="008A1376" w:rsidP="008A1376">
      <w:pPr>
        <w:pStyle w:val="PargrafodaLista"/>
        <w:numPr>
          <w:ilvl w:val="2"/>
          <w:numId w:val="23"/>
        </w:numPr>
        <w:tabs>
          <w:tab w:val="left" w:pos="284"/>
        </w:tabs>
        <w:spacing w:line="276" w:lineRule="auto"/>
        <w:ind w:left="0" w:firstLine="0"/>
        <w:contextualSpacing w:val="0"/>
        <w:jc w:val="both"/>
        <w:rPr>
          <w:rFonts w:ascii="Times New Roman" w:hAnsi="Times New Roman" w:cs="Times New Roman"/>
        </w:rPr>
      </w:pPr>
      <w:r w:rsidRPr="0010630F">
        <w:rPr>
          <w:rFonts w:ascii="Times New Roman" w:hAnsi="Times New Roman" w:cs="Times New Roman"/>
          <w:lang w:eastAsia="en-US"/>
        </w:rPr>
        <w:t xml:space="preserve">Dentre os documentos passíveis de solicitação pelo Pregoeiro, destacam-se os que contenham as características do material ofertado, tais como marca, modelo, tipo, fabricante ou procedência, além de outras informações pertinentes, a exemplo de folhetos técnicos ou propostas, encaminhados por meio eletrônico, ou, se for o caso, por outro meio e prazo indicados pelo Pregoeiro, sem prejuízo do seu ulterior envio pelo sistema eletrônico, </w:t>
      </w:r>
      <w:proofErr w:type="gramStart"/>
      <w:r w:rsidRPr="0010630F">
        <w:rPr>
          <w:rFonts w:ascii="Times New Roman" w:hAnsi="Times New Roman" w:cs="Times New Roman"/>
          <w:lang w:eastAsia="en-US"/>
        </w:rPr>
        <w:t>sob pena</w:t>
      </w:r>
      <w:proofErr w:type="gramEnd"/>
      <w:r w:rsidRPr="0010630F">
        <w:rPr>
          <w:rFonts w:ascii="Times New Roman" w:hAnsi="Times New Roman" w:cs="Times New Roman"/>
          <w:lang w:eastAsia="en-US"/>
        </w:rPr>
        <w:t xml:space="preserve"> de não aceitação da proposta.</w:t>
      </w:r>
    </w:p>
    <w:p w:rsidR="008A1376" w:rsidRPr="0010630F" w:rsidRDefault="008A1376" w:rsidP="008A1376">
      <w:pPr>
        <w:pStyle w:val="PargrafodaLista"/>
        <w:numPr>
          <w:ilvl w:val="2"/>
          <w:numId w:val="23"/>
        </w:numPr>
        <w:tabs>
          <w:tab w:val="left" w:pos="284"/>
        </w:tabs>
        <w:spacing w:line="276" w:lineRule="auto"/>
        <w:ind w:left="0" w:firstLine="0"/>
        <w:contextualSpacing w:val="0"/>
        <w:jc w:val="both"/>
        <w:rPr>
          <w:rFonts w:ascii="Times New Roman" w:hAnsi="Times New Roman" w:cs="Times New Roman"/>
        </w:rPr>
      </w:pPr>
      <w:r w:rsidRPr="0010630F">
        <w:rPr>
          <w:rFonts w:ascii="Times New Roman" w:hAnsi="Times New Roman" w:cs="Times New Roman"/>
          <w:bCs/>
          <w:iCs/>
        </w:rPr>
        <w:t>Se a proposta ou lance vencedor for desclassificado, o Pregoeiro examinará a proposta ou lance subsequente, e, assim sucessivamente, na ordem de classificação.</w:t>
      </w:r>
    </w:p>
    <w:p w:rsidR="008A1376" w:rsidRPr="0010630F" w:rsidRDefault="008A1376" w:rsidP="008A1376">
      <w:pPr>
        <w:pStyle w:val="PargrafodaLista"/>
        <w:numPr>
          <w:ilvl w:val="2"/>
          <w:numId w:val="23"/>
        </w:numPr>
        <w:tabs>
          <w:tab w:val="left" w:pos="284"/>
        </w:tabs>
        <w:spacing w:line="276" w:lineRule="auto"/>
        <w:ind w:left="0" w:firstLine="0"/>
        <w:contextualSpacing w:val="0"/>
        <w:jc w:val="both"/>
        <w:rPr>
          <w:rFonts w:ascii="Times New Roman" w:hAnsi="Times New Roman" w:cs="Times New Roman"/>
        </w:rPr>
      </w:pPr>
      <w:r w:rsidRPr="0010630F">
        <w:rPr>
          <w:rFonts w:ascii="Times New Roman" w:hAnsi="Times New Roman" w:cs="Times New Roman"/>
          <w:b/>
          <w:lang w:eastAsia="en-US"/>
        </w:rPr>
        <w:t>Havendo necessidade, o Pregoeiro suspenderá a sessão, informando no “</w:t>
      </w:r>
      <w:r w:rsidRPr="0010630F">
        <w:rPr>
          <w:rFonts w:ascii="Times New Roman" w:hAnsi="Times New Roman" w:cs="Times New Roman"/>
          <w:b/>
          <w:i/>
          <w:lang w:eastAsia="en-US"/>
        </w:rPr>
        <w:t>chat</w:t>
      </w:r>
      <w:r w:rsidRPr="0010630F">
        <w:rPr>
          <w:rFonts w:ascii="Times New Roman" w:hAnsi="Times New Roman" w:cs="Times New Roman"/>
          <w:b/>
          <w:lang w:eastAsia="en-US"/>
        </w:rPr>
        <w:t>” a nova data e horário para a sua continuidade.</w:t>
      </w:r>
    </w:p>
    <w:p w:rsidR="008A1376" w:rsidRPr="0010630F" w:rsidRDefault="008A1376" w:rsidP="008A1376">
      <w:pPr>
        <w:pStyle w:val="PargrafodaLista"/>
        <w:numPr>
          <w:ilvl w:val="2"/>
          <w:numId w:val="23"/>
        </w:numPr>
        <w:tabs>
          <w:tab w:val="left" w:pos="284"/>
        </w:tabs>
        <w:spacing w:line="276" w:lineRule="auto"/>
        <w:ind w:left="0" w:firstLine="0"/>
        <w:contextualSpacing w:val="0"/>
        <w:jc w:val="both"/>
        <w:rPr>
          <w:rFonts w:ascii="Times New Roman" w:hAnsi="Times New Roman" w:cs="Times New Roman"/>
        </w:rPr>
      </w:pPr>
      <w:r w:rsidRPr="0010630F">
        <w:rPr>
          <w:rFonts w:ascii="Times New Roman" w:hAnsi="Times New Roman" w:cs="Times New Roman"/>
        </w:rPr>
        <w:t>O Pregoeiro poderá encaminhar, por meio do sistema eletrônico, contraproposta ao licitante que apresentou o lance mais vantajoso, com o fim de negociar a obtenção de melhor preço, vedada a negociação em condições diversas das previstas neste Edital.</w:t>
      </w:r>
    </w:p>
    <w:p w:rsidR="008A1376" w:rsidRPr="0010630F" w:rsidRDefault="008A1376" w:rsidP="008A1376">
      <w:pPr>
        <w:pStyle w:val="PargrafodaLista"/>
        <w:numPr>
          <w:ilvl w:val="2"/>
          <w:numId w:val="23"/>
        </w:numPr>
        <w:tabs>
          <w:tab w:val="left" w:pos="284"/>
        </w:tabs>
        <w:spacing w:line="276" w:lineRule="auto"/>
        <w:ind w:left="0" w:firstLine="0"/>
        <w:contextualSpacing w:val="0"/>
        <w:jc w:val="both"/>
        <w:rPr>
          <w:rFonts w:ascii="Times New Roman" w:hAnsi="Times New Roman" w:cs="Times New Roman"/>
        </w:rPr>
      </w:pPr>
      <w:r w:rsidRPr="0010630F">
        <w:rPr>
          <w:rFonts w:ascii="Times New Roman" w:hAnsi="Times New Roman" w:cs="Times New Roman"/>
        </w:rPr>
        <w:t>Também nas hipóteses em que o Pregoeiro não aceitar a proposta e passar à subsequente, poderá negociar com o licitante para que seja obtido preço melhor.</w:t>
      </w:r>
    </w:p>
    <w:p w:rsidR="008A1376" w:rsidRPr="0010630F" w:rsidRDefault="008A1376" w:rsidP="008A1376">
      <w:pPr>
        <w:pStyle w:val="PargrafodaLista"/>
        <w:numPr>
          <w:ilvl w:val="2"/>
          <w:numId w:val="23"/>
        </w:numPr>
        <w:tabs>
          <w:tab w:val="left" w:pos="284"/>
        </w:tabs>
        <w:spacing w:line="276" w:lineRule="auto"/>
        <w:ind w:left="0" w:firstLine="0"/>
        <w:contextualSpacing w:val="0"/>
        <w:jc w:val="both"/>
        <w:rPr>
          <w:rFonts w:ascii="Times New Roman" w:hAnsi="Times New Roman" w:cs="Times New Roman"/>
        </w:rPr>
      </w:pPr>
      <w:r w:rsidRPr="0010630F">
        <w:rPr>
          <w:rFonts w:ascii="Times New Roman" w:hAnsi="Times New Roman" w:cs="Times New Roman"/>
        </w:rPr>
        <w:t>A negociação será realizada por meio do sistema, podendo ser acompanhada pelos demais licitantes.</w:t>
      </w:r>
    </w:p>
    <w:p w:rsidR="008A1376" w:rsidRPr="0010630F" w:rsidRDefault="008A1376" w:rsidP="008A1376">
      <w:pPr>
        <w:pStyle w:val="PargrafodaLista"/>
        <w:numPr>
          <w:ilvl w:val="2"/>
          <w:numId w:val="23"/>
        </w:numPr>
        <w:tabs>
          <w:tab w:val="left" w:pos="284"/>
        </w:tabs>
        <w:spacing w:line="276" w:lineRule="auto"/>
        <w:ind w:left="0" w:firstLine="0"/>
        <w:contextualSpacing w:val="0"/>
        <w:jc w:val="both"/>
        <w:rPr>
          <w:rFonts w:ascii="Times New Roman" w:hAnsi="Times New Roman" w:cs="Times New Roman"/>
        </w:rPr>
      </w:pPr>
      <w:r w:rsidRPr="0010630F">
        <w:rPr>
          <w:rFonts w:ascii="Times New Roman" w:hAnsi="Times New Roman" w:cs="Times New Roman"/>
        </w:rPr>
        <w:t xml:space="preserve">Encerrada a análise quanto à aceitação da proposta, o pregoeiro verificará a habilitação do licitante, </w:t>
      </w:r>
      <w:r w:rsidRPr="0010630F">
        <w:rPr>
          <w:rFonts w:ascii="Times New Roman" w:hAnsi="Times New Roman" w:cs="Times New Roman"/>
          <w:lang w:eastAsia="en-US"/>
        </w:rPr>
        <w:t>observado</w:t>
      </w:r>
      <w:r w:rsidRPr="0010630F">
        <w:rPr>
          <w:rFonts w:ascii="Times New Roman" w:hAnsi="Times New Roman" w:cs="Times New Roman"/>
        </w:rPr>
        <w:t xml:space="preserve"> o disposto neste Edital. </w:t>
      </w:r>
    </w:p>
    <w:p w:rsidR="008A1376" w:rsidRPr="0010630F" w:rsidRDefault="008A1376" w:rsidP="008A1376">
      <w:pPr>
        <w:pStyle w:val="Nivel01"/>
        <w:numPr>
          <w:ilvl w:val="0"/>
          <w:numId w:val="0"/>
        </w:numPr>
        <w:rPr>
          <w:rFonts w:ascii="Times New Roman" w:hAnsi="Times New Roman"/>
          <w:color w:val="FF0000"/>
          <w:sz w:val="24"/>
          <w:szCs w:val="24"/>
          <w:lang w:eastAsia="ar-SA"/>
        </w:rPr>
      </w:pPr>
      <w:r w:rsidRPr="0010630F">
        <w:rPr>
          <w:rFonts w:ascii="Times New Roman" w:hAnsi="Times New Roman"/>
          <w:color w:val="FF0000"/>
          <w:sz w:val="24"/>
          <w:szCs w:val="24"/>
          <w:lang w:eastAsia="en-US"/>
        </w:rPr>
        <w:t>10. DA HABILITAÇÃO</w:t>
      </w:r>
    </w:p>
    <w:p w:rsidR="008A1376" w:rsidRPr="0010630F" w:rsidRDefault="008A1376" w:rsidP="008A1376">
      <w:pPr>
        <w:spacing w:line="276" w:lineRule="auto"/>
        <w:ind w:right="-15"/>
        <w:jc w:val="both"/>
        <w:rPr>
          <w:rFonts w:ascii="Times New Roman" w:hAnsi="Times New Roman" w:cs="Times New Roman"/>
          <w:lang w:eastAsia="ar-SA"/>
        </w:rPr>
      </w:pPr>
      <w:r w:rsidRPr="0010630F">
        <w:rPr>
          <w:rFonts w:ascii="Times New Roman" w:hAnsi="Times New Roman" w:cs="Times New Roman"/>
          <w:lang w:eastAsia="ar-SA"/>
        </w:rPr>
        <w:t xml:space="preserve">10.1. Como condição prévia ao exame da documentação de habilitação do licitante detentor da proposta classificada em primeiro lugar, o Pregoeiro verificará o eventual descumprimento das condições de participação, especialmente quanto à existência de sanção que impeça a participação no certame ou a futura contratação, mediante a consulta aos seguintes cadastros: </w:t>
      </w:r>
    </w:p>
    <w:p w:rsidR="008A1376" w:rsidRPr="0010630F" w:rsidRDefault="008A1376" w:rsidP="008A1376">
      <w:pPr>
        <w:pStyle w:val="PargrafodaLista"/>
        <w:spacing w:line="276" w:lineRule="auto"/>
        <w:ind w:left="0"/>
        <w:jc w:val="both"/>
        <w:rPr>
          <w:rFonts w:ascii="Times New Roman" w:hAnsi="Times New Roman" w:cs="Times New Roman"/>
          <w:lang w:eastAsia="ar-SA"/>
        </w:rPr>
      </w:pPr>
      <w:r w:rsidRPr="0010630F">
        <w:rPr>
          <w:rFonts w:ascii="Times New Roman" w:hAnsi="Times New Roman" w:cs="Times New Roman"/>
          <w:lang w:eastAsia="ar-SA"/>
        </w:rPr>
        <w:t xml:space="preserve">a) </w:t>
      </w:r>
      <w:r w:rsidRPr="0010630F">
        <w:rPr>
          <w:rFonts w:ascii="Times New Roman" w:hAnsi="Times New Roman" w:cs="Times New Roman"/>
          <w:b/>
          <w:color w:val="002060"/>
          <w:lang w:eastAsia="ar-SA"/>
        </w:rPr>
        <w:t>Cadastro Nacional de Empresas Inidôneas e Suspensas - CEIS</w:t>
      </w:r>
      <w:r w:rsidRPr="0010630F">
        <w:rPr>
          <w:rFonts w:ascii="Times New Roman" w:hAnsi="Times New Roman" w:cs="Times New Roman"/>
          <w:lang w:eastAsia="ar-SA"/>
        </w:rPr>
        <w:t xml:space="preserve">, mantido pela Controladoria-Geral da União </w:t>
      </w:r>
      <w:r w:rsidRPr="0010630F">
        <w:rPr>
          <w:rFonts w:ascii="Times New Roman" w:hAnsi="Times New Roman" w:cs="Times New Roman"/>
          <w:b/>
          <w:lang w:eastAsia="ar-SA"/>
        </w:rPr>
        <w:t>(</w:t>
      </w:r>
      <w:hyperlink r:id="rId11" w:history="1">
        <w:r w:rsidRPr="0010630F">
          <w:rPr>
            <w:rStyle w:val="Hyperlink"/>
            <w:rFonts w:ascii="Times New Roman" w:hAnsi="Times New Roman" w:cs="Times New Roman"/>
            <w:b/>
            <w:lang w:eastAsia="ar-SA"/>
          </w:rPr>
          <w:t>www.portaldatransparencia.gov.br/ceis</w:t>
        </w:r>
      </w:hyperlink>
      <w:r w:rsidRPr="0010630F">
        <w:rPr>
          <w:rFonts w:ascii="Times New Roman" w:hAnsi="Times New Roman" w:cs="Times New Roman"/>
          <w:b/>
          <w:lang w:eastAsia="ar-SA"/>
        </w:rPr>
        <w:t>)</w:t>
      </w:r>
      <w:r w:rsidRPr="0010630F">
        <w:rPr>
          <w:rFonts w:ascii="Times New Roman" w:hAnsi="Times New Roman" w:cs="Times New Roman"/>
          <w:lang w:eastAsia="ar-SA"/>
        </w:rPr>
        <w:t>;</w:t>
      </w:r>
    </w:p>
    <w:p w:rsidR="008A1376" w:rsidRPr="0010630F" w:rsidRDefault="008A1376" w:rsidP="008A1376">
      <w:pPr>
        <w:pStyle w:val="PargrafodaLista"/>
        <w:spacing w:line="276" w:lineRule="auto"/>
        <w:ind w:left="0"/>
        <w:jc w:val="both"/>
        <w:rPr>
          <w:rFonts w:ascii="Times New Roman" w:hAnsi="Times New Roman" w:cs="Times New Roman"/>
          <w:lang w:eastAsia="ar-SA"/>
        </w:rPr>
      </w:pPr>
      <w:r w:rsidRPr="0010630F">
        <w:rPr>
          <w:rFonts w:ascii="Times New Roman" w:hAnsi="Times New Roman" w:cs="Times New Roman"/>
          <w:lang w:eastAsia="ar-SA"/>
        </w:rPr>
        <w:t xml:space="preserve">b) </w:t>
      </w:r>
      <w:r w:rsidRPr="0010630F">
        <w:rPr>
          <w:rFonts w:ascii="Times New Roman" w:hAnsi="Times New Roman" w:cs="Times New Roman"/>
          <w:b/>
          <w:color w:val="002060"/>
          <w:u w:val="single"/>
          <w:lang w:eastAsia="ar-SA"/>
        </w:rPr>
        <w:t>Cadastro Nacional de Condenações Cíveis por Atos de Improbidade Administrativa</w:t>
      </w:r>
      <w:r w:rsidRPr="0010630F">
        <w:rPr>
          <w:rFonts w:ascii="Times New Roman" w:hAnsi="Times New Roman" w:cs="Times New Roman"/>
          <w:lang w:eastAsia="ar-SA"/>
        </w:rPr>
        <w:t xml:space="preserve">, mantido pelo Conselho Nacional de Justiça </w:t>
      </w:r>
      <w:r w:rsidRPr="0010630F">
        <w:rPr>
          <w:rFonts w:ascii="Times New Roman" w:hAnsi="Times New Roman" w:cs="Times New Roman"/>
          <w:b/>
          <w:lang w:eastAsia="ar-SA"/>
        </w:rPr>
        <w:t>(</w:t>
      </w:r>
      <w:hyperlink r:id="rId12" w:history="1">
        <w:r w:rsidRPr="0010630F">
          <w:rPr>
            <w:rStyle w:val="Hyperlink"/>
            <w:rFonts w:ascii="Times New Roman" w:hAnsi="Times New Roman" w:cs="Times New Roman"/>
            <w:b/>
            <w:lang w:eastAsia="ar-SA"/>
          </w:rPr>
          <w:t>www.cnj.jus.br/improbidade_adm/consultar_requerido.php</w:t>
        </w:r>
      </w:hyperlink>
      <w:r w:rsidRPr="0010630F">
        <w:rPr>
          <w:rFonts w:ascii="Times New Roman" w:hAnsi="Times New Roman" w:cs="Times New Roman"/>
          <w:b/>
          <w:lang w:eastAsia="ar-SA"/>
        </w:rPr>
        <w:t>)</w:t>
      </w:r>
      <w:r w:rsidRPr="0010630F">
        <w:rPr>
          <w:rFonts w:ascii="Times New Roman" w:hAnsi="Times New Roman" w:cs="Times New Roman"/>
          <w:lang w:eastAsia="ar-SA"/>
        </w:rPr>
        <w:t>;</w:t>
      </w:r>
      <w:proofErr w:type="gramStart"/>
      <w:r w:rsidRPr="0010630F">
        <w:rPr>
          <w:rFonts w:ascii="Times New Roman" w:hAnsi="Times New Roman" w:cs="Times New Roman"/>
          <w:lang w:eastAsia="ar-SA"/>
        </w:rPr>
        <w:t xml:space="preserve">  </w:t>
      </w:r>
    </w:p>
    <w:p w:rsidR="008A1376" w:rsidRPr="0010630F" w:rsidRDefault="008A1376" w:rsidP="008A1376">
      <w:pPr>
        <w:pStyle w:val="PargrafodaLista"/>
        <w:spacing w:line="276" w:lineRule="auto"/>
        <w:ind w:left="0"/>
        <w:jc w:val="both"/>
        <w:rPr>
          <w:rFonts w:ascii="Times New Roman" w:hAnsi="Times New Roman" w:cs="Times New Roman"/>
          <w:lang w:eastAsia="ar-SA"/>
        </w:rPr>
      </w:pPr>
      <w:proofErr w:type="gramEnd"/>
      <w:r w:rsidRPr="0010630F">
        <w:rPr>
          <w:rFonts w:ascii="Times New Roman" w:hAnsi="Times New Roman" w:cs="Times New Roman"/>
          <w:lang w:eastAsia="ar-SA"/>
        </w:rPr>
        <w:t xml:space="preserve">c) </w:t>
      </w:r>
      <w:r w:rsidRPr="0010630F">
        <w:rPr>
          <w:rFonts w:ascii="Times New Roman" w:hAnsi="Times New Roman" w:cs="Times New Roman"/>
          <w:b/>
          <w:color w:val="002060"/>
          <w:u w:val="single"/>
          <w:lang w:eastAsia="ar-SA"/>
        </w:rPr>
        <w:t>Lista de Inidôneos e o Cadastro Integrado de Condenações por Ilícitos Administrativos - CADICON</w:t>
      </w:r>
      <w:r w:rsidRPr="0010630F">
        <w:rPr>
          <w:rFonts w:ascii="Times New Roman" w:hAnsi="Times New Roman" w:cs="Times New Roman"/>
          <w:lang w:eastAsia="ar-SA"/>
        </w:rPr>
        <w:t xml:space="preserve">, mantidos pelo Tribunal de Contas da União - TCU; </w:t>
      </w:r>
    </w:p>
    <w:p w:rsidR="008A1376" w:rsidRPr="0010630F" w:rsidRDefault="008A1376" w:rsidP="008A1376">
      <w:pPr>
        <w:pStyle w:val="PargrafodaLista"/>
        <w:spacing w:line="276" w:lineRule="auto"/>
        <w:ind w:left="0"/>
        <w:jc w:val="both"/>
        <w:rPr>
          <w:rFonts w:ascii="Times New Roman" w:hAnsi="Times New Roman" w:cs="Times New Roman"/>
          <w:lang w:eastAsia="ar-SA"/>
        </w:rPr>
      </w:pPr>
      <w:r w:rsidRPr="0010630F">
        <w:rPr>
          <w:rFonts w:ascii="Times New Roman" w:hAnsi="Times New Roman" w:cs="Times New Roman"/>
          <w:lang w:eastAsia="ar-SA"/>
        </w:rPr>
        <w:t xml:space="preserve">d) Lista de empresas impedidas ou suspensas de participar de licitações com a administração pública do Município de </w:t>
      </w:r>
      <w:proofErr w:type="spellStart"/>
      <w:r w:rsidRPr="0010630F">
        <w:rPr>
          <w:rFonts w:ascii="Times New Roman" w:hAnsi="Times New Roman" w:cs="Times New Roman"/>
          <w:lang w:eastAsia="ar-SA"/>
        </w:rPr>
        <w:t>Ibertioga</w:t>
      </w:r>
      <w:proofErr w:type="spellEnd"/>
      <w:r w:rsidRPr="0010630F">
        <w:rPr>
          <w:rFonts w:ascii="Times New Roman" w:hAnsi="Times New Roman" w:cs="Times New Roman"/>
          <w:lang w:eastAsia="ar-SA"/>
        </w:rPr>
        <w:t>.</w:t>
      </w:r>
    </w:p>
    <w:p w:rsidR="008A1376" w:rsidRPr="0010630F" w:rsidRDefault="008A1376" w:rsidP="008A1376">
      <w:pPr>
        <w:pStyle w:val="Nivel01"/>
        <w:numPr>
          <w:ilvl w:val="0"/>
          <w:numId w:val="0"/>
        </w:numPr>
        <w:tabs>
          <w:tab w:val="clear" w:pos="567"/>
          <w:tab w:val="left" w:pos="0"/>
        </w:tabs>
        <w:spacing w:before="0" w:line="276" w:lineRule="auto"/>
        <w:rPr>
          <w:rFonts w:ascii="Times New Roman" w:hAnsi="Times New Roman"/>
          <w:b w:val="0"/>
          <w:color w:val="auto"/>
          <w:sz w:val="24"/>
          <w:szCs w:val="24"/>
        </w:rPr>
      </w:pPr>
      <w:r w:rsidRPr="0010630F">
        <w:rPr>
          <w:rFonts w:ascii="Times New Roman" w:hAnsi="Times New Roman"/>
          <w:b w:val="0"/>
          <w:bCs w:val="0"/>
          <w:color w:val="auto"/>
          <w:sz w:val="24"/>
          <w:szCs w:val="24"/>
          <w:lang w:eastAsia="ar-SA"/>
        </w:rPr>
        <w:t xml:space="preserve">10.2. Para a consulta de </w:t>
      </w:r>
      <w:r w:rsidRPr="0010630F">
        <w:rPr>
          <w:rFonts w:ascii="Times New Roman" w:hAnsi="Times New Roman"/>
          <w:bCs w:val="0"/>
          <w:color w:val="auto"/>
          <w:sz w:val="24"/>
          <w:szCs w:val="24"/>
          <w:u w:val="single"/>
          <w:lang w:eastAsia="ar-SA"/>
        </w:rPr>
        <w:t>licitante pessoa jurídica</w:t>
      </w:r>
      <w:r w:rsidRPr="0010630F">
        <w:rPr>
          <w:rFonts w:ascii="Times New Roman" w:hAnsi="Times New Roman"/>
          <w:b w:val="0"/>
          <w:bCs w:val="0"/>
          <w:color w:val="auto"/>
          <w:sz w:val="24"/>
          <w:szCs w:val="24"/>
          <w:lang w:eastAsia="ar-SA"/>
        </w:rPr>
        <w:t xml:space="preserve"> poderá haver a substituição das consultas</w:t>
      </w:r>
      <w:r w:rsidRPr="0010630F">
        <w:rPr>
          <w:rFonts w:ascii="Times New Roman" w:hAnsi="Times New Roman"/>
          <w:b w:val="0"/>
          <w:color w:val="auto"/>
          <w:sz w:val="24"/>
          <w:szCs w:val="24"/>
          <w:lang w:eastAsia="ar-SA"/>
        </w:rPr>
        <w:t xml:space="preserve"> das alíneas “a”, “b” e “c” acima pela </w:t>
      </w:r>
      <w:r w:rsidRPr="0010630F">
        <w:rPr>
          <w:rFonts w:ascii="Times New Roman" w:hAnsi="Times New Roman"/>
          <w:color w:val="002060"/>
          <w:sz w:val="24"/>
          <w:szCs w:val="24"/>
          <w:u w:val="single"/>
          <w:lang w:eastAsia="ar-SA"/>
        </w:rPr>
        <w:t>Consulta Consolidada de Pessoa Jurídica do TCU</w:t>
      </w:r>
      <w:r w:rsidRPr="0010630F">
        <w:rPr>
          <w:rFonts w:ascii="Times New Roman" w:hAnsi="Times New Roman"/>
          <w:b w:val="0"/>
          <w:color w:val="auto"/>
          <w:sz w:val="24"/>
          <w:szCs w:val="24"/>
          <w:lang w:eastAsia="ar-SA"/>
        </w:rPr>
        <w:t xml:space="preserve"> (</w:t>
      </w:r>
      <w:proofErr w:type="gramStart"/>
      <w:r w:rsidRPr="0010630F">
        <w:rPr>
          <w:rFonts w:ascii="Times New Roman" w:hAnsi="Times New Roman"/>
          <w:color w:val="auto"/>
          <w:sz w:val="24"/>
          <w:szCs w:val="24"/>
          <w:lang w:eastAsia="ar-SA"/>
        </w:rPr>
        <w:t>https</w:t>
      </w:r>
      <w:proofErr w:type="gramEnd"/>
      <w:r w:rsidRPr="0010630F">
        <w:rPr>
          <w:rFonts w:ascii="Times New Roman" w:hAnsi="Times New Roman"/>
          <w:color w:val="auto"/>
          <w:sz w:val="24"/>
          <w:szCs w:val="24"/>
          <w:lang w:eastAsia="ar-SA"/>
        </w:rPr>
        <w:t>://certidoesapf.apps.tcu.gov.br/</w:t>
      </w:r>
      <w:r w:rsidRPr="0010630F">
        <w:rPr>
          <w:rFonts w:ascii="Times New Roman" w:hAnsi="Times New Roman"/>
          <w:b w:val="0"/>
          <w:color w:val="auto"/>
          <w:sz w:val="24"/>
          <w:szCs w:val="24"/>
          <w:lang w:eastAsia="ar-SA"/>
        </w:rPr>
        <w:t>).</w:t>
      </w:r>
    </w:p>
    <w:p w:rsidR="008A1376" w:rsidRPr="0010630F" w:rsidRDefault="008A1376" w:rsidP="008A1376">
      <w:pPr>
        <w:pStyle w:val="PargrafodaLista"/>
        <w:shd w:val="clear" w:color="auto" w:fill="FDE9D9"/>
        <w:spacing w:line="276" w:lineRule="auto"/>
        <w:ind w:left="0"/>
        <w:contextualSpacing w:val="0"/>
        <w:jc w:val="both"/>
        <w:rPr>
          <w:rFonts w:ascii="Times New Roman" w:hAnsi="Times New Roman" w:cs="Times New Roman"/>
          <w:bCs/>
        </w:rPr>
      </w:pPr>
      <w:r w:rsidRPr="0010630F">
        <w:rPr>
          <w:rFonts w:ascii="Times New Roman" w:hAnsi="Times New Roman" w:cs="Times New Roman"/>
          <w:bCs/>
        </w:rPr>
        <w:t>10.3. A consulta aos cadastros será realizada em nome da empresa licitante e também de seu sócio majoritário, por força do artigo 12 da Lei n° 8.429, de 1992, que prevê, dentre as sanções impostas ao responsável pela prática de ato de improbidade administrativa, a proibição de contratar com o Poder Público, inclusive por intermédio de pessoa jurídica da qual seja sócio majoritário.</w:t>
      </w:r>
    </w:p>
    <w:p w:rsidR="008A1376" w:rsidRPr="0010630F" w:rsidRDefault="008A1376" w:rsidP="008A1376">
      <w:pPr>
        <w:pStyle w:val="PargrafodaLista"/>
        <w:spacing w:line="276" w:lineRule="auto"/>
        <w:ind w:left="0"/>
        <w:contextualSpacing w:val="0"/>
        <w:jc w:val="both"/>
        <w:rPr>
          <w:rFonts w:ascii="Times New Roman" w:hAnsi="Times New Roman" w:cs="Times New Roman"/>
          <w:bCs/>
        </w:rPr>
      </w:pPr>
      <w:r w:rsidRPr="0010630F">
        <w:rPr>
          <w:rFonts w:ascii="Times New Roman" w:hAnsi="Times New Roman" w:cs="Times New Roman"/>
          <w:bCs/>
        </w:rPr>
        <w:t>10.4. Caso conste na Consulta de Situação do Fornecedor a existência de Ocorrências Impeditivas Indiretas, o gestor diligenciará para verificar se houve fraude por parte das empresas apontadas no Relatório de Ocorrências Impeditivas Indiretas.</w:t>
      </w:r>
    </w:p>
    <w:p w:rsidR="008A1376" w:rsidRPr="0010630F" w:rsidRDefault="008A1376" w:rsidP="008A1376">
      <w:pPr>
        <w:pStyle w:val="PargrafodaLista"/>
        <w:spacing w:line="276" w:lineRule="auto"/>
        <w:ind w:left="0"/>
        <w:contextualSpacing w:val="0"/>
        <w:jc w:val="both"/>
        <w:rPr>
          <w:rFonts w:ascii="Times New Roman" w:hAnsi="Times New Roman" w:cs="Times New Roman"/>
          <w:bCs/>
        </w:rPr>
      </w:pPr>
      <w:r w:rsidRPr="0010630F">
        <w:rPr>
          <w:rFonts w:ascii="Times New Roman" w:hAnsi="Times New Roman" w:cs="Times New Roman"/>
          <w:bCs/>
        </w:rPr>
        <w:t>10.5. A tentativa de burla será verificada por meio dos vínculos societários, linhas de fornecimento similares, dentre outros.</w:t>
      </w:r>
    </w:p>
    <w:p w:rsidR="008A1376" w:rsidRPr="0010630F" w:rsidRDefault="008A1376" w:rsidP="008A1376">
      <w:pPr>
        <w:pStyle w:val="PargrafodaLista"/>
        <w:spacing w:line="276" w:lineRule="auto"/>
        <w:ind w:left="0"/>
        <w:contextualSpacing w:val="0"/>
        <w:jc w:val="both"/>
        <w:rPr>
          <w:rFonts w:ascii="Times New Roman" w:hAnsi="Times New Roman" w:cs="Times New Roman"/>
          <w:bCs/>
        </w:rPr>
      </w:pPr>
      <w:r w:rsidRPr="0010630F">
        <w:rPr>
          <w:rFonts w:ascii="Times New Roman" w:hAnsi="Times New Roman" w:cs="Times New Roman"/>
          <w:bCs/>
        </w:rPr>
        <w:lastRenderedPageBreak/>
        <w:t>10.6. O licitante será convocado para manifestação previamente à sua desclassificação.</w:t>
      </w:r>
    </w:p>
    <w:p w:rsidR="008A1376" w:rsidRPr="0010630F" w:rsidRDefault="008A1376" w:rsidP="008A1376">
      <w:pPr>
        <w:pStyle w:val="PargrafodaLista"/>
        <w:spacing w:line="276" w:lineRule="auto"/>
        <w:ind w:left="0"/>
        <w:contextualSpacing w:val="0"/>
        <w:jc w:val="both"/>
        <w:rPr>
          <w:rFonts w:ascii="Times New Roman" w:hAnsi="Times New Roman" w:cs="Times New Roman"/>
          <w:bCs/>
        </w:rPr>
      </w:pPr>
      <w:r w:rsidRPr="0010630F">
        <w:rPr>
          <w:rFonts w:ascii="Times New Roman" w:hAnsi="Times New Roman" w:cs="Times New Roman"/>
          <w:bCs/>
        </w:rPr>
        <w:t>10.7. Constatada a existência de sanção, o Pregoeiro reputará o licitante inabilitado, por falta de condição de participação.</w:t>
      </w:r>
    </w:p>
    <w:p w:rsidR="008A1376" w:rsidRPr="0010630F" w:rsidRDefault="008A1376" w:rsidP="008A1376">
      <w:pPr>
        <w:pStyle w:val="PargrafodaLista"/>
        <w:spacing w:line="276" w:lineRule="auto"/>
        <w:ind w:left="0"/>
        <w:contextualSpacing w:val="0"/>
        <w:jc w:val="both"/>
        <w:rPr>
          <w:rFonts w:ascii="Times New Roman" w:hAnsi="Times New Roman" w:cs="Times New Roman"/>
          <w:bCs/>
        </w:rPr>
      </w:pPr>
      <w:r w:rsidRPr="0010630F">
        <w:rPr>
          <w:rFonts w:ascii="Times New Roman" w:hAnsi="Times New Roman" w:cs="Times New Roman"/>
          <w:bCs/>
        </w:rPr>
        <w:t>10.8. No caso de inabilitação, haverá nova verificação, pelo sistema, seguindo-se a disciplina antes estabelecida para aceitação da proposta subsequente.</w:t>
      </w:r>
    </w:p>
    <w:p w:rsidR="008A1376" w:rsidRPr="0010630F" w:rsidRDefault="008A1376" w:rsidP="008A1376">
      <w:pPr>
        <w:pStyle w:val="PargrafodaLista"/>
        <w:tabs>
          <w:tab w:val="left" w:pos="284"/>
        </w:tabs>
        <w:spacing w:line="276" w:lineRule="auto"/>
        <w:ind w:left="0"/>
        <w:contextualSpacing w:val="0"/>
        <w:jc w:val="both"/>
        <w:rPr>
          <w:rFonts w:ascii="Times New Roman" w:hAnsi="Times New Roman" w:cs="Times New Roman"/>
          <w:lang w:eastAsia="ar-SA"/>
        </w:rPr>
      </w:pPr>
      <w:r w:rsidRPr="0010630F">
        <w:rPr>
          <w:rFonts w:ascii="Times New Roman" w:hAnsi="Times New Roman" w:cs="Times New Roman"/>
          <w:lang w:eastAsia="ar-SA"/>
        </w:rPr>
        <w:t xml:space="preserve">10.9.  </w:t>
      </w:r>
      <w:r w:rsidRPr="0010630F">
        <w:rPr>
          <w:rFonts w:ascii="Times New Roman" w:hAnsi="Times New Roman" w:cs="Times New Roman"/>
        </w:rPr>
        <w:t xml:space="preserve">Caso atendidas as condições de participação, a habilitação dos licitantes (enviada/anexada em formato digital no sistema SH3) será verificada para análise de pleno cumprimento das exigências </w:t>
      </w:r>
      <w:proofErr w:type="spellStart"/>
      <w:r w:rsidRPr="0010630F">
        <w:rPr>
          <w:rFonts w:ascii="Times New Roman" w:hAnsi="Times New Roman" w:cs="Times New Roman"/>
        </w:rPr>
        <w:t>editalícias</w:t>
      </w:r>
      <w:proofErr w:type="spellEnd"/>
      <w:r w:rsidRPr="0010630F">
        <w:rPr>
          <w:rFonts w:ascii="Times New Roman" w:hAnsi="Times New Roman" w:cs="Times New Roman"/>
          <w:lang w:eastAsia="ar-SA"/>
        </w:rPr>
        <w:t>.</w:t>
      </w:r>
    </w:p>
    <w:p w:rsidR="008A1376" w:rsidRPr="0010630F" w:rsidRDefault="008A1376" w:rsidP="008A1376">
      <w:pPr>
        <w:pStyle w:val="PADRO"/>
        <w:keepNext w:val="0"/>
        <w:widowControl/>
        <w:tabs>
          <w:tab w:val="left" w:pos="284"/>
        </w:tabs>
        <w:spacing w:before="0" w:after="0"/>
        <w:ind w:firstLine="0"/>
        <w:rPr>
          <w:rFonts w:ascii="Times New Roman" w:hAnsi="Times New Roman" w:cs="Times New Roman"/>
          <w:sz w:val="24"/>
        </w:rPr>
      </w:pPr>
      <w:r w:rsidRPr="0010630F">
        <w:rPr>
          <w:rFonts w:ascii="Times New Roman" w:hAnsi="Times New Roman" w:cs="Times New Roman"/>
          <w:sz w:val="24"/>
        </w:rPr>
        <w:t xml:space="preserve">10.10. Havendo a necessidade de envio de documentos de habilitação complementares, necessários à confirmação daqueles exigidos neste Edital e já apresentados, o licitante será convocado a encaminhá-los, em formato digital, via sistema, </w:t>
      </w:r>
      <w:r w:rsidRPr="0010630F">
        <w:rPr>
          <w:rFonts w:ascii="Times New Roman" w:hAnsi="Times New Roman" w:cs="Times New Roman"/>
          <w:sz w:val="24"/>
          <w:lang w:eastAsia="en-US"/>
        </w:rPr>
        <w:t xml:space="preserve">no prazo de </w:t>
      </w:r>
      <w:r w:rsidRPr="0010630F">
        <w:rPr>
          <w:rFonts w:ascii="Times New Roman" w:hAnsi="Times New Roman" w:cs="Times New Roman"/>
          <w:b/>
          <w:sz w:val="24"/>
          <w:u w:val="single"/>
          <w:lang w:eastAsia="en-US"/>
        </w:rPr>
        <w:t>24h (vinte e quatro horas) úteis</w:t>
      </w:r>
      <w:r w:rsidRPr="0010630F">
        <w:rPr>
          <w:rFonts w:ascii="Times New Roman" w:hAnsi="Times New Roman" w:cs="Times New Roman"/>
          <w:sz w:val="24"/>
          <w:lang w:eastAsia="en-US"/>
        </w:rPr>
        <w:t>, a contar do momento do comunicado,</w:t>
      </w:r>
      <w:r w:rsidRPr="0010630F">
        <w:rPr>
          <w:rFonts w:ascii="Times New Roman" w:hAnsi="Times New Roman" w:cs="Times New Roman"/>
          <w:sz w:val="24"/>
        </w:rPr>
        <w:t xml:space="preserve"> </w:t>
      </w:r>
      <w:proofErr w:type="gramStart"/>
      <w:r w:rsidRPr="0010630F">
        <w:rPr>
          <w:rFonts w:ascii="Times New Roman" w:hAnsi="Times New Roman" w:cs="Times New Roman"/>
          <w:sz w:val="24"/>
        </w:rPr>
        <w:t>sob pena</w:t>
      </w:r>
      <w:proofErr w:type="gramEnd"/>
      <w:r w:rsidRPr="0010630F">
        <w:rPr>
          <w:rFonts w:ascii="Times New Roman" w:hAnsi="Times New Roman" w:cs="Times New Roman"/>
          <w:sz w:val="24"/>
        </w:rPr>
        <w:t xml:space="preserve"> de inabilitação.</w:t>
      </w:r>
    </w:p>
    <w:p w:rsidR="008A1376" w:rsidRPr="0010630F" w:rsidRDefault="008A1376" w:rsidP="008A1376">
      <w:pPr>
        <w:shd w:val="clear" w:color="auto" w:fill="FDE9D9"/>
        <w:spacing w:line="276" w:lineRule="auto"/>
        <w:jc w:val="both"/>
        <w:rPr>
          <w:rFonts w:ascii="Times New Roman" w:hAnsi="Times New Roman" w:cs="Times New Roman"/>
        </w:rPr>
      </w:pPr>
      <w:r w:rsidRPr="0010630F">
        <w:rPr>
          <w:rFonts w:ascii="Times New Roman" w:hAnsi="Times New Roman" w:cs="Times New Roman"/>
        </w:rPr>
        <w:t>10.11. Somente haverá a necessidade de comprovação do preenchimento de requisitos mediante apresentação dos documentos originais não digitais quando houver dúvida em relação à integridade do documento digital.</w:t>
      </w:r>
    </w:p>
    <w:p w:rsidR="008A1376" w:rsidRPr="0010630F" w:rsidRDefault="008A1376" w:rsidP="008A1376">
      <w:pPr>
        <w:pStyle w:val="PargrafodaLista"/>
        <w:spacing w:line="276" w:lineRule="auto"/>
        <w:ind w:left="0"/>
        <w:jc w:val="both"/>
        <w:rPr>
          <w:rFonts w:ascii="Times New Roman" w:hAnsi="Times New Roman" w:cs="Times New Roman"/>
        </w:rPr>
      </w:pPr>
      <w:r w:rsidRPr="0010630F">
        <w:rPr>
          <w:rFonts w:ascii="Times New Roman" w:hAnsi="Times New Roman" w:cs="Times New Roman"/>
        </w:rPr>
        <w:t>10.12. Não serão aceitos documentos de habilitação com indicação de CNPJ/CPF diferentes, salvo aqueles legalmente permitidos.</w:t>
      </w:r>
    </w:p>
    <w:p w:rsidR="008A1376" w:rsidRPr="0010630F" w:rsidRDefault="008A1376" w:rsidP="008A1376">
      <w:pPr>
        <w:pStyle w:val="PargrafodaLista"/>
        <w:spacing w:line="276" w:lineRule="auto"/>
        <w:ind w:left="0"/>
        <w:jc w:val="both"/>
        <w:rPr>
          <w:rFonts w:ascii="Times New Roman" w:hAnsi="Times New Roman" w:cs="Times New Roman"/>
        </w:rPr>
      </w:pPr>
      <w:r w:rsidRPr="0010630F">
        <w:rPr>
          <w:rFonts w:ascii="Times New Roman" w:hAnsi="Times New Roman" w:cs="Times New Roman"/>
        </w:rPr>
        <w:t>10.13. Se o licitante for a matriz, todos os documentos deverão estar em nome da matriz, e se o licitante for a filial, todos os documentos deverão estar em nome da filial, exceto aqueles documentos que, pela própria natureza, comprovadamente, forem emitidos somente em nome da matriz.</w:t>
      </w:r>
    </w:p>
    <w:p w:rsidR="008A1376" w:rsidRPr="0010630F" w:rsidRDefault="008A1376" w:rsidP="008A1376">
      <w:pPr>
        <w:pStyle w:val="PargrafodaLista"/>
        <w:spacing w:line="276" w:lineRule="auto"/>
        <w:ind w:left="0"/>
        <w:jc w:val="both"/>
        <w:rPr>
          <w:rFonts w:ascii="Times New Roman" w:hAnsi="Times New Roman" w:cs="Times New Roman"/>
        </w:rPr>
      </w:pPr>
      <w:r w:rsidRPr="0010630F">
        <w:rPr>
          <w:rFonts w:ascii="Times New Roman" w:hAnsi="Times New Roman" w:cs="Times New Roman"/>
        </w:rPr>
        <w:t>10.13.1. Serão aceitos registros de CNPJ de licitante matriz e filial com diferenças de números de documentos pertinentes ao CND e ao CRF/FGTS, quando for comprovada a centralização do recolhimento dessas contribuições.</w:t>
      </w:r>
    </w:p>
    <w:p w:rsidR="008A1376" w:rsidRPr="0010630F" w:rsidRDefault="008A1376" w:rsidP="008A1376">
      <w:pPr>
        <w:pStyle w:val="PADRO"/>
        <w:keepNext w:val="0"/>
        <w:widowControl/>
        <w:shd w:val="clear" w:color="auto" w:fill="auto"/>
        <w:tabs>
          <w:tab w:val="left" w:pos="284"/>
        </w:tabs>
        <w:spacing w:before="0" w:after="0"/>
        <w:ind w:firstLine="0"/>
        <w:rPr>
          <w:rFonts w:ascii="Times New Roman" w:hAnsi="Times New Roman" w:cs="Times New Roman"/>
          <w:sz w:val="24"/>
        </w:rPr>
      </w:pPr>
      <w:r w:rsidRPr="0010630F">
        <w:rPr>
          <w:rFonts w:ascii="Times New Roman" w:hAnsi="Times New Roman" w:cs="Times New Roman"/>
          <w:sz w:val="24"/>
        </w:rPr>
        <w:t xml:space="preserve">10.14. Os licitantes deverão encaminhar, nos termos deste Edital, a documentação em formato digital relacionada nos itens abaixo, para fins de habilitação. </w:t>
      </w:r>
    </w:p>
    <w:p w:rsidR="008A1376" w:rsidRPr="0010630F" w:rsidRDefault="008A1376" w:rsidP="008A1376">
      <w:pPr>
        <w:pStyle w:val="PADRO"/>
        <w:keepNext w:val="0"/>
        <w:widowControl/>
        <w:shd w:val="clear" w:color="auto" w:fill="FDE9D9"/>
        <w:tabs>
          <w:tab w:val="left" w:pos="284"/>
        </w:tabs>
        <w:spacing w:before="0" w:after="0"/>
        <w:ind w:firstLine="0"/>
        <w:rPr>
          <w:rFonts w:ascii="Times New Roman" w:hAnsi="Times New Roman" w:cs="Times New Roman"/>
          <w:sz w:val="24"/>
        </w:rPr>
      </w:pPr>
      <w:r w:rsidRPr="0010630F">
        <w:rPr>
          <w:rFonts w:ascii="Times New Roman" w:hAnsi="Times New Roman" w:cs="Times New Roman"/>
          <w:sz w:val="24"/>
        </w:rPr>
        <w:t xml:space="preserve">10.15. Os licitantes poderão substituir os documentos exigidos neste edital para habilitação pelo </w:t>
      </w:r>
      <w:r w:rsidRPr="0010630F">
        <w:rPr>
          <w:rFonts w:ascii="Times New Roman" w:hAnsi="Times New Roman" w:cs="Times New Roman"/>
          <w:b/>
          <w:sz w:val="24"/>
        </w:rPr>
        <w:t>SICAF</w:t>
      </w:r>
      <w:r w:rsidRPr="0010630F">
        <w:rPr>
          <w:rFonts w:ascii="Times New Roman" w:hAnsi="Times New Roman" w:cs="Times New Roman"/>
          <w:sz w:val="24"/>
        </w:rPr>
        <w:t xml:space="preserve"> (Sistema de Cadastramento Unificado de Fornecedores) do Governo Federal, </w:t>
      </w:r>
      <w:r w:rsidRPr="0010630F">
        <w:rPr>
          <w:rFonts w:ascii="Times New Roman" w:hAnsi="Times New Roman" w:cs="Times New Roman"/>
          <w:b/>
          <w:sz w:val="24"/>
        </w:rPr>
        <w:t>CAGEF</w:t>
      </w:r>
      <w:r w:rsidRPr="0010630F">
        <w:rPr>
          <w:rFonts w:ascii="Times New Roman" w:hAnsi="Times New Roman" w:cs="Times New Roman"/>
          <w:sz w:val="24"/>
        </w:rPr>
        <w:t xml:space="preserve"> (Cadastro Geral de Fornecedores) do Estado de Minas Gerais ou </w:t>
      </w:r>
      <w:r w:rsidRPr="0010630F">
        <w:rPr>
          <w:rFonts w:ascii="Times New Roman" w:hAnsi="Times New Roman" w:cs="Times New Roman"/>
          <w:b/>
          <w:sz w:val="24"/>
        </w:rPr>
        <w:t>Certificado de Registro Cadastral</w:t>
      </w:r>
      <w:r w:rsidRPr="0010630F">
        <w:rPr>
          <w:rFonts w:ascii="Times New Roman" w:hAnsi="Times New Roman" w:cs="Times New Roman"/>
          <w:sz w:val="24"/>
        </w:rPr>
        <w:t xml:space="preserve"> do Município de </w:t>
      </w:r>
      <w:proofErr w:type="spellStart"/>
      <w:r w:rsidRPr="0010630F">
        <w:rPr>
          <w:rFonts w:ascii="Times New Roman" w:hAnsi="Times New Roman" w:cs="Times New Roman"/>
          <w:sz w:val="24"/>
        </w:rPr>
        <w:t>Ibertioga</w:t>
      </w:r>
      <w:proofErr w:type="spellEnd"/>
      <w:r w:rsidRPr="0010630F">
        <w:rPr>
          <w:rFonts w:ascii="Times New Roman" w:hAnsi="Times New Roman" w:cs="Times New Roman"/>
          <w:sz w:val="24"/>
        </w:rPr>
        <w:t>, desde que o cadastro esteja vigente e conste a documentação apresentada e suas respectivas validades (quando se tratar de documento vencível).</w:t>
      </w:r>
    </w:p>
    <w:p w:rsidR="008A1376" w:rsidRPr="0010630F" w:rsidRDefault="008A1376" w:rsidP="008A1376">
      <w:pPr>
        <w:pStyle w:val="PargrafodaLista"/>
        <w:spacing w:line="276" w:lineRule="auto"/>
        <w:ind w:left="0"/>
        <w:contextualSpacing w:val="0"/>
        <w:jc w:val="both"/>
        <w:rPr>
          <w:rFonts w:ascii="Times New Roman" w:hAnsi="Times New Roman" w:cs="Times New Roman"/>
          <w:b/>
          <w:bCs/>
          <w:color w:val="FF0000"/>
          <w:u w:val="single"/>
        </w:rPr>
      </w:pPr>
    </w:p>
    <w:p w:rsidR="008A1376" w:rsidRPr="0010630F" w:rsidRDefault="008A1376" w:rsidP="008A1376">
      <w:pPr>
        <w:pStyle w:val="PargrafodaLista"/>
        <w:spacing w:line="276" w:lineRule="auto"/>
        <w:ind w:left="0"/>
        <w:contextualSpacing w:val="0"/>
        <w:jc w:val="both"/>
        <w:rPr>
          <w:rFonts w:ascii="Times New Roman" w:hAnsi="Times New Roman" w:cs="Times New Roman"/>
          <w:b/>
          <w:bCs/>
          <w:color w:val="FF0000"/>
          <w:u w:val="single"/>
        </w:rPr>
      </w:pPr>
      <w:r w:rsidRPr="0010630F">
        <w:rPr>
          <w:rFonts w:ascii="Times New Roman" w:hAnsi="Times New Roman" w:cs="Times New Roman"/>
          <w:b/>
          <w:bCs/>
          <w:color w:val="FF0000"/>
          <w:u w:val="single"/>
        </w:rPr>
        <w:t xml:space="preserve">10.16. HABILITAÇÃO JURÍDICA </w:t>
      </w:r>
    </w:p>
    <w:p w:rsidR="008A1376" w:rsidRPr="0010630F" w:rsidRDefault="008A1376" w:rsidP="008A1376">
      <w:pPr>
        <w:pStyle w:val="PargrafodaLista"/>
        <w:spacing w:line="276" w:lineRule="auto"/>
        <w:ind w:left="0"/>
        <w:contextualSpacing w:val="0"/>
        <w:jc w:val="both"/>
        <w:rPr>
          <w:rFonts w:ascii="Times New Roman" w:hAnsi="Times New Roman" w:cs="Times New Roman"/>
          <w:bCs/>
        </w:rPr>
      </w:pPr>
      <w:r w:rsidRPr="0010630F">
        <w:rPr>
          <w:rFonts w:ascii="Times New Roman" w:hAnsi="Times New Roman" w:cs="Times New Roman"/>
          <w:bCs/>
        </w:rPr>
        <w:t>10.16.1</w:t>
      </w:r>
      <w:r w:rsidRPr="0010630F">
        <w:rPr>
          <w:rFonts w:ascii="Times New Roman" w:hAnsi="Times New Roman" w:cs="Times New Roman"/>
          <w:b/>
          <w:bCs/>
          <w:color w:val="0070C0"/>
          <w:u w:val="single"/>
        </w:rPr>
        <w:t xml:space="preserve"> No caso de empresário individual: inscrição no Registro Público de Empresas Mercantis</w:t>
      </w:r>
      <w:r w:rsidRPr="0010630F">
        <w:rPr>
          <w:rFonts w:ascii="Times New Roman" w:hAnsi="Times New Roman" w:cs="Times New Roman"/>
          <w:bCs/>
        </w:rPr>
        <w:t>, a cargo da Junta Comercial da respectiva sede; ou,</w:t>
      </w:r>
    </w:p>
    <w:p w:rsidR="008A1376" w:rsidRPr="0010630F" w:rsidRDefault="008A1376" w:rsidP="008A1376">
      <w:pPr>
        <w:pStyle w:val="PargrafodaLista"/>
        <w:spacing w:line="276" w:lineRule="auto"/>
        <w:ind w:left="0"/>
        <w:contextualSpacing w:val="0"/>
        <w:jc w:val="both"/>
        <w:rPr>
          <w:rFonts w:ascii="Times New Roman" w:hAnsi="Times New Roman" w:cs="Times New Roman"/>
          <w:bCs/>
        </w:rPr>
      </w:pPr>
      <w:r w:rsidRPr="0010630F">
        <w:rPr>
          <w:rFonts w:ascii="Times New Roman" w:hAnsi="Times New Roman" w:cs="Times New Roman"/>
          <w:bCs/>
        </w:rPr>
        <w:t xml:space="preserve">10.16.2. Em se tratando de microempreendedor individual – MEI: </w:t>
      </w:r>
      <w:r w:rsidRPr="0010630F">
        <w:rPr>
          <w:rFonts w:ascii="Times New Roman" w:hAnsi="Times New Roman" w:cs="Times New Roman"/>
          <w:b/>
          <w:bCs/>
          <w:color w:val="0070C0"/>
          <w:u w:val="single"/>
        </w:rPr>
        <w:t>Certificado da Condição de Microempreendedor Individual - CCMEI</w:t>
      </w:r>
      <w:r w:rsidRPr="0010630F">
        <w:rPr>
          <w:rFonts w:ascii="Times New Roman" w:hAnsi="Times New Roman" w:cs="Times New Roman"/>
          <w:bCs/>
        </w:rPr>
        <w:t xml:space="preserve">, cuja aceitação ficará condicionada à verificação da autenticidade no sítio </w:t>
      </w:r>
      <w:hyperlink r:id="rId13" w:history="1">
        <w:r w:rsidRPr="0010630F">
          <w:rPr>
            <w:rStyle w:val="Hyperlink"/>
            <w:rFonts w:ascii="Times New Roman" w:hAnsi="Times New Roman" w:cs="Times New Roman"/>
            <w:bCs/>
          </w:rPr>
          <w:t>www.portaldoempreendedor.gov.br</w:t>
        </w:r>
      </w:hyperlink>
      <w:r w:rsidRPr="0010630F">
        <w:rPr>
          <w:rFonts w:ascii="Times New Roman" w:hAnsi="Times New Roman" w:cs="Times New Roman"/>
          <w:bCs/>
        </w:rPr>
        <w:t>; ou,</w:t>
      </w:r>
    </w:p>
    <w:p w:rsidR="008A1376" w:rsidRPr="0010630F" w:rsidRDefault="008A1376" w:rsidP="008A1376">
      <w:pPr>
        <w:pStyle w:val="PargrafodaLista"/>
        <w:spacing w:line="276" w:lineRule="auto"/>
        <w:ind w:left="0"/>
        <w:contextualSpacing w:val="0"/>
        <w:jc w:val="both"/>
        <w:rPr>
          <w:rFonts w:ascii="Times New Roman" w:hAnsi="Times New Roman" w:cs="Times New Roman"/>
          <w:bCs/>
        </w:rPr>
      </w:pPr>
      <w:r w:rsidRPr="0010630F">
        <w:rPr>
          <w:rFonts w:ascii="Times New Roman" w:hAnsi="Times New Roman" w:cs="Times New Roman"/>
          <w:bCs/>
        </w:rPr>
        <w:t xml:space="preserve">10.16.3. No caso de sociedade empresária ou empresa individual de responsabilidade limitada - EIRELI: </w:t>
      </w:r>
      <w:r w:rsidRPr="0010630F">
        <w:rPr>
          <w:rFonts w:ascii="Times New Roman" w:hAnsi="Times New Roman" w:cs="Times New Roman"/>
          <w:b/>
          <w:bCs/>
          <w:color w:val="0070C0"/>
          <w:u w:val="single"/>
        </w:rPr>
        <w:t>ato constitutivo, estatuto ou contrato social em vigor</w:t>
      </w:r>
      <w:r w:rsidRPr="0010630F">
        <w:rPr>
          <w:rFonts w:ascii="Times New Roman" w:hAnsi="Times New Roman" w:cs="Times New Roman"/>
          <w:bCs/>
        </w:rPr>
        <w:t>, devidamente registrado na Junta Comercial da respectiva sede, acompanhado de documento comprobatório de seus administradores; ou,</w:t>
      </w:r>
    </w:p>
    <w:p w:rsidR="008A1376" w:rsidRPr="0010630F" w:rsidRDefault="008A1376" w:rsidP="008A1376">
      <w:pPr>
        <w:pStyle w:val="PargrafodaLista"/>
        <w:spacing w:line="276" w:lineRule="auto"/>
        <w:ind w:left="0"/>
        <w:contextualSpacing w:val="0"/>
        <w:jc w:val="both"/>
        <w:rPr>
          <w:rFonts w:ascii="Times New Roman" w:hAnsi="Times New Roman" w:cs="Times New Roman"/>
          <w:bCs/>
        </w:rPr>
      </w:pPr>
      <w:r w:rsidRPr="0010630F">
        <w:rPr>
          <w:rFonts w:ascii="Times New Roman" w:hAnsi="Times New Roman" w:cs="Times New Roman"/>
          <w:bCs/>
        </w:rPr>
        <w:t>10.16.3.</w:t>
      </w:r>
      <w:r w:rsidRPr="0010630F">
        <w:rPr>
          <w:rFonts w:ascii="Times New Roman" w:hAnsi="Times New Roman" w:cs="Times New Roman"/>
          <w:b/>
          <w:bCs/>
          <w:color w:val="0070C0"/>
          <w:u w:val="single"/>
        </w:rPr>
        <w:t xml:space="preserve"> </w:t>
      </w:r>
      <w:proofErr w:type="gramStart"/>
      <w:r w:rsidRPr="0010630F">
        <w:rPr>
          <w:rFonts w:ascii="Times New Roman" w:hAnsi="Times New Roman" w:cs="Times New Roman"/>
          <w:b/>
          <w:bCs/>
          <w:color w:val="0070C0"/>
          <w:u w:val="single"/>
        </w:rPr>
        <w:t>inscrição</w:t>
      </w:r>
      <w:proofErr w:type="gramEnd"/>
      <w:r w:rsidRPr="0010630F">
        <w:rPr>
          <w:rFonts w:ascii="Times New Roman" w:hAnsi="Times New Roman" w:cs="Times New Roman"/>
          <w:b/>
          <w:bCs/>
          <w:color w:val="0070C0"/>
          <w:u w:val="single"/>
        </w:rPr>
        <w:t xml:space="preserve"> no Registro Público de Empresas Mercantis onde opera</w:t>
      </w:r>
      <w:r w:rsidRPr="0010630F">
        <w:rPr>
          <w:rFonts w:ascii="Times New Roman" w:hAnsi="Times New Roman" w:cs="Times New Roman"/>
          <w:bCs/>
        </w:rPr>
        <w:t>, com averbação no Registro onde tem sede a matriz, no caso de ser o participante sucursal, filial ou agência; ou,</w:t>
      </w:r>
    </w:p>
    <w:p w:rsidR="008A1376" w:rsidRPr="0010630F" w:rsidRDefault="008A1376" w:rsidP="008A1376">
      <w:pPr>
        <w:pStyle w:val="PargrafodaLista"/>
        <w:spacing w:line="276" w:lineRule="auto"/>
        <w:ind w:left="0"/>
        <w:contextualSpacing w:val="0"/>
        <w:jc w:val="both"/>
        <w:rPr>
          <w:rFonts w:ascii="Times New Roman" w:hAnsi="Times New Roman" w:cs="Times New Roman"/>
          <w:bCs/>
        </w:rPr>
      </w:pPr>
      <w:r w:rsidRPr="0010630F">
        <w:rPr>
          <w:rFonts w:ascii="Times New Roman" w:hAnsi="Times New Roman" w:cs="Times New Roman"/>
          <w:bCs/>
        </w:rPr>
        <w:t xml:space="preserve">10.16.4. No caso de sociedade simples: </w:t>
      </w:r>
      <w:r w:rsidRPr="0010630F">
        <w:rPr>
          <w:rFonts w:ascii="Times New Roman" w:hAnsi="Times New Roman" w:cs="Times New Roman"/>
          <w:b/>
          <w:bCs/>
          <w:color w:val="0070C0"/>
          <w:u w:val="single"/>
        </w:rPr>
        <w:t>inscrição do ato constitutivo no Registro Civil das Pessoas Jurídicas do local de sua sede</w:t>
      </w:r>
      <w:r w:rsidRPr="0010630F">
        <w:rPr>
          <w:rFonts w:ascii="Times New Roman" w:hAnsi="Times New Roman" w:cs="Times New Roman"/>
          <w:b/>
          <w:bCs/>
          <w:color w:val="0070C0"/>
        </w:rPr>
        <w:t>,</w:t>
      </w:r>
      <w:r w:rsidRPr="0010630F">
        <w:rPr>
          <w:rFonts w:ascii="Times New Roman" w:hAnsi="Times New Roman" w:cs="Times New Roman"/>
          <w:bCs/>
        </w:rPr>
        <w:t xml:space="preserve"> acompanhada de prova da indicação dos seus administradores; ou,</w:t>
      </w:r>
    </w:p>
    <w:p w:rsidR="008A1376" w:rsidRPr="0010630F" w:rsidRDefault="008A1376" w:rsidP="008A1376">
      <w:pPr>
        <w:pStyle w:val="PargrafodaLista"/>
        <w:spacing w:line="276" w:lineRule="auto"/>
        <w:ind w:left="0"/>
        <w:contextualSpacing w:val="0"/>
        <w:jc w:val="both"/>
        <w:rPr>
          <w:rFonts w:ascii="Times New Roman" w:hAnsi="Times New Roman" w:cs="Times New Roman"/>
          <w:bCs/>
        </w:rPr>
      </w:pPr>
      <w:r w:rsidRPr="0010630F">
        <w:rPr>
          <w:rFonts w:ascii="Times New Roman" w:hAnsi="Times New Roman" w:cs="Times New Roman"/>
          <w:bCs/>
        </w:rPr>
        <w:lastRenderedPageBreak/>
        <w:t xml:space="preserve">10.16.5. No caso de cooperativa: </w:t>
      </w:r>
      <w:r w:rsidRPr="0010630F">
        <w:rPr>
          <w:rFonts w:ascii="Times New Roman" w:hAnsi="Times New Roman" w:cs="Times New Roman"/>
          <w:b/>
          <w:bCs/>
          <w:color w:val="0070C0"/>
          <w:u w:val="single"/>
        </w:rPr>
        <w:t>ata de fundação e estatuto social em vigor</w:t>
      </w:r>
      <w:r w:rsidRPr="0010630F">
        <w:rPr>
          <w:rFonts w:ascii="Times New Roman" w:hAnsi="Times New Roman" w:cs="Times New Roman"/>
          <w:bCs/>
        </w:rPr>
        <w:t>, com a ata da assembleia que o aprovou, devidamente arquivado na Junta Comercial ou inscrito no Registro Civil das Pessoas Jurídicas da respectiva sede, bem como o registro de que trata o art. 107 da Lei nº 5.764, de 1971; ou,</w:t>
      </w:r>
    </w:p>
    <w:p w:rsidR="008A1376" w:rsidRPr="0010630F" w:rsidRDefault="008A1376" w:rsidP="008A1376">
      <w:pPr>
        <w:pStyle w:val="PargrafodaLista"/>
        <w:spacing w:line="276" w:lineRule="auto"/>
        <w:ind w:left="0"/>
        <w:contextualSpacing w:val="0"/>
        <w:jc w:val="both"/>
        <w:rPr>
          <w:rFonts w:ascii="Times New Roman" w:hAnsi="Times New Roman" w:cs="Times New Roman"/>
          <w:bCs/>
        </w:rPr>
      </w:pPr>
      <w:r w:rsidRPr="0010630F">
        <w:rPr>
          <w:rFonts w:ascii="Times New Roman" w:hAnsi="Times New Roman" w:cs="Times New Roman"/>
          <w:bCs/>
        </w:rPr>
        <w:t xml:space="preserve">10.16.6. No caso de empresa ou sociedade estrangeira em funcionamento no País: </w:t>
      </w:r>
      <w:r w:rsidRPr="0010630F">
        <w:rPr>
          <w:rFonts w:ascii="Times New Roman" w:hAnsi="Times New Roman" w:cs="Times New Roman"/>
          <w:b/>
          <w:bCs/>
          <w:color w:val="0070C0"/>
          <w:u w:val="single"/>
        </w:rPr>
        <w:t>decreto de autorização</w:t>
      </w:r>
      <w:r w:rsidRPr="0010630F">
        <w:rPr>
          <w:rFonts w:ascii="Times New Roman" w:hAnsi="Times New Roman" w:cs="Times New Roman"/>
          <w:bCs/>
        </w:rPr>
        <w:t xml:space="preserve">; </w:t>
      </w:r>
      <w:proofErr w:type="gramStart"/>
      <w:r w:rsidRPr="0010630F">
        <w:rPr>
          <w:rFonts w:ascii="Times New Roman" w:hAnsi="Times New Roman" w:cs="Times New Roman"/>
          <w:bCs/>
        </w:rPr>
        <w:t>ou</w:t>
      </w:r>
      <w:proofErr w:type="gramEnd"/>
    </w:p>
    <w:p w:rsidR="008A1376" w:rsidRPr="0010630F" w:rsidRDefault="008A1376" w:rsidP="008A1376">
      <w:pPr>
        <w:pStyle w:val="PargrafodaLista"/>
        <w:spacing w:line="276" w:lineRule="auto"/>
        <w:ind w:left="0"/>
        <w:contextualSpacing w:val="0"/>
        <w:jc w:val="both"/>
        <w:rPr>
          <w:rFonts w:ascii="Times New Roman" w:hAnsi="Times New Roman" w:cs="Times New Roman"/>
          <w:bCs/>
        </w:rPr>
      </w:pPr>
      <w:r w:rsidRPr="0010630F">
        <w:rPr>
          <w:rFonts w:ascii="Times New Roman" w:hAnsi="Times New Roman" w:cs="Times New Roman"/>
          <w:bCs/>
        </w:rPr>
        <w:t>10.16.7. Outro documento legalmente aceito no país que comprove a constituição da empresa.</w:t>
      </w:r>
    </w:p>
    <w:p w:rsidR="008A1376" w:rsidRPr="0010630F" w:rsidRDefault="008A1376" w:rsidP="008A1376">
      <w:pPr>
        <w:pStyle w:val="PargrafodaLista"/>
        <w:spacing w:line="276" w:lineRule="auto"/>
        <w:ind w:left="0"/>
        <w:contextualSpacing w:val="0"/>
        <w:jc w:val="both"/>
        <w:rPr>
          <w:rFonts w:ascii="Times New Roman" w:hAnsi="Times New Roman" w:cs="Times New Roman"/>
          <w:b/>
          <w:bCs/>
        </w:rPr>
      </w:pPr>
      <w:r w:rsidRPr="0010630F">
        <w:rPr>
          <w:rFonts w:ascii="Times New Roman" w:hAnsi="Times New Roman" w:cs="Times New Roman"/>
          <w:bCs/>
        </w:rPr>
        <w:t>10.16.8.</w:t>
      </w:r>
      <w:r w:rsidRPr="0010630F">
        <w:rPr>
          <w:rFonts w:ascii="Times New Roman" w:hAnsi="Times New Roman" w:cs="Times New Roman"/>
          <w:b/>
          <w:bCs/>
          <w:u w:val="single"/>
        </w:rPr>
        <w:t xml:space="preserve"> Os documentos acima deverão estar acompanhados de todas as alterações ou do documento de consolidação respectiva</w:t>
      </w:r>
      <w:r w:rsidRPr="0010630F">
        <w:rPr>
          <w:rFonts w:ascii="Times New Roman" w:hAnsi="Times New Roman" w:cs="Times New Roman"/>
          <w:b/>
          <w:bCs/>
        </w:rPr>
        <w:t>;</w:t>
      </w:r>
    </w:p>
    <w:p w:rsidR="008A1376" w:rsidRPr="0010630F" w:rsidRDefault="008A1376" w:rsidP="008A1376">
      <w:pPr>
        <w:pStyle w:val="PargrafodaLista"/>
        <w:tabs>
          <w:tab w:val="left" w:pos="284"/>
        </w:tabs>
        <w:spacing w:line="276" w:lineRule="auto"/>
        <w:ind w:left="0"/>
        <w:contextualSpacing w:val="0"/>
        <w:jc w:val="both"/>
        <w:rPr>
          <w:rFonts w:ascii="Times New Roman" w:hAnsi="Times New Roman" w:cs="Times New Roman"/>
          <w:b/>
          <w:bCs/>
        </w:rPr>
      </w:pPr>
      <w:r w:rsidRPr="0010630F">
        <w:rPr>
          <w:rFonts w:ascii="Times New Roman" w:hAnsi="Times New Roman" w:cs="Times New Roman"/>
          <w:bCs/>
        </w:rPr>
        <w:t>10.16.9. O instrumento a ser apresentado acima será pertinente à constituição de cada empresa ou sociedade</w:t>
      </w:r>
      <w:r w:rsidRPr="0010630F">
        <w:rPr>
          <w:rFonts w:ascii="Times New Roman" w:hAnsi="Times New Roman" w:cs="Times New Roman"/>
          <w:b/>
          <w:bCs/>
        </w:rPr>
        <w:t>.</w:t>
      </w:r>
    </w:p>
    <w:p w:rsidR="008A1376" w:rsidRPr="0010630F" w:rsidRDefault="008A1376" w:rsidP="008A1376">
      <w:pPr>
        <w:pStyle w:val="PargrafodaLista"/>
        <w:tabs>
          <w:tab w:val="left" w:pos="284"/>
        </w:tabs>
        <w:spacing w:line="276" w:lineRule="auto"/>
        <w:ind w:left="0"/>
        <w:contextualSpacing w:val="0"/>
        <w:jc w:val="both"/>
        <w:rPr>
          <w:rFonts w:ascii="Times New Roman" w:hAnsi="Times New Roman" w:cs="Times New Roman"/>
          <w:b/>
          <w:bCs/>
          <w:color w:val="00B050"/>
        </w:rPr>
      </w:pPr>
    </w:p>
    <w:p w:rsidR="008A1376" w:rsidRPr="0010630F" w:rsidRDefault="008A1376" w:rsidP="008A1376">
      <w:pPr>
        <w:pStyle w:val="PargrafodaLista"/>
        <w:tabs>
          <w:tab w:val="left" w:pos="284"/>
        </w:tabs>
        <w:spacing w:line="276" w:lineRule="auto"/>
        <w:ind w:left="0"/>
        <w:contextualSpacing w:val="0"/>
        <w:jc w:val="both"/>
        <w:rPr>
          <w:rFonts w:ascii="Times New Roman" w:hAnsi="Times New Roman" w:cs="Times New Roman"/>
          <w:b/>
          <w:bCs/>
          <w:color w:val="FF0000"/>
          <w:u w:val="single"/>
        </w:rPr>
      </w:pPr>
      <w:r w:rsidRPr="0010630F">
        <w:rPr>
          <w:rFonts w:ascii="Times New Roman" w:hAnsi="Times New Roman" w:cs="Times New Roman"/>
          <w:b/>
          <w:bCs/>
          <w:color w:val="FF0000"/>
          <w:u w:val="single"/>
        </w:rPr>
        <w:t>10.17. REGULARIDADE FISCAL E TRABALHISTA</w:t>
      </w:r>
    </w:p>
    <w:p w:rsidR="008A1376" w:rsidRPr="0010630F" w:rsidRDefault="008A1376" w:rsidP="008A1376">
      <w:pPr>
        <w:tabs>
          <w:tab w:val="left" w:pos="0"/>
          <w:tab w:val="left" w:pos="1440"/>
        </w:tabs>
        <w:autoSpaceDE w:val="0"/>
        <w:snapToGrid w:val="0"/>
        <w:spacing w:line="276" w:lineRule="auto"/>
        <w:jc w:val="both"/>
        <w:rPr>
          <w:rFonts w:ascii="Times New Roman" w:hAnsi="Times New Roman" w:cs="Times New Roman"/>
          <w:lang w:eastAsia="en-US"/>
        </w:rPr>
      </w:pPr>
      <w:r w:rsidRPr="0010630F">
        <w:rPr>
          <w:rFonts w:ascii="Times New Roman" w:hAnsi="Times New Roman" w:cs="Times New Roman"/>
          <w:lang w:eastAsia="en-US"/>
        </w:rPr>
        <w:t xml:space="preserve">10.17.1. </w:t>
      </w:r>
      <w:proofErr w:type="gramStart"/>
      <w:r w:rsidRPr="0010630F">
        <w:rPr>
          <w:rFonts w:ascii="Times New Roman" w:hAnsi="Times New Roman" w:cs="Times New Roman"/>
          <w:lang w:eastAsia="en-US"/>
        </w:rPr>
        <w:t>prova</w:t>
      </w:r>
      <w:proofErr w:type="gramEnd"/>
      <w:r w:rsidRPr="0010630F">
        <w:rPr>
          <w:rFonts w:ascii="Times New Roman" w:hAnsi="Times New Roman" w:cs="Times New Roman"/>
          <w:lang w:eastAsia="en-US"/>
        </w:rPr>
        <w:t xml:space="preserve"> de inscrição no Cadastro Nacional de Pessoas Jurídicas </w:t>
      </w:r>
      <w:r w:rsidRPr="0010630F">
        <w:rPr>
          <w:rFonts w:ascii="Times New Roman" w:hAnsi="Times New Roman" w:cs="Times New Roman"/>
          <w:b/>
          <w:color w:val="0070C0"/>
          <w:u w:val="single"/>
          <w:lang w:eastAsia="en-US"/>
        </w:rPr>
        <w:t>(CNPJ)</w:t>
      </w:r>
      <w:r w:rsidRPr="0010630F">
        <w:rPr>
          <w:rFonts w:ascii="Times New Roman" w:hAnsi="Times New Roman" w:cs="Times New Roman"/>
          <w:color w:val="0070C0"/>
          <w:lang w:eastAsia="en-US"/>
        </w:rPr>
        <w:t>,</w:t>
      </w:r>
      <w:r w:rsidRPr="0010630F">
        <w:rPr>
          <w:rFonts w:ascii="Times New Roman" w:hAnsi="Times New Roman" w:cs="Times New Roman"/>
          <w:lang w:eastAsia="en-US"/>
        </w:rPr>
        <w:t xml:space="preserve"> conforme o caso;</w:t>
      </w:r>
    </w:p>
    <w:p w:rsidR="008A1376" w:rsidRPr="0010630F" w:rsidRDefault="008A1376" w:rsidP="008A1376">
      <w:pPr>
        <w:tabs>
          <w:tab w:val="left" w:pos="0"/>
          <w:tab w:val="left" w:pos="1440"/>
        </w:tabs>
        <w:autoSpaceDE w:val="0"/>
        <w:snapToGrid w:val="0"/>
        <w:spacing w:line="276" w:lineRule="auto"/>
        <w:jc w:val="both"/>
        <w:rPr>
          <w:rFonts w:ascii="Times New Roman" w:hAnsi="Times New Roman" w:cs="Times New Roman"/>
        </w:rPr>
      </w:pPr>
      <w:r w:rsidRPr="0010630F">
        <w:rPr>
          <w:rFonts w:ascii="Times New Roman" w:hAnsi="Times New Roman" w:cs="Times New Roman"/>
        </w:rPr>
        <w:t xml:space="preserve">10.17.2. </w:t>
      </w:r>
      <w:proofErr w:type="gramStart"/>
      <w:r w:rsidRPr="0010630F">
        <w:rPr>
          <w:rFonts w:ascii="Times New Roman" w:hAnsi="Times New Roman" w:cs="Times New Roman"/>
        </w:rPr>
        <w:t>prova</w:t>
      </w:r>
      <w:proofErr w:type="gramEnd"/>
      <w:r w:rsidRPr="0010630F">
        <w:rPr>
          <w:rFonts w:ascii="Times New Roman" w:hAnsi="Times New Roman" w:cs="Times New Roman"/>
        </w:rPr>
        <w:t xml:space="preserve"> de regularidade fiscal perante a Fazenda Nacional </w:t>
      </w:r>
      <w:r w:rsidRPr="0010630F">
        <w:rPr>
          <w:rFonts w:ascii="Times New Roman" w:hAnsi="Times New Roman" w:cs="Times New Roman"/>
          <w:color w:val="0070C0"/>
        </w:rPr>
        <w:t>(</w:t>
      </w:r>
      <w:r w:rsidRPr="0010630F">
        <w:rPr>
          <w:rFonts w:ascii="Times New Roman" w:hAnsi="Times New Roman" w:cs="Times New Roman"/>
          <w:b/>
          <w:color w:val="0070C0"/>
          <w:u w:val="single"/>
        </w:rPr>
        <w:t>Certidão de Débitos Relativos a Créditos Tributários Federais e à Dívida Ativa da União</w:t>
      </w:r>
      <w:r w:rsidRPr="0010630F">
        <w:rPr>
          <w:rFonts w:ascii="Times New Roman" w:hAnsi="Times New Roman" w:cs="Times New Roman"/>
          <w:color w:val="0070C0"/>
        </w:rPr>
        <w:t>)</w:t>
      </w:r>
      <w:r w:rsidRPr="0010630F">
        <w:rPr>
          <w:rFonts w:ascii="Times New Roman" w:hAnsi="Times New Roman" w:cs="Times New Roman"/>
        </w:rPr>
        <w:t>,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nos termos da Portaria Conjunta nº 1.751, de 02/10/2014, do Secretário da Receita Federal do Brasil e da Procuradora-Geral da Fazenda Nacional.</w:t>
      </w:r>
    </w:p>
    <w:p w:rsidR="008A1376" w:rsidRPr="0010630F" w:rsidRDefault="008A1376" w:rsidP="008A1376">
      <w:pPr>
        <w:tabs>
          <w:tab w:val="left" w:pos="0"/>
          <w:tab w:val="left" w:pos="1440"/>
        </w:tabs>
        <w:autoSpaceDE w:val="0"/>
        <w:snapToGrid w:val="0"/>
        <w:spacing w:line="276" w:lineRule="auto"/>
        <w:jc w:val="both"/>
        <w:rPr>
          <w:rFonts w:ascii="Times New Roman" w:hAnsi="Times New Roman" w:cs="Times New Roman"/>
          <w:b/>
          <w:u w:val="single"/>
        </w:rPr>
      </w:pPr>
      <w:r w:rsidRPr="0010630F">
        <w:rPr>
          <w:rFonts w:ascii="Times New Roman" w:hAnsi="Times New Roman" w:cs="Times New Roman"/>
          <w:lang w:eastAsia="en-US"/>
        </w:rPr>
        <w:t>10.17.3.</w:t>
      </w:r>
      <w:r w:rsidRPr="0010630F">
        <w:rPr>
          <w:rFonts w:ascii="Times New Roman" w:hAnsi="Times New Roman" w:cs="Times New Roman"/>
          <w:b/>
          <w:color w:val="0070C0"/>
          <w:u w:val="single"/>
          <w:lang w:eastAsia="en-US"/>
        </w:rPr>
        <w:t xml:space="preserve"> </w:t>
      </w:r>
      <w:proofErr w:type="gramStart"/>
      <w:r w:rsidRPr="0010630F">
        <w:rPr>
          <w:rFonts w:ascii="Times New Roman" w:hAnsi="Times New Roman" w:cs="Times New Roman"/>
          <w:b/>
          <w:color w:val="0070C0"/>
          <w:u w:val="single"/>
          <w:lang w:eastAsia="en-US"/>
        </w:rPr>
        <w:t>prova</w:t>
      </w:r>
      <w:proofErr w:type="gramEnd"/>
      <w:r w:rsidRPr="0010630F">
        <w:rPr>
          <w:rFonts w:ascii="Times New Roman" w:hAnsi="Times New Roman" w:cs="Times New Roman"/>
          <w:b/>
          <w:color w:val="0070C0"/>
          <w:u w:val="single"/>
          <w:lang w:eastAsia="en-US"/>
        </w:rPr>
        <w:t xml:space="preserve"> de regularidade com o Fundo de Garantia do Tempo de Serviço (FGTS)</w:t>
      </w:r>
      <w:r w:rsidRPr="0010630F">
        <w:rPr>
          <w:rFonts w:ascii="Times New Roman" w:hAnsi="Times New Roman" w:cs="Times New Roman"/>
          <w:b/>
          <w:u w:val="single"/>
          <w:lang w:eastAsia="en-US"/>
        </w:rPr>
        <w:t>;</w:t>
      </w:r>
    </w:p>
    <w:p w:rsidR="008A1376" w:rsidRPr="0010630F" w:rsidRDefault="008A1376" w:rsidP="008A1376">
      <w:pPr>
        <w:tabs>
          <w:tab w:val="left" w:pos="0"/>
          <w:tab w:val="left" w:pos="1440"/>
        </w:tabs>
        <w:autoSpaceDE w:val="0"/>
        <w:snapToGrid w:val="0"/>
        <w:spacing w:line="276" w:lineRule="auto"/>
        <w:jc w:val="both"/>
        <w:rPr>
          <w:rFonts w:ascii="Times New Roman" w:hAnsi="Times New Roman" w:cs="Times New Roman"/>
        </w:rPr>
      </w:pPr>
      <w:r w:rsidRPr="0010630F">
        <w:rPr>
          <w:rFonts w:ascii="Times New Roman" w:hAnsi="Times New Roman" w:cs="Times New Roman"/>
          <w:lang w:eastAsia="en-US"/>
        </w:rPr>
        <w:t xml:space="preserve">10.17.4. </w:t>
      </w:r>
      <w:proofErr w:type="gramStart"/>
      <w:r w:rsidRPr="0010630F">
        <w:rPr>
          <w:rFonts w:ascii="Times New Roman" w:hAnsi="Times New Roman" w:cs="Times New Roman"/>
          <w:b/>
          <w:u w:val="single"/>
          <w:lang w:eastAsia="en-US"/>
        </w:rPr>
        <w:t>prova</w:t>
      </w:r>
      <w:proofErr w:type="gramEnd"/>
      <w:r w:rsidRPr="0010630F">
        <w:rPr>
          <w:rFonts w:ascii="Times New Roman" w:hAnsi="Times New Roman" w:cs="Times New Roman"/>
          <w:b/>
          <w:u w:val="single"/>
          <w:lang w:eastAsia="en-US"/>
        </w:rPr>
        <w:t xml:space="preserve"> de inexistência de débitos inadimplidos perante a justiça do trabalho</w:t>
      </w:r>
      <w:r w:rsidRPr="0010630F">
        <w:rPr>
          <w:rFonts w:ascii="Times New Roman" w:hAnsi="Times New Roman" w:cs="Times New Roman"/>
          <w:lang w:eastAsia="en-US"/>
        </w:rPr>
        <w:t xml:space="preserve">, mediante a apresentação de </w:t>
      </w:r>
      <w:r w:rsidRPr="0010630F">
        <w:rPr>
          <w:rFonts w:ascii="Times New Roman" w:hAnsi="Times New Roman" w:cs="Times New Roman"/>
          <w:b/>
          <w:color w:val="0070C0"/>
          <w:u w:val="single"/>
          <w:lang w:eastAsia="en-US"/>
        </w:rPr>
        <w:t>Certidão negativa ou positiva de Débitos Trabalhistas - TST</w:t>
      </w:r>
      <w:r w:rsidRPr="0010630F">
        <w:rPr>
          <w:rFonts w:ascii="Times New Roman" w:hAnsi="Times New Roman" w:cs="Times New Roman"/>
          <w:lang w:eastAsia="en-US"/>
        </w:rPr>
        <w:t>, nos termos do Título VII-A da Consolidação das Leis do Trabalho, aprovada pelo Decreto-Lei nº 5.452, de 1º de maio de 1943;</w:t>
      </w:r>
    </w:p>
    <w:p w:rsidR="008A1376" w:rsidRPr="0010630F" w:rsidRDefault="008A1376" w:rsidP="008A1376">
      <w:pPr>
        <w:tabs>
          <w:tab w:val="left" w:pos="0"/>
          <w:tab w:val="left" w:pos="1440"/>
        </w:tabs>
        <w:autoSpaceDE w:val="0"/>
        <w:snapToGrid w:val="0"/>
        <w:spacing w:line="276" w:lineRule="auto"/>
        <w:jc w:val="both"/>
        <w:rPr>
          <w:rFonts w:ascii="Times New Roman" w:hAnsi="Times New Roman" w:cs="Times New Roman"/>
          <w:b/>
        </w:rPr>
      </w:pPr>
      <w:r w:rsidRPr="0010630F">
        <w:rPr>
          <w:rFonts w:ascii="Times New Roman" w:hAnsi="Times New Roman" w:cs="Times New Roman"/>
        </w:rPr>
        <w:t xml:space="preserve">10.17.5. </w:t>
      </w:r>
      <w:proofErr w:type="gramStart"/>
      <w:r w:rsidRPr="0010630F">
        <w:rPr>
          <w:rFonts w:ascii="Times New Roman" w:hAnsi="Times New Roman" w:cs="Times New Roman"/>
        </w:rPr>
        <w:t>prova</w:t>
      </w:r>
      <w:proofErr w:type="gramEnd"/>
      <w:r w:rsidRPr="0010630F">
        <w:rPr>
          <w:rFonts w:ascii="Times New Roman" w:hAnsi="Times New Roman" w:cs="Times New Roman"/>
        </w:rPr>
        <w:t xml:space="preserve"> de regularidade com a </w:t>
      </w:r>
      <w:r w:rsidRPr="0010630F">
        <w:rPr>
          <w:rFonts w:ascii="Times New Roman" w:hAnsi="Times New Roman" w:cs="Times New Roman"/>
          <w:b/>
        </w:rPr>
        <w:t>Fazenda Estadual</w:t>
      </w:r>
      <w:r w:rsidRPr="0010630F">
        <w:rPr>
          <w:rFonts w:ascii="Times New Roman" w:hAnsi="Times New Roman" w:cs="Times New Roman"/>
        </w:rPr>
        <w:t xml:space="preserve"> do domicílio ou sede do licitante, relativa à atividade em cujo exercício contrata ou concorre </w:t>
      </w:r>
      <w:r w:rsidRPr="0010630F">
        <w:rPr>
          <w:rFonts w:ascii="Times New Roman" w:hAnsi="Times New Roman" w:cs="Times New Roman"/>
          <w:color w:val="FF0000"/>
        </w:rPr>
        <w:t xml:space="preserve">- </w:t>
      </w:r>
      <w:r w:rsidRPr="0010630F">
        <w:rPr>
          <w:rFonts w:ascii="Times New Roman" w:hAnsi="Times New Roman" w:cs="Times New Roman"/>
          <w:b/>
          <w:color w:val="0070C0"/>
          <w:u w:val="single"/>
          <w:lang w:eastAsia="en-US"/>
        </w:rPr>
        <w:t>Certidão Negativa ou Positiva com Efeito de Negativa do Estado</w:t>
      </w:r>
      <w:r w:rsidRPr="0010630F">
        <w:rPr>
          <w:rFonts w:ascii="Times New Roman" w:hAnsi="Times New Roman" w:cs="Times New Roman"/>
        </w:rPr>
        <w:t>;</w:t>
      </w:r>
    </w:p>
    <w:p w:rsidR="008A1376" w:rsidRPr="0010630F" w:rsidRDefault="008A1376" w:rsidP="008A1376">
      <w:pPr>
        <w:tabs>
          <w:tab w:val="left" w:pos="0"/>
          <w:tab w:val="left" w:pos="1440"/>
        </w:tabs>
        <w:autoSpaceDE w:val="0"/>
        <w:snapToGrid w:val="0"/>
        <w:spacing w:line="276" w:lineRule="auto"/>
        <w:jc w:val="both"/>
        <w:rPr>
          <w:rFonts w:ascii="Times New Roman" w:hAnsi="Times New Roman" w:cs="Times New Roman"/>
          <w:b/>
        </w:rPr>
      </w:pPr>
      <w:r w:rsidRPr="0010630F">
        <w:rPr>
          <w:rFonts w:ascii="Times New Roman" w:hAnsi="Times New Roman" w:cs="Times New Roman"/>
        </w:rPr>
        <w:t xml:space="preserve">10.17.6. </w:t>
      </w:r>
      <w:proofErr w:type="gramStart"/>
      <w:r w:rsidRPr="0010630F">
        <w:rPr>
          <w:rFonts w:ascii="Times New Roman" w:hAnsi="Times New Roman" w:cs="Times New Roman"/>
        </w:rPr>
        <w:t>prova</w:t>
      </w:r>
      <w:proofErr w:type="gramEnd"/>
      <w:r w:rsidRPr="0010630F">
        <w:rPr>
          <w:rFonts w:ascii="Times New Roman" w:hAnsi="Times New Roman" w:cs="Times New Roman"/>
        </w:rPr>
        <w:t xml:space="preserve"> de regularidade com a </w:t>
      </w:r>
      <w:r w:rsidRPr="0010630F">
        <w:rPr>
          <w:rFonts w:ascii="Times New Roman" w:hAnsi="Times New Roman" w:cs="Times New Roman"/>
          <w:b/>
        </w:rPr>
        <w:t>Fazenda Municipal</w:t>
      </w:r>
      <w:r w:rsidRPr="0010630F">
        <w:rPr>
          <w:rFonts w:ascii="Times New Roman" w:hAnsi="Times New Roman" w:cs="Times New Roman"/>
        </w:rPr>
        <w:t xml:space="preserve"> do domicílio ou sede do licitante, relativa à atividade em cujo exercício contrata ou concorre - </w:t>
      </w:r>
      <w:r w:rsidRPr="0010630F">
        <w:rPr>
          <w:rFonts w:ascii="Times New Roman" w:hAnsi="Times New Roman" w:cs="Times New Roman"/>
          <w:b/>
          <w:color w:val="0070C0"/>
          <w:u w:val="single"/>
          <w:lang w:eastAsia="en-US"/>
        </w:rPr>
        <w:t>Certidão Negativa ou Positiva com Efeito de Negativa Municipal</w:t>
      </w:r>
      <w:r w:rsidRPr="0010630F">
        <w:rPr>
          <w:rFonts w:ascii="Times New Roman" w:hAnsi="Times New Roman" w:cs="Times New Roman"/>
          <w:b/>
          <w:u w:val="single"/>
          <w:lang w:eastAsia="en-US"/>
        </w:rPr>
        <w:t>;</w:t>
      </w:r>
    </w:p>
    <w:p w:rsidR="008A1376" w:rsidRPr="0010630F" w:rsidRDefault="008A1376" w:rsidP="008A1376">
      <w:pPr>
        <w:tabs>
          <w:tab w:val="left" w:pos="0"/>
          <w:tab w:val="left" w:pos="1440"/>
        </w:tabs>
        <w:autoSpaceDE w:val="0"/>
        <w:snapToGrid w:val="0"/>
        <w:spacing w:line="276" w:lineRule="auto"/>
        <w:jc w:val="both"/>
        <w:rPr>
          <w:rFonts w:ascii="Times New Roman" w:hAnsi="Times New Roman" w:cs="Times New Roman"/>
          <w:b/>
          <w:bCs/>
          <w:iCs/>
          <w:u w:val="single"/>
        </w:rPr>
      </w:pPr>
      <w:r w:rsidRPr="0010630F">
        <w:rPr>
          <w:rFonts w:ascii="Times New Roman" w:hAnsi="Times New Roman" w:cs="Times New Roman"/>
          <w:lang w:eastAsia="en-US" w:bidi="pt-BR"/>
        </w:rPr>
        <w:t xml:space="preserve">10.17.7. </w:t>
      </w:r>
      <w:proofErr w:type="gramStart"/>
      <w:r w:rsidRPr="0010630F">
        <w:rPr>
          <w:rFonts w:ascii="Times New Roman" w:hAnsi="Times New Roman" w:cs="Times New Roman"/>
          <w:lang w:eastAsia="en-US" w:bidi="pt-BR"/>
        </w:rPr>
        <w:t>caso</w:t>
      </w:r>
      <w:proofErr w:type="gramEnd"/>
      <w:r w:rsidRPr="0010630F">
        <w:rPr>
          <w:rFonts w:ascii="Times New Roman" w:hAnsi="Times New Roman" w:cs="Times New Roman"/>
          <w:lang w:eastAsia="en-US" w:bidi="pt-BR"/>
        </w:rPr>
        <w:t xml:space="preserve"> o licitante detentor do menor preço seja qualificado como microempresa ou empresa de pequeno porte </w:t>
      </w:r>
      <w:r w:rsidRPr="0010630F">
        <w:rPr>
          <w:rFonts w:ascii="Times New Roman" w:hAnsi="Times New Roman" w:cs="Times New Roman"/>
          <w:lang w:eastAsia="en-US"/>
        </w:rPr>
        <w:t>deverá apresentar toda a documentação exigida para efeito de comprovação de regularidade fiscal e trabalhista, mesmo que esta apresente alguma restrição, sob pena de inabilitação.</w:t>
      </w:r>
    </w:p>
    <w:p w:rsidR="008A1376" w:rsidRPr="0010630F" w:rsidRDefault="008A1376" w:rsidP="008A1376">
      <w:pPr>
        <w:pStyle w:val="PargrafodaLista"/>
        <w:shd w:val="clear" w:color="auto" w:fill="FFFFFF"/>
        <w:tabs>
          <w:tab w:val="left" w:pos="284"/>
          <w:tab w:val="left" w:pos="1440"/>
        </w:tabs>
        <w:autoSpaceDE w:val="0"/>
        <w:snapToGrid w:val="0"/>
        <w:spacing w:line="276" w:lineRule="auto"/>
        <w:ind w:left="0"/>
        <w:jc w:val="both"/>
        <w:rPr>
          <w:rFonts w:ascii="Times New Roman" w:hAnsi="Times New Roman" w:cs="Times New Roman"/>
          <w:b/>
          <w:bCs/>
          <w:u w:val="single"/>
        </w:rPr>
      </w:pPr>
    </w:p>
    <w:p w:rsidR="008A1376" w:rsidRPr="0010630F" w:rsidRDefault="008A1376" w:rsidP="008A1376">
      <w:pPr>
        <w:pStyle w:val="PargrafodaLista"/>
        <w:shd w:val="clear" w:color="auto" w:fill="FFFFFF"/>
        <w:tabs>
          <w:tab w:val="left" w:pos="284"/>
          <w:tab w:val="left" w:pos="1440"/>
        </w:tabs>
        <w:autoSpaceDE w:val="0"/>
        <w:snapToGrid w:val="0"/>
        <w:spacing w:line="276" w:lineRule="auto"/>
        <w:ind w:left="0"/>
        <w:jc w:val="both"/>
        <w:rPr>
          <w:rFonts w:ascii="Times New Roman" w:hAnsi="Times New Roman" w:cs="Times New Roman"/>
          <w:b/>
          <w:bCs/>
          <w:color w:val="FF0000"/>
          <w:u w:val="single"/>
        </w:rPr>
      </w:pPr>
      <w:r w:rsidRPr="0010630F">
        <w:rPr>
          <w:rFonts w:ascii="Times New Roman" w:hAnsi="Times New Roman" w:cs="Times New Roman"/>
          <w:b/>
          <w:bCs/>
          <w:color w:val="FF0000"/>
          <w:u w:val="single"/>
        </w:rPr>
        <w:t xml:space="preserve">10.18. QUALIFICAÇÃO TÉCNICA </w:t>
      </w:r>
    </w:p>
    <w:p w:rsidR="008A1376" w:rsidRPr="0010630F" w:rsidRDefault="008A1376" w:rsidP="008A1376">
      <w:pPr>
        <w:pStyle w:val="PargrafodaLista"/>
        <w:shd w:val="clear" w:color="auto" w:fill="FFFFFF"/>
        <w:tabs>
          <w:tab w:val="left" w:pos="284"/>
          <w:tab w:val="left" w:pos="1440"/>
        </w:tabs>
        <w:autoSpaceDE w:val="0"/>
        <w:snapToGrid w:val="0"/>
        <w:spacing w:line="276" w:lineRule="auto"/>
        <w:ind w:left="0"/>
        <w:jc w:val="both"/>
        <w:rPr>
          <w:rFonts w:ascii="Times New Roman" w:hAnsi="Times New Roman" w:cs="Times New Roman"/>
          <w:bCs/>
        </w:rPr>
      </w:pPr>
      <w:r w:rsidRPr="0010630F">
        <w:rPr>
          <w:rFonts w:ascii="Times New Roman" w:hAnsi="Times New Roman" w:cs="Times New Roman"/>
          <w:b/>
          <w:bCs/>
        </w:rPr>
        <w:t xml:space="preserve">10.18.1. </w:t>
      </w:r>
      <w:r w:rsidRPr="0010630F">
        <w:rPr>
          <w:rFonts w:ascii="Times New Roman" w:hAnsi="Times New Roman" w:cs="Times New Roman"/>
          <w:bCs/>
        </w:rPr>
        <w:t>Atestado (s), fornecido(s) por pessoa(s) jurídica(s) de direito público ou privado, comprovando a execução de fornecimentos similares e compatíveis com o objeto da licitação.</w:t>
      </w:r>
    </w:p>
    <w:p w:rsidR="008A1376" w:rsidRPr="0010630F" w:rsidRDefault="008A1376" w:rsidP="008A1376">
      <w:pPr>
        <w:pStyle w:val="PargrafodaLista"/>
        <w:shd w:val="clear" w:color="auto" w:fill="FFFFFF"/>
        <w:tabs>
          <w:tab w:val="left" w:pos="284"/>
          <w:tab w:val="left" w:pos="1440"/>
        </w:tabs>
        <w:autoSpaceDE w:val="0"/>
        <w:snapToGrid w:val="0"/>
        <w:spacing w:line="276" w:lineRule="auto"/>
        <w:ind w:left="0"/>
        <w:jc w:val="both"/>
        <w:rPr>
          <w:rFonts w:ascii="Times New Roman" w:hAnsi="Times New Roman" w:cs="Times New Roman"/>
          <w:bCs/>
        </w:rPr>
      </w:pPr>
    </w:p>
    <w:p w:rsidR="008A1376" w:rsidRPr="0010630F" w:rsidRDefault="008A1376" w:rsidP="008A1376">
      <w:pPr>
        <w:pStyle w:val="PargrafodaLista"/>
        <w:shd w:val="clear" w:color="auto" w:fill="FFFFFF"/>
        <w:tabs>
          <w:tab w:val="left" w:pos="284"/>
          <w:tab w:val="left" w:pos="1440"/>
        </w:tabs>
        <w:autoSpaceDE w:val="0"/>
        <w:snapToGrid w:val="0"/>
        <w:spacing w:line="276" w:lineRule="auto"/>
        <w:ind w:left="0"/>
        <w:jc w:val="both"/>
        <w:rPr>
          <w:rFonts w:ascii="Times New Roman" w:hAnsi="Times New Roman" w:cs="Times New Roman"/>
          <w:b/>
          <w:bCs/>
          <w:color w:val="FF0000"/>
          <w:u w:val="single"/>
        </w:rPr>
      </w:pPr>
      <w:r w:rsidRPr="0010630F">
        <w:rPr>
          <w:rFonts w:ascii="Times New Roman" w:hAnsi="Times New Roman" w:cs="Times New Roman"/>
          <w:b/>
          <w:bCs/>
          <w:color w:val="FF0000"/>
          <w:u w:val="single"/>
        </w:rPr>
        <w:t>10.</w:t>
      </w:r>
      <w:r>
        <w:rPr>
          <w:rFonts w:ascii="Times New Roman" w:hAnsi="Times New Roman" w:cs="Times New Roman"/>
          <w:b/>
          <w:bCs/>
          <w:color w:val="FF0000"/>
          <w:u w:val="single"/>
        </w:rPr>
        <w:t>19</w:t>
      </w:r>
      <w:r w:rsidRPr="0010630F">
        <w:rPr>
          <w:rFonts w:ascii="Times New Roman" w:hAnsi="Times New Roman" w:cs="Times New Roman"/>
          <w:b/>
          <w:bCs/>
          <w:color w:val="FF0000"/>
          <w:u w:val="single"/>
        </w:rPr>
        <w:t>. DECLARAÇÕES</w:t>
      </w:r>
    </w:p>
    <w:p w:rsidR="008A1376" w:rsidRPr="0010630F" w:rsidRDefault="008A1376" w:rsidP="008A1376">
      <w:pPr>
        <w:pStyle w:val="PargrafodaLista"/>
        <w:tabs>
          <w:tab w:val="left" w:pos="0"/>
          <w:tab w:val="left" w:pos="1440"/>
        </w:tabs>
        <w:autoSpaceDE w:val="0"/>
        <w:snapToGrid w:val="0"/>
        <w:spacing w:line="276" w:lineRule="auto"/>
        <w:ind w:left="0"/>
        <w:jc w:val="both"/>
        <w:rPr>
          <w:rFonts w:ascii="Times New Roman" w:hAnsi="Times New Roman" w:cs="Times New Roman"/>
          <w:b/>
          <w:bCs/>
          <w:u w:val="single"/>
        </w:rPr>
      </w:pPr>
      <w:r w:rsidRPr="0010630F">
        <w:rPr>
          <w:rFonts w:ascii="Times New Roman" w:hAnsi="Times New Roman" w:cs="Times New Roman"/>
          <w:b/>
          <w:bCs/>
          <w:u w:val="single"/>
        </w:rPr>
        <w:t>10.</w:t>
      </w:r>
      <w:r>
        <w:rPr>
          <w:rFonts w:ascii="Times New Roman" w:hAnsi="Times New Roman" w:cs="Times New Roman"/>
          <w:b/>
          <w:bCs/>
          <w:u w:val="single"/>
        </w:rPr>
        <w:t>19</w:t>
      </w:r>
      <w:r w:rsidRPr="0010630F">
        <w:rPr>
          <w:rFonts w:ascii="Times New Roman" w:hAnsi="Times New Roman" w:cs="Times New Roman"/>
          <w:b/>
          <w:bCs/>
          <w:u w:val="single"/>
        </w:rPr>
        <w:t>.1 As licitantes deverão apresentar as seguintes declarações (conforme Modelo contido no Anexo III) do Edital:</w:t>
      </w:r>
    </w:p>
    <w:p w:rsidR="008A1376" w:rsidRPr="0010630F" w:rsidRDefault="008A1376" w:rsidP="008A1376">
      <w:pPr>
        <w:pStyle w:val="PargrafodaLista"/>
        <w:tabs>
          <w:tab w:val="left" w:pos="284"/>
          <w:tab w:val="left" w:pos="1440"/>
        </w:tabs>
        <w:autoSpaceDE w:val="0"/>
        <w:snapToGrid w:val="0"/>
        <w:spacing w:line="276" w:lineRule="auto"/>
        <w:ind w:left="0"/>
        <w:jc w:val="both"/>
        <w:rPr>
          <w:rFonts w:ascii="Times New Roman" w:hAnsi="Times New Roman" w:cs="Times New Roman"/>
          <w:bCs/>
        </w:rPr>
      </w:pPr>
      <w:r w:rsidRPr="0010630F">
        <w:rPr>
          <w:rFonts w:ascii="Times New Roman" w:hAnsi="Times New Roman" w:cs="Times New Roman"/>
          <w:bCs/>
        </w:rPr>
        <w:t>1- Declara para fins do disposto no inciso V do art. 27 da Lei nº 8.666, de 21 de junho de 1993, acrescido pela Lei nº 9.854, de 27 de outubro de 1999, que não emprega menor de 18 (dezoito) anos em trabalho noturno, perigoso ou insalubre e não emprega menor de 16 (dezesseis) anos, salvo menor, a partir de 14 (quatorze) anos, na condição de aprendiz, nos termos do inciso XXXIII, do art. 7º da Constituição Federal.</w:t>
      </w:r>
    </w:p>
    <w:p w:rsidR="008A1376" w:rsidRPr="0010630F" w:rsidRDefault="008A1376" w:rsidP="008A1376">
      <w:pPr>
        <w:pStyle w:val="PargrafodaLista"/>
        <w:tabs>
          <w:tab w:val="left" w:pos="284"/>
          <w:tab w:val="left" w:pos="1440"/>
        </w:tabs>
        <w:autoSpaceDE w:val="0"/>
        <w:snapToGrid w:val="0"/>
        <w:spacing w:line="276" w:lineRule="auto"/>
        <w:ind w:left="0"/>
        <w:jc w:val="both"/>
        <w:rPr>
          <w:rFonts w:ascii="Times New Roman" w:hAnsi="Times New Roman" w:cs="Times New Roman"/>
          <w:bCs/>
        </w:rPr>
      </w:pPr>
      <w:r w:rsidRPr="0010630F">
        <w:rPr>
          <w:rFonts w:ascii="Times New Roman" w:hAnsi="Times New Roman" w:cs="Times New Roman"/>
          <w:bCs/>
        </w:rPr>
        <w:lastRenderedPageBreak/>
        <w:t xml:space="preserve">2- Declara que não possui em sua cadeia produtiva, </w:t>
      </w:r>
      <w:proofErr w:type="gramStart"/>
      <w:r w:rsidRPr="0010630F">
        <w:rPr>
          <w:rFonts w:ascii="Times New Roman" w:hAnsi="Times New Roman" w:cs="Times New Roman"/>
          <w:bCs/>
        </w:rPr>
        <w:t>empregados executando trabalho degradante ou forçado, nos termos do inciso III e IV do art.1º e no inciso III do art.5º da Constituição Federal</w:t>
      </w:r>
      <w:proofErr w:type="gramEnd"/>
      <w:r w:rsidRPr="0010630F">
        <w:rPr>
          <w:rFonts w:ascii="Times New Roman" w:hAnsi="Times New Roman" w:cs="Times New Roman"/>
          <w:bCs/>
        </w:rPr>
        <w:t>.</w:t>
      </w:r>
    </w:p>
    <w:p w:rsidR="008A1376" w:rsidRPr="0010630F" w:rsidRDefault="008A1376" w:rsidP="008A1376">
      <w:pPr>
        <w:pStyle w:val="PargrafodaLista"/>
        <w:tabs>
          <w:tab w:val="left" w:pos="284"/>
          <w:tab w:val="left" w:pos="1440"/>
        </w:tabs>
        <w:autoSpaceDE w:val="0"/>
        <w:snapToGrid w:val="0"/>
        <w:spacing w:line="276" w:lineRule="auto"/>
        <w:ind w:left="0"/>
        <w:jc w:val="both"/>
        <w:rPr>
          <w:rFonts w:ascii="Times New Roman" w:hAnsi="Times New Roman" w:cs="Times New Roman"/>
          <w:bCs/>
        </w:rPr>
      </w:pPr>
      <w:r w:rsidRPr="0010630F">
        <w:rPr>
          <w:rFonts w:ascii="Times New Roman" w:hAnsi="Times New Roman" w:cs="Times New Roman"/>
          <w:bCs/>
        </w:rPr>
        <w:t xml:space="preserve">3- Declara sob as penas da lei, que até a presente data inexistem fatos impeditivos para </w:t>
      </w:r>
      <w:proofErr w:type="gramStart"/>
      <w:r w:rsidRPr="0010630F">
        <w:rPr>
          <w:rFonts w:ascii="Times New Roman" w:hAnsi="Times New Roman" w:cs="Times New Roman"/>
          <w:bCs/>
        </w:rPr>
        <w:t>sua habilitação no presente processo licitatório, ciente da obrigatoriedade de declarar ocorrências posteriores</w:t>
      </w:r>
      <w:proofErr w:type="gramEnd"/>
      <w:r w:rsidRPr="0010630F">
        <w:rPr>
          <w:rFonts w:ascii="Times New Roman" w:hAnsi="Times New Roman" w:cs="Times New Roman"/>
          <w:bCs/>
        </w:rPr>
        <w:t>.</w:t>
      </w:r>
    </w:p>
    <w:p w:rsidR="008A1376" w:rsidRPr="0010630F" w:rsidRDefault="008A1376" w:rsidP="008A1376">
      <w:pPr>
        <w:pStyle w:val="PargrafodaLista"/>
        <w:tabs>
          <w:tab w:val="left" w:pos="284"/>
          <w:tab w:val="left" w:pos="1440"/>
        </w:tabs>
        <w:autoSpaceDE w:val="0"/>
        <w:snapToGrid w:val="0"/>
        <w:spacing w:line="276" w:lineRule="auto"/>
        <w:ind w:left="0"/>
        <w:jc w:val="both"/>
        <w:rPr>
          <w:rFonts w:ascii="Times New Roman" w:hAnsi="Times New Roman" w:cs="Times New Roman"/>
          <w:bCs/>
        </w:rPr>
      </w:pPr>
      <w:r w:rsidRPr="0010630F">
        <w:rPr>
          <w:rFonts w:ascii="Times New Roman" w:hAnsi="Times New Roman" w:cs="Times New Roman"/>
          <w:bCs/>
        </w:rPr>
        <w:t>4- Declara que está ciente e concorda com as condições contidas no edital e seus anexos, bem como de que cumpro plenamente os requisitos de habilitação definidos no edital, referentes ao a este pregão.</w:t>
      </w:r>
    </w:p>
    <w:p w:rsidR="008A1376" w:rsidRPr="0010630F" w:rsidRDefault="008A1376" w:rsidP="008A1376">
      <w:pPr>
        <w:pStyle w:val="PargrafodaLista"/>
        <w:tabs>
          <w:tab w:val="left" w:pos="284"/>
          <w:tab w:val="left" w:pos="1440"/>
        </w:tabs>
        <w:autoSpaceDE w:val="0"/>
        <w:snapToGrid w:val="0"/>
        <w:spacing w:line="276" w:lineRule="auto"/>
        <w:ind w:left="0"/>
        <w:jc w:val="both"/>
        <w:rPr>
          <w:rFonts w:ascii="Times New Roman" w:hAnsi="Times New Roman" w:cs="Times New Roman"/>
          <w:bCs/>
        </w:rPr>
      </w:pPr>
      <w:r w:rsidRPr="0010630F">
        <w:rPr>
          <w:rFonts w:ascii="Times New Roman" w:hAnsi="Times New Roman" w:cs="Times New Roman"/>
          <w:b/>
          <w:bCs/>
        </w:rPr>
        <w:t xml:space="preserve">5- </w:t>
      </w:r>
      <w:proofErr w:type="gramStart"/>
      <w:r w:rsidRPr="0010630F">
        <w:rPr>
          <w:rFonts w:ascii="Times New Roman" w:hAnsi="Times New Roman" w:cs="Times New Roman"/>
          <w:b/>
          <w:bCs/>
        </w:rPr>
        <w:t>Declara</w:t>
      </w:r>
      <w:proofErr w:type="gramEnd"/>
      <w:r w:rsidRPr="0010630F">
        <w:rPr>
          <w:rFonts w:ascii="Times New Roman" w:hAnsi="Times New Roman" w:cs="Times New Roman"/>
          <w:b/>
          <w:bCs/>
        </w:rPr>
        <w:t>, sob as penas da Lei, que a empresa não ultrapassou o limite de faturamento e cumpre os requisitos estabelecidos no art. 3º da Lei Complementar nº 123, de 14 de dezembro de 2006, sendo apta a usufruir do tratamento favorecido estabelecido nos artigos 42 ao 49 da referida Lei Complementar</w:t>
      </w:r>
      <w:r w:rsidRPr="0010630F">
        <w:rPr>
          <w:rFonts w:ascii="Times New Roman" w:hAnsi="Times New Roman" w:cs="Times New Roman"/>
          <w:bCs/>
        </w:rPr>
        <w:t xml:space="preserve"> </w:t>
      </w:r>
      <w:r w:rsidRPr="0010630F">
        <w:rPr>
          <w:rFonts w:ascii="Times New Roman" w:hAnsi="Times New Roman" w:cs="Times New Roman"/>
          <w:b/>
          <w:bCs/>
          <w:color w:val="FF0000"/>
        </w:rPr>
        <w:t>(APENAS PARA MICROEMPRESAS, EMPRESAS DE PEQUENO PORTE, MEI E COOPERATIVAS</w:t>
      </w:r>
      <w:r w:rsidRPr="0010630F">
        <w:rPr>
          <w:rFonts w:ascii="Times New Roman" w:hAnsi="Times New Roman" w:cs="Times New Roman"/>
          <w:bCs/>
        </w:rPr>
        <w:t>).</w:t>
      </w:r>
    </w:p>
    <w:p w:rsidR="008A1376" w:rsidRPr="0010630F" w:rsidRDefault="008A1376" w:rsidP="008A1376">
      <w:pPr>
        <w:pStyle w:val="PargrafodaLista"/>
        <w:tabs>
          <w:tab w:val="left" w:pos="284"/>
          <w:tab w:val="left" w:pos="1440"/>
        </w:tabs>
        <w:autoSpaceDE w:val="0"/>
        <w:snapToGrid w:val="0"/>
        <w:spacing w:line="276" w:lineRule="auto"/>
        <w:ind w:left="0"/>
        <w:jc w:val="both"/>
        <w:rPr>
          <w:rFonts w:ascii="Times New Roman" w:hAnsi="Times New Roman" w:cs="Times New Roman"/>
          <w:bCs/>
        </w:rPr>
      </w:pPr>
      <w:r w:rsidRPr="0010630F">
        <w:rPr>
          <w:rFonts w:ascii="Times New Roman" w:hAnsi="Times New Roman" w:cs="Times New Roman"/>
          <w:bCs/>
        </w:rPr>
        <w:t>6- Declara que, conforme disposto no art. 93 da Lei nº 8.213, de 24 de julho de 1991, esta ciente do cumprimento da reserva de cargos prevista em lei para pessoa com deficiência ou para reabilitado da Previdência Social e que, se aplicado ao número de funcionários da minha empresa, atendo às regras de acessibilidade previstas na legislação.</w:t>
      </w:r>
    </w:p>
    <w:p w:rsidR="008A1376" w:rsidRPr="0010630F" w:rsidRDefault="008A1376" w:rsidP="008A1376">
      <w:pPr>
        <w:pStyle w:val="PargrafodaLista"/>
        <w:tabs>
          <w:tab w:val="left" w:pos="284"/>
          <w:tab w:val="left" w:pos="1440"/>
        </w:tabs>
        <w:autoSpaceDE w:val="0"/>
        <w:snapToGrid w:val="0"/>
        <w:spacing w:line="276" w:lineRule="auto"/>
        <w:ind w:left="0"/>
        <w:jc w:val="both"/>
        <w:rPr>
          <w:rFonts w:ascii="Times New Roman" w:hAnsi="Times New Roman" w:cs="Times New Roman"/>
          <w:bCs/>
        </w:rPr>
      </w:pPr>
      <w:r w:rsidRPr="0010630F">
        <w:rPr>
          <w:rFonts w:ascii="Times New Roman" w:hAnsi="Times New Roman" w:cs="Times New Roman"/>
          <w:bCs/>
        </w:rPr>
        <w:t>7- Declara, para fins do disposto neste Edital de Pregão Eletrônico, sob as penas da lei, em especial o art. 299 do Código Penal Brasileiro, que:</w:t>
      </w:r>
    </w:p>
    <w:p w:rsidR="008A1376" w:rsidRPr="0010630F" w:rsidRDefault="008A1376" w:rsidP="008A1376">
      <w:pPr>
        <w:pStyle w:val="PargrafodaLista"/>
        <w:tabs>
          <w:tab w:val="left" w:pos="284"/>
          <w:tab w:val="left" w:pos="1440"/>
        </w:tabs>
        <w:autoSpaceDE w:val="0"/>
        <w:snapToGrid w:val="0"/>
        <w:spacing w:line="276" w:lineRule="auto"/>
        <w:ind w:left="0"/>
        <w:jc w:val="both"/>
        <w:rPr>
          <w:rFonts w:ascii="Times New Roman" w:hAnsi="Times New Roman" w:cs="Times New Roman"/>
          <w:bCs/>
        </w:rPr>
      </w:pPr>
      <w:r w:rsidRPr="0010630F">
        <w:rPr>
          <w:rFonts w:ascii="Times New Roman" w:hAnsi="Times New Roman" w:cs="Times New Roman"/>
          <w:bCs/>
        </w:rPr>
        <w:t>a) a proposta apresentada para participar deste Pregão Eletrônico foi elaborada de maneira independente por nós e o conteúdo da proposta não foi, no todo ou em parte, direta ou indiretamente, informado, discutido ou recebido de qualquer outro participante potencial ou de fato do Pregão Eletrônico, por qualquer meio ou por qualquer pessoa;</w:t>
      </w:r>
    </w:p>
    <w:p w:rsidR="008A1376" w:rsidRPr="0010630F" w:rsidRDefault="008A1376" w:rsidP="008A1376">
      <w:pPr>
        <w:pStyle w:val="PargrafodaLista"/>
        <w:tabs>
          <w:tab w:val="left" w:pos="284"/>
          <w:tab w:val="left" w:pos="1440"/>
        </w:tabs>
        <w:autoSpaceDE w:val="0"/>
        <w:snapToGrid w:val="0"/>
        <w:spacing w:line="276" w:lineRule="auto"/>
        <w:ind w:left="0"/>
        <w:jc w:val="both"/>
        <w:rPr>
          <w:rFonts w:ascii="Times New Roman" w:hAnsi="Times New Roman" w:cs="Times New Roman"/>
          <w:bCs/>
        </w:rPr>
      </w:pPr>
      <w:r w:rsidRPr="0010630F">
        <w:rPr>
          <w:rFonts w:ascii="Times New Roman" w:hAnsi="Times New Roman" w:cs="Times New Roman"/>
          <w:bCs/>
        </w:rPr>
        <w:t>b) a intenção de apresentar a proposta elaborada para participar deste Pregão Eletrônico, não foi informada, discutida ou recebida de qualquer outro participante potencial ou de fato do Pregão Eletrônico, por qualquer meio ou por qualquer pessoa;</w:t>
      </w:r>
    </w:p>
    <w:p w:rsidR="008A1376" w:rsidRPr="0010630F" w:rsidRDefault="008A1376" w:rsidP="008A1376">
      <w:pPr>
        <w:pStyle w:val="PargrafodaLista"/>
        <w:tabs>
          <w:tab w:val="left" w:pos="284"/>
          <w:tab w:val="left" w:pos="1440"/>
        </w:tabs>
        <w:autoSpaceDE w:val="0"/>
        <w:snapToGrid w:val="0"/>
        <w:spacing w:line="276" w:lineRule="auto"/>
        <w:ind w:left="0"/>
        <w:jc w:val="both"/>
        <w:rPr>
          <w:rFonts w:ascii="Times New Roman" w:hAnsi="Times New Roman" w:cs="Times New Roman"/>
          <w:bCs/>
        </w:rPr>
      </w:pPr>
      <w:r w:rsidRPr="0010630F">
        <w:rPr>
          <w:rFonts w:ascii="Times New Roman" w:hAnsi="Times New Roman" w:cs="Times New Roman"/>
          <w:bCs/>
        </w:rPr>
        <w:t>c) que não tentou, por qualquer meio ou por qualquer pessoa, influir na decisão de qualquer outro participante potencial ou de fato do Pregão Eletrônico, quanto a participar ou não da referida licitação;</w:t>
      </w:r>
    </w:p>
    <w:p w:rsidR="008A1376" w:rsidRPr="0010630F" w:rsidRDefault="008A1376" w:rsidP="008A1376">
      <w:pPr>
        <w:pStyle w:val="PargrafodaLista"/>
        <w:tabs>
          <w:tab w:val="left" w:pos="284"/>
          <w:tab w:val="left" w:pos="1440"/>
        </w:tabs>
        <w:autoSpaceDE w:val="0"/>
        <w:snapToGrid w:val="0"/>
        <w:spacing w:line="276" w:lineRule="auto"/>
        <w:ind w:left="0"/>
        <w:jc w:val="both"/>
        <w:rPr>
          <w:rFonts w:ascii="Times New Roman" w:hAnsi="Times New Roman" w:cs="Times New Roman"/>
          <w:bCs/>
        </w:rPr>
      </w:pPr>
      <w:r w:rsidRPr="0010630F">
        <w:rPr>
          <w:rFonts w:ascii="Times New Roman" w:hAnsi="Times New Roman" w:cs="Times New Roman"/>
          <w:bCs/>
        </w:rPr>
        <w:t>d) que o conteúdo da proposta apresentada para participar deste Pregão Eletrônico, não será, no todo ou em parte, direta ou indiretamente, comunicado ou discutido com qualquer outro participante potencial ou de fato deste Pregão Eletrônico antes da adjudicação do objeto da referida licitação;</w:t>
      </w:r>
    </w:p>
    <w:p w:rsidR="008A1376" w:rsidRPr="0010630F" w:rsidRDefault="008A1376" w:rsidP="008A1376">
      <w:pPr>
        <w:pStyle w:val="PargrafodaLista"/>
        <w:tabs>
          <w:tab w:val="left" w:pos="284"/>
          <w:tab w:val="left" w:pos="1440"/>
        </w:tabs>
        <w:autoSpaceDE w:val="0"/>
        <w:snapToGrid w:val="0"/>
        <w:spacing w:line="276" w:lineRule="auto"/>
        <w:ind w:left="0"/>
        <w:jc w:val="both"/>
        <w:rPr>
          <w:rFonts w:ascii="Times New Roman" w:hAnsi="Times New Roman" w:cs="Times New Roman"/>
          <w:bCs/>
        </w:rPr>
      </w:pPr>
      <w:r w:rsidRPr="0010630F">
        <w:rPr>
          <w:rFonts w:ascii="Times New Roman" w:hAnsi="Times New Roman" w:cs="Times New Roman"/>
          <w:bCs/>
        </w:rPr>
        <w:t xml:space="preserve">e) que o conteúdo da proposta apresentada para participar deste Pregão Eletrônico não foi, no todo ou em parte, direta ou indiretamente, informado, discutido ou recebido de qualquer integrante de Prefeitura Municipal de </w:t>
      </w:r>
      <w:proofErr w:type="spellStart"/>
      <w:r w:rsidRPr="0010630F">
        <w:rPr>
          <w:rFonts w:ascii="Times New Roman" w:hAnsi="Times New Roman" w:cs="Times New Roman"/>
          <w:bCs/>
        </w:rPr>
        <w:t>Ibertioga</w:t>
      </w:r>
      <w:proofErr w:type="spellEnd"/>
      <w:r w:rsidRPr="0010630F">
        <w:rPr>
          <w:rFonts w:ascii="Times New Roman" w:hAnsi="Times New Roman" w:cs="Times New Roman"/>
          <w:bCs/>
        </w:rPr>
        <w:t xml:space="preserve"> antes da abertura oficial das propostas; </w:t>
      </w:r>
      <w:proofErr w:type="gramStart"/>
      <w:r w:rsidRPr="0010630F">
        <w:rPr>
          <w:rFonts w:ascii="Times New Roman" w:hAnsi="Times New Roman" w:cs="Times New Roman"/>
          <w:bCs/>
        </w:rPr>
        <w:t>e</w:t>
      </w:r>
      <w:proofErr w:type="gramEnd"/>
    </w:p>
    <w:p w:rsidR="008A1376" w:rsidRPr="0010630F" w:rsidRDefault="008A1376" w:rsidP="008A1376">
      <w:pPr>
        <w:pStyle w:val="PargrafodaLista"/>
        <w:tabs>
          <w:tab w:val="left" w:pos="284"/>
          <w:tab w:val="left" w:pos="1440"/>
        </w:tabs>
        <w:autoSpaceDE w:val="0"/>
        <w:snapToGrid w:val="0"/>
        <w:spacing w:line="276" w:lineRule="auto"/>
        <w:ind w:left="0"/>
        <w:jc w:val="both"/>
        <w:rPr>
          <w:rFonts w:ascii="Times New Roman" w:hAnsi="Times New Roman" w:cs="Times New Roman"/>
          <w:bCs/>
        </w:rPr>
      </w:pPr>
      <w:r w:rsidRPr="0010630F">
        <w:rPr>
          <w:rFonts w:ascii="Times New Roman" w:hAnsi="Times New Roman" w:cs="Times New Roman"/>
          <w:bCs/>
        </w:rPr>
        <w:t>f) que está plenamente ciente do teor e da extensão desta declaração e que detém plenos poderes e informações para firmá-la.</w:t>
      </w:r>
    </w:p>
    <w:p w:rsidR="008A1376" w:rsidRPr="0010630F" w:rsidRDefault="008A1376" w:rsidP="008A1376">
      <w:pPr>
        <w:pStyle w:val="PargrafodaLista"/>
        <w:tabs>
          <w:tab w:val="left" w:pos="1440"/>
        </w:tabs>
        <w:autoSpaceDE w:val="0"/>
        <w:snapToGrid w:val="0"/>
        <w:spacing w:line="276" w:lineRule="auto"/>
        <w:ind w:left="0"/>
        <w:jc w:val="both"/>
        <w:rPr>
          <w:rFonts w:ascii="Times New Roman" w:hAnsi="Times New Roman" w:cs="Times New Roman"/>
          <w:bCs/>
        </w:rPr>
      </w:pPr>
      <w:r w:rsidRPr="0010630F">
        <w:rPr>
          <w:rFonts w:ascii="Times New Roman" w:hAnsi="Times New Roman" w:cs="Times New Roman"/>
          <w:bCs/>
        </w:rPr>
        <w:t>10.</w:t>
      </w:r>
      <w:r>
        <w:rPr>
          <w:rFonts w:ascii="Times New Roman" w:hAnsi="Times New Roman" w:cs="Times New Roman"/>
          <w:bCs/>
        </w:rPr>
        <w:t>19</w:t>
      </w:r>
      <w:r w:rsidRPr="0010630F">
        <w:rPr>
          <w:rFonts w:ascii="Times New Roman" w:hAnsi="Times New Roman" w:cs="Times New Roman"/>
          <w:bCs/>
        </w:rPr>
        <w:t>.2. A existência de restrição relativamente à regularidade fiscal e trabalhista não impede que a licitante qualificada como microempresa ou empresa de pequeno porte seja declarada vencedora, uma vez que atenda a todas as demais exigências do edital.</w:t>
      </w:r>
    </w:p>
    <w:p w:rsidR="008A1376" w:rsidRPr="0010630F" w:rsidRDefault="008A1376" w:rsidP="008A1376">
      <w:pPr>
        <w:pStyle w:val="PargrafodaLista"/>
        <w:spacing w:line="276" w:lineRule="auto"/>
        <w:ind w:left="0"/>
        <w:jc w:val="both"/>
        <w:rPr>
          <w:rFonts w:ascii="Times New Roman" w:hAnsi="Times New Roman" w:cs="Times New Roman"/>
          <w:bCs/>
        </w:rPr>
      </w:pPr>
      <w:r w:rsidRPr="0010630F">
        <w:rPr>
          <w:rFonts w:ascii="Times New Roman" w:hAnsi="Times New Roman" w:cs="Times New Roman"/>
          <w:bCs/>
        </w:rPr>
        <w:t>10.</w:t>
      </w:r>
      <w:r>
        <w:rPr>
          <w:rFonts w:ascii="Times New Roman" w:hAnsi="Times New Roman" w:cs="Times New Roman"/>
          <w:bCs/>
        </w:rPr>
        <w:t>19</w:t>
      </w:r>
      <w:r w:rsidRPr="0010630F">
        <w:rPr>
          <w:rFonts w:ascii="Times New Roman" w:hAnsi="Times New Roman" w:cs="Times New Roman"/>
          <w:bCs/>
        </w:rPr>
        <w:t>.3. A declaração do vencedor acontecerá no momento imediatamente posterior à fase de habilitação.</w:t>
      </w:r>
    </w:p>
    <w:p w:rsidR="008A1376" w:rsidRPr="0010630F" w:rsidRDefault="008A1376" w:rsidP="008A1376">
      <w:pPr>
        <w:pStyle w:val="PargrafodaLista"/>
        <w:spacing w:line="276" w:lineRule="auto"/>
        <w:ind w:left="0"/>
        <w:contextualSpacing w:val="0"/>
        <w:jc w:val="both"/>
        <w:rPr>
          <w:rFonts w:ascii="Times New Roman" w:hAnsi="Times New Roman" w:cs="Times New Roman"/>
          <w:bCs/>
        </w:rPr>
      </w:pPr>
      <w:r w:rsidRPr="0010630F">
        <w:rPr>
          <w:rFonts w:ascii="Times New Roman" w:hAnsi="Times New Roman" w:cs="Times New Roman"/>
          <w:bCs/>
        </w:rPr>
        <w:t>10</w:t>
      </w:r>
      <w:r>
        <w:rPr>
          <w:rFonts w:ascii="Times New Roman" w:hAnsi="Times New Roman" w:cs="Times New Roman"/>
          <w:bCs/>
        </w:rPr>
        <w:t>.20</w:t>
      </w:r>
      <w:r w:rsidRPr="0010630F">
        <w:rPr>
          <w:rFonts w:ascii="Times New Roman" w:hAnsi="Times New Roman" w:cs="Times New Roman"/>
          <w:bCs/>
        </w:rPr>
        <w:t xml:space="preserve">. A licitante qualificada como microempresa ou empresa de pequeno porte, e uma vez constatada a existência de alguma restrição no que tange à regularidade fiscal e trabalhista, a mesma será convocada para, no prazo de </w:t>
      </w:r>
      <w:proofErr w:type="gramStart"/>
      <w:r w:rsidRPr="0010630F">
        <w:rPr>
          <w:rFonts w:ascii="Times New Roman" w:hAnsi="Times New Roman" w:cs="Times New Roman"/>
          <w:bCs/>
        </w:rPr>
        <w:t>5</w:t>
      </w:r>
      <w:proofErr w:type="gramEnd"/>
      <w:r w:rsidRPr="0010630F">
        <w:rPr>
          <w:rFonts w:ascii="Times New Roman" w:hAnsi="Times New Roman" w:cs="Times New Roman"/>
          <w:bCs/>
        </w:rPr>
        <w:t xml:space="preserve"> (cinco) dias úteis, após a declaração do vencedor, comprovar a regularização. O prazo poderá ser prorrogado por igual período, a critério da administração pública, quando requerida pelo licitante, mediante apresentação de justificativa.</w:t>
      </w:r>
    </w:p>
    <w:p w:rsidR="008A1376" w:rsidRPr="0010630F" w:rsidRDefault="008A1376" w:rsidP="008A1376">
      <w:pPr>
        <w:pStyle w:val="PargrafodaLista"/>
        <w:spacing w:line="276" w:lineRule="auto"/>
        <w:ind w:left="0"/>
        <w:contextualSpacing w:val="0"/>
        <w:jc w:val="both"/>
        <w:rPr>
          <w:rFonts w:ascii="Times New Roman" w:hAnsi="Times New Roman" w:cs="Times New Roman"/>
          <w:bCs/>
        </w:rPr>
      </w:pPr>
      <w:r w:rsidRPr="0010630F">
        <w:rPr>
          <w:rFonts w:ascii="Times New Roman" w:hAnsi="Times New Roman" w:cs="Times New Roman"/>
          <w:bCs/>
        </w:rPr>
        <w:lastRenderedPageBreak/>
        <w:t>10</w:t>
      </w:r>
      <w:r>
        <w:rPr>
          <w:rFonts w:ascii="Times New Roman" w:hAnsi="Times New Roman" w:cs="Times New Roman"/>
          <w:bCs/>
        </w:rPr>
        <w:t>.21</w:t>
      </w:r>
      <w:r w:rsidRPr="0010630F">
        <w:rPr>
          <w:rFonts w:ascii="Times New Roman" w:hAnsi="Times New Roman" w:cs="Times New Roman"/>
          <w:bCs/>
        </w:rPr>
        <w:t xml:space="preserve">. A </w:t>
      </w:r>
      <w:proofErr w:type="gramStart"/>
      <w:r w:rsidRPr="0010630F">
        <w:rPr>
          <w:rFonts w:ascii="Times New Roman" w:hAnsi="Times New Roman" w:cs="Times New Roman"/>
          <w:bCs/>
        </w:rPr>
        <w:t>não-regularização</w:t>
      </w:r>
      <w:proofErr w:type="gramEnd"/>
      <w:r w:rsidRPr="0010630F">
        <w:rPr>
          <w:rFonts w:ascii="Times New Roman" w:hAnsi="Times New Roman" w:cs="Times New Roman"/>
          <w:bCs/>
        </w:rPr>
        <w:t xml:space="preserve"> fiscal e trabalhista no prazo previsto no subitem anterior acarretará a inabilitação do licitante, sem prejuízo das sanções previstas neste Edital, sendo facultada a convocação dos licitantes remanescentes, na ordem de classificação. Se, na ordem de classificação, seguir-se outra microempresa, empresa de pequeno porte ou sociedade cooperativa com alguma restrição na documentação fiscal e trabalhista, será concedido o mesmo prazo para regularização.</w:t>
      </w:r>
      <w:r w:rsidRPr="0010630F">
        <w:rPr>
          <w:rFonts w:ascii="Times New Roman" w:hAnsi="Times New Roman" w:cs="Times New Roman"/>
        </w:rPr>
        <w:t xml:space="preserve"> </w:t>
      </w:r>
    </w:p>
    <w:p w:rsidR="008A1376" w:rsidRPr="0010630F" w:rsidRDefault="008A1376" w:rsidP="008A1376">
      <w:pPr>
        <w:pStyle w:val="PargrafodaLista"/>
        <w:spacing w:line="276" w:lineRule="auto"/>
        <w:ind w:left="0"/>
        <w:contextualSpacing w:val="0"/>
        <w:jc w:val="both"/>
        <w:rPr>
          <w:rFonts w:ascii="Times New Roman" w:hAnsi="Times New Roman" w:cs="Times New Roman"/>
        </w:rPr>
      </w:pPr>
      <w:r w:rsidRPr="0010630F">
        <w:rPr>
          <w:rFonts w:ascii="Times New Roman" w:hAnsi="Times New Roman" w:cs="Times New Roman"/>
        </w:rPr>
        <w:t>10.2</w:t>
      </w:r>
      <w:r>
        <w:rPr>
          <w:rFonts w:ascii="Times New Roman" w:hAnsi="Times New Roman" w:cs="Times New Roman"/>
        </w:rPr>
        <w:t>2</w:t>
      </w:r>
      <w:r w:rsidRPr="0010630F">
        <w:rPr>
          <w:rFonts w:ascii="Times New Roman" w:hAnsi="Times New Roman" w:cs="Times New Roman"/>
        </w:rPr>
        <w:t>. Havendo necessidade de analisar minuciosamente os documentos exigidos, o Pregoeiro suspenderá a sessão, informando no “chat” a nova data e horário para a continuidade da mesma.</w:t>
      </w:r>
    </w:p>
    <w:p w:rsidR="008A1376" w:rsidRPr="0010630F" w:rsidRDefault="008A1376" w:rsidP="008A1376">
      <w:pPr>
        <w:pStyle w:val="PargrafodaLista"/>
        <w:spacing w:line="276" w:lineRule="auto"/>
        <w:ind w:left="0"/>
        <w:contextualSpacing w:val="0"/>
        <w:jc w:val="both"/>
        <w:rPr>
          <w:rFonts w:ascii="Times New Roman" w:hAnsi="Times New Roman" w:cs="Times New Roman"/>
        </w:rPr>
      </w:pPr>
      <w:r w:rsidRPr="0010630F">
        <w:rPr>
          <w:rFonts w:ascii="Times New Roman" w:hAnsi="Times New Roman" w:cs="Times New Roman"/>
        </w:rPr>
        <w:t>10.2</w:t>
      </w:r>
      <w:r>
        <w:rPr>
          <w:rFonts w:ascii="Times New Roman" w:hAnsi="Times New Roman" w:cs="Times New Roman"/>
        </w:rPr>
        <w:t>3</w:t>
      </w:r>
      <w:r w:rsidRPr="0010630F">
        <w:rPr>
          <w:rFonts w:ascii="Times New Roman" w:hAnsi="Times New Roman" w:cs="Times New Roman"/>
        </w:rPr>
        <w:t>. Será inabilitado o licitante que não comprovar sua habilitação, seja por não apresentar quaisquer dos documentos exigidos, ou apresentá-los em desacordo com o e</w:t>
      </w:r>
      <w:r w:rsidRPr="0010630F">
        <w:rPr>
          <w:rFonts w:ascii="Times New Roman" w:hAnsi="Times New Roman" w:cs="Times New Roman"/>
          <w:lang w:eastAsia="en-US"/>
        </w:rPr>
        <w:t>stabelecido neste Edital.</w:t>
      </w:r>
    </w:p>
    <w:p w:rsidR="008A1376" w:rsidRPr="0010630F" w:rsidRDefault="008A1376" w:rsidP="008A1376">
      <w:pPr>
        <w:pStyle w:val="PargrafodaLista"/>
        <w:spacing w:line="276" w:lineRule="auto"/>
        <w:ind w:left="0"/>
        <w:contextualSpacing w:val="0"/>
        <w:jc w:val="both"/>
        <w:rPr>
          <w:rFonts w:ascii="Times New Roman" w:hAnsi="Times New Roman" w:cs="Times New Roman"/>
        </w:rPr>
      </w:pPr>
      <w:r w:rsidRPr="0010630F">
        <w:rPr>
          <w:rFonts w:ascii="Times New Roman" w:hAnsi="Times New Roman" w:cs="Times New Roman"/>
        </w:rPr>
        <w:t>10.2</w:t>
      </w:r>
      <w:r>
        <w:rPr>
          <w:rFonts w:ascii="Times New Roman" w:hAnsi="Times New Roman" w:cs="Times New Roman"/>
        </w:rPr>
        <w:t>4</w:t>
      </w:r>
      <w:r w:rsidRPr="0010630F">
        <w:rPr>
          <w:rFonts w:ascii="Times New Roman" w:hAnsi="Times New Roman" w:cs="Times New Roman"/>
        </w:rPr>
        <w:t xml:space="preserve">. </w:t>
      </w:r>
      <w:proofErr w:type="gramStart"/>
      <w:r w:rsidRPr="0010630F">
        <w:rPr>
          <w:rFonts w:ascii="Times New Roman" w:hAnsi="Times New Roman" w:cs="Times New Roman"/>
        </w:rPr>
        <w:t>havendo</w:t>
      </w:r>
      <w:proofErr w:type="gramEnd"/>
      <w:r w:rsidRPr="0010630F">
        <w:rPr>
          <w:rFonts w:ascii="Times New Roman" w:hAnsi="Times New Roman" w:cs="Times New Roman"/>
        </w:rPr>
        <w:t xml:space="preserve"> inabilitação, haverá nova verificação pelo sistema, seguindo-se a disciplina antes estabelecida para aceitação da proposta subsequente.</w:t>
      </w:r>
    </w:p>
    <w:p w:rsidR="008A1376" w:rsidRPr="0010630F" w:rsidRDefault="008A1376" w:rsidP="008A1376">
      <w:pPr>
        <w:pStyle w:val="PargrafodaLista"/>
        <w:tabs>
          <w:tab w:val="left" w:pos="284"/>
        </w:tabs>
        <w:spacing w:line="276" w:lineRule="auto"/>
        <w:ind w:left="0"/>
        <w:contextualSpacing w:val="0"/>
        <w:jc w:val="both"/>
        <w:rPr>
          <w:rFonts w:ascii="Times New Roman" w:hAnsi="Times New Roman" w:cs="Times New Roman"/>
        </w:rPr>
      </w:pPr>
      <w:r w:rsidRPr="0010630F">
        <w:rPr>
          <w:rFonts w:ascii="Times New Roman" w:hAnsi="Times New Roman" w:cs="Times New Roman"/>
        </w:rPr>
        <w:t>10.2</w:t>
      </w:r>
      <w:r>
        <w:rPr>
          <w:rFonts w:ascii="Times New Roman" w:hAnsi="Times New Roman" w:cs="Times New Roman"/>
        </w:rPr>
        <w:t>5</w:t>
      </w:r>
      <w:r w:rsidRPr="0010630F">
        <w:rPr>
          <w:rFonts w:ascii="Times New Roman" w:hAnsi="Times New Roman" w:cs="Times New Roman"/>
        </w:rPr>
        <w:t>. Constatado o atendimento às exigências de habilitação fixadas no Edital, o licitante será declarado vencedor.</w:t>
      </w:r>
    </w:p>
    <w:p w:rsidR="008A1376" w:rsidRPr="0010630F" w:rsidRDefault="008A1376" w:rsidP="008A1376">
      <w:pPr>
        <w:pStyle w:val="PargrafodaLista"/>
        <w:tabs>
          <w:tab w:val="left" w:pos="284"/>
        </w:tabs>
        <w:spacing w:line="276" w:lineRule="auto"/>
        <w:ind w:left="0"/>
        <w:contextualSpacing w:val="0"/>
        <w:jc w:val="both"/>
        <w:rPr>
          <w:rFonts w:ascii="Times New Roman" w:hAnsi="Times New Roman" w:cs="Times New Roman"/>
        </w:rPr>
      </w:pPr>
    </w:p>
    <w:p w:rsidR="008A1376" w:rsidRPr="0010630F" w:rsidRDefault="008A1376" w:rsidP="008A1376">
      <w:pPr>
        <w:pStyle w:val="Nivel01"/>
        <w:numPr>
          <w:ilvl w:val="0"/>
          <w:numId w:val="0"/>
        </w:numPr>
        <w:spacing w:before="0" w:line="276" w:lineRule="auto"/>
        <w:rPr>
          <w:rFonts w:ascii="Times New Roman" w:hAnsi="Times New Roman"/>
          <w:color w:val="auto"/>
          <w:sz w:val="24"/>
          <w:szCs w:val="24"/>
          <w:lang w:eastAsia="en-US"/>
        </w:rPr>
      </w:pPr>
      <w:r w:rsidRPr="0010630F">
        <w:rPr>
          <w:rFonts w:ascii="Times New Roman" w:hAnsi="Times New Roman"/>
          <w:color w:val="auto"/>
          <w:sz w:val="24"/>
          <w:szCs w:val="24"/>
          <w:lang w:eastAsia="en-US"/>
        </w:rPr>
        <w:t>11. AUTENTICAÇÃO DE DOCUMENTO</w:t>
      </w:r>
    </w:p>
    <w:p w:rsidR="008A1376" w:rsidRPr="0010630F" w:rsidRDefault="008A1376" w:rsidP="008A1376">
      <w:pPr>
        <w:pStyle w:val="PADRO"/>
        <w:keepNext w:val="0"/>
        <w:widowControl/>
        <w:shd w:val="clear" w:color="auto" w:fill="FDE9D9"/>
        <w:tabs>
          <w:tab w:val="left" w:pos="284"/>
        </w:tabs>
        <w:spacing w:before="0" w:after="0"/>
        <w:ind w:firstLine="0"/>
        <w:rPr>
          <w:rFonts w:ascii="Times New Roman" w:hAnsi="Times New Roman" w:cs="Times New Roman"/>
          <w:sz w:val="24"/>
        </w:rPr>
      </w:pPr>
      <w:r w:rsidRPr="0010630F">
        <w:rPr>
          <w:rFonts w:ascii="Times New Roman" w:hAnsi="Times New Roman" w:cs="Times New Roman"/>
          <w:sz w:val="24"/>
        </w:rPr>
        <w:t>11.1. Havendo dúvida quanto à autenticidade de qualquer documento exigido neste instrumento, cuja autenticação não se dá por meio eletrônico/site/internet, o Pregoeiro exigirá que a licitante apresente o documento em original ou cópia autenticada em cartório, em uma das formas a seguir:</w:t>
      </w:r>
    </w:p>
    <w:p w:rsidR="008A1376" w:rsidRPr="0010630F" w:rsidRDefault="008A1376" w:rsidP="008A1376">
      <w:pPr>
        <w:pStyle w:val="PADRO"/>
        <w:keepNext w:val="0"/>
        <w:widowControl/>
        <w:numPr>
          <w:ilvl w:val="0"/>
          <w:numId w:val="15"/>
        </w:numPr>
        <w:shd w:val="clear" w:color="auto" w:fill="auto"/>
        <w:tabs>
          <w:tab w:val="left" w:pos="284"/>
        </w:tabs>
        <w:spacing w:before="0" w:after="0"/>
        <w:ind w:left="0" w:firstLine="0"/>
        <w:rPr>
          <w:rFonts w:ascii="Times New Roman" w:hAnsi="Times New Roman" w:cs="Times New Roman"/>
          <w:sz w:val="24"/>
        </w:rPr>
      </w:pPr>
      <w:proofErr w:type="gramStart"/>
      <w:r w:rsidRPr="0010630F">
        <w:rPr>
          <w:rFonts w:ascii="Times New Roman" w:hAnsi="Times New Roman" w:cs="Times New Roman"/>
          <w:sz w:val="24"/>
        </w:rPr>
        <w:t>encaminhar</w:t>
      </w:r>
      <w:proofErr w:type="gramEnd"/>
      <w:r w:rsidRPr="0010630F">
        <w:rPr>
          <w:rFonts w:ascii="Times New Roman" w:hAnsi="Times New Roman" w:cs="Times New Roman"/>
          <w:sz w:val="24"/>
        </w:rPr>
        <w:t xml:space="preserve"> o documento em original ou cópia autenticada em cartório, por meio de serviço de entrega (Correios ou outro) no prazo máximo de 02 (dois) úteis, a contar do primeiro dia posterior à data de término da sessão eletrônica. A não postagem da documentação ensejará a inabilitação da empresa licitante e aplicação das penalidades e sanções cabíveis. </w:t>
      </w:r>
    </w:p>
    <w:p w:rsidR="008A1376" w:rsidRPr="0010630F" w:rsidRDefault="008A1376" w:rsidP="008A1376">
      <w:pPr>
        <w:pStyle w:val="PADRO"/>
        <w:keepNext w:val="0"/>
        <w:widowControl/>
        <w:numPr>
          <w:ilvl w:val="0"/>
          <w:numId w:val="15"/>
        </w:numPr>
        <w:shd w:val="clear" w:color="auto" w:fill="auto"/>
        <w:tabs>
          <w:tab w:val="left" w:pos="284"/>
        </w:tabs>
        <w:spacing w:before="0" w:after="0"/>
        <w:ind w:left="0" w:firstLine="0"/>
        <w:rPr>
          <w:rFonts w:ascii="Times New Roman" w:hAnsi="Times New Roman" w:cs="Times New Roman"/>
          <w:sz w:val="24"/>
        </w:rPr>
      </w:pPr>
      <w:proofErr w:type="gramStart"/>
      <w:r w:rsidRPr="0010630F">
        <w:rPr>
          <w:rFonts w:ascii="Times New Roman" w:hAnsi="Times New Roman" w:cs="Times New Roman"/>
          <w:sz w:val="24"/>
        </w:rPr>
        <w:t>encaminhar</w:t>
      </w:r>
      <w:proofErr w:type="gramEnd"/>
      <w:r w:rsidRPr="0010630F">
        <w:rPr>
          <w:rFonts w:ascii="Times New Roman" w:hAnsi="Times New Roman" w:cs="Times New Roman"/>
          <w:sz w:val="24"/>
        </w:rPr>
        <w:t xml:space="preserve"> o documento cópia autenticada digitalmente para o e-mail: </w:t>
      </w:r>
      <w:r w:rsidRPr="0010630F">
        <w:rPr>
          <w:rFonts w:ascii="Times New Roman" w:hAnsi="Times New Roman" w:cs="Times New Roman"/>
          <w:b/>
          <w:sz w:val="24"/>
        </w:rPr>
        <w:t>licitacao@ibertioga.mg.gov.br</w:t>
      </w:r>
      <w:r w:rsidRPr="0010630F">
        <w:rPr>
          <w:rFonts w:ascii="Times New Roman" w:hAnsi="Times New Roman" w:cs="Times New Roman"/>
          <w:sz w:val="24"/>
        </w:rPr>
        <w:t xml:space="preserve"> ou por meio de serviço de entrega (Correios ou outro), no prazo máximo de 02 (dois) úteis, a contar do primeiro dia posterior à data de término da sessão eletrônica. </w:t>
      </w:r>
    </w:p>
    <w:p w:rsidR="008A1376" w:rsidRPr="0010630F" w:rsidRDefault="008A1376" w:rsidP="008A1376">
      <w:pPr>
        <w:pStyle w:val="PADRO"/>
        <w:keepNext w:val="0"/>
        <w:widowControl/>
        <w:numPr>
          <w:ilvl w:val="0"/>
          <w:numId w:val="15"/>
        </w:numPr>
        <w:shd w:val="clear" w:color="auto" w:fill="auto"/>
        <w:tabs>
          <w:tab w:val="left" w:pos="284"/>
        </w:tabs>
        <w:spacing w:before="0" w:after="0"/>
        <w:ind w:left="0" w:firstLine="0"/>
        <w:rPr>
          <w:rFonts w:ascii="Times New Roman" w:hAnsi="Times New Roman" w:cs="Times New Roman"/>
          <w:sz w:val="24"/>
        </w:rPr>
      </w:pPr>
      <w:r w:rsidRPr="0010630F">
        <w:rPr>
          <w:rFonts w:ascii="Times New Roman" w:hAnsi="Times New Roman" w:cs="Times New Roman"/>
          <w:sz w:val="24"/>
        </w:rPr>
        <w:t xml:space="preserve">Comparecer, no prazo máximo de 02 (dois) úteis, a contar do primeiro dia posterior à data de término da sessão eletrônica, a sala de licitações (Rua Evaristo de Carvalho, nº 56 – Centro, na cidade de </w:t>
      </w:r>
      <w:proofErr w:type="spellStart"/>
      <w:r w:rsidRPr="0010630F">
        <w:rPr>
          <w:rFonts w:ascii="Times New Roman" w:hAnsi="Times New Roman" w:cs="Times New Roman"/>
          <w:sz w:val="24"/>
        </w:rPr>
        <w:t>Ibertioga</w:t>
      </w:r>
      <w:proofErr w:type="spellEnd"/>
      <w:r w:rsidRPr="0010630F">
        <w:rPr>
          <w:rFonts w:ascii="Times New Roman" w:hAnsi="Times New Roman" w:cs="Times New Roman"/>
          <w:sz w:val="24"/>
        </w:rPr>
        <w:t>) portando o documento original, para que o agente administrativo, mediante a comparação entre o original e a cópia, ateste a autenticidade do mesmo.</w:t>
      </w:r>
    </w:p>
    <w:p w:rsidR="008A1376" w:rsidRPr="0010630F" w:rsidRDefault="008A1376" w:rsidP="008A1376">
      <w:pPr>
        <w:pStyle w:val="PADRO"/>
        <w:keepNext w:val="0"/>
        <w:widowControl/>
        <w:shd w:val="clear" w:color="auto" w:fill="auto"/>
        <w:tabs>
          <w:tab w:val="left" w:pos="0"/>
        </w:tabs>
        <w:spacing w:before="0" w:after="0"/>
        <w:ind w:firstLine="0"/>
        <w:rPr>
          <w:rFonts w:ascii="Times New Roman" w:hAnsi="Times New Roman" w:cs="Times New Roman"/>
          <w:sz w:val="24"/>
        </w:rPr>
      </w:pPr>
      <w:r w:rsidRPr="0010630F">
        <w:rPr>
          <w:rFonts w:ascii="Times New Roman" w:hAnsi="Times New Roman" w:cs="Times New Roman"/>
          <w:sz w:val="24"/>
        </w:rPr>
        <w:t>11.1.1. O licitante quando se utilizar do serviço de entrega/postagem (Correios ou outro) deverá encaminhar ao município, no prazo estipulado acima, o comprovante de rastreio e postagem.</w:t>
      </w:r>
    </w:p>
    <w:p w:rsidR="008A1376" w:rsidRPr="0010630F" w:rsidRDefault="008A1376" w:rsidP="008A1376">
      <w:pPr>
        <w:pStyle w:val="PADRO"/>
        <w:keepNext w:val="0"/>
        <w:widowControl/>
        <w:shd w:val="clear" w:color="auto" w:fill="auto"/>
        <w:tabs>
          <w:tab w:val="left" w:pos="0"/>
        </w:tabs>
        <w:spacing w:before="0" w:after="0"/>
        <w:ind w:firstLine="0"/>
        <w:rPr>
          <w:rFonts w:ascii="Times New Roman" w:hAnsi="Times New Roman" w:cs="Times New Roman"/>
          <w:sz w:val="24"/>
        </w:rPr>
      </w:pPr>
      <w:r w:rsidRPr="0010630F">
        <w:rPr>
          <w:rFonts w:ascii="Times New Roman" w:hAnsi="Times New Roman" w:cs="Times New Roman"/>
          <w:sz w:val="24"/>
        </w:rPr>
        <w:t>11.1.2. O não cumprimento do prazo estipulado nas alíneas a, b, c e d, ensejará a inabilitação da empresa licitante e aplicação das penalidades e sanções cabíveis.</w:t>
      </w:r>
    </w:p>
    <w:p w:rsidR="008A1376" w:rsidRPr="0010630F" w:rsidRDefault="008A1376" w:rsidP="008A1376">
      <w:pPr>
        <w:pStyle w:val="PADRO"/>
        <w:keepNext w:val="0"/>
        <w:widowControl/>
        <w:shd w:val="clear" w:color="auto" w:fill="auto"/>
        <w:tabs>
          <w:tab w:val="left" w:pos="0"/>
        </w:tabs>
        <w:spacing w:before="0" w:after="0"/>
        <w:ind w:firstLine="0"/>
        <w:rPr>
          <w:rFonts w:ascii="Times New Roman" w:hAnsi="Times New Roman" w:cs="Times New Roman"/>
          <w:sz w:val="24"/>
        </w:rPr>
      </w:pPr>
      <w:r w:rsidRPr="0010630F">
        <w:rPr>
          <w:rFonts w:ascii="Times New Roman" w:hAnsi="Times New Roman" w:cs="Times New Roman"/>
          <w:sz w:val="24"/>
        </w:rPr>
        <w:t>11.1.3. O documento a ser entregue ao município deverá ser o original ou cópia autenticada fiel do documento que originou aquele apresentado na sessão eletrônica. Portanto, a tentativa de substituir a documentação apresentada na sessão, ensejará a inabilitação da empresa licitante e aplicação das penalidades e sanções cabíveis.</w:t>
      </w:r>
    </w:p>
    <w:p w:rsidR="008A1376" w:rsidRPr="0010630F" w:rsidRDefault="008A1376" w:rsidP="008A1376">
      <w:pPr>
        <w:pStyle w:val="PADRO"/>
        <w:keepNext w:val="0"/>
        <w:widowControl/>
        <w:shd w:val="clear" w:color="auto" w:fill="auto"/>
        <w:tabs>
          <w:tab w:val="left" w:pos="0"/>
        </w:tabs>
        <w:spacing w:before="0" w:after="0"/>
        <w:ind w:firstLine="0"/>
        <w:rPr>
          <w:rFonts w:ascii="Times New Roman" w:hAnsi="Times New Roman" w:cs="Times New Roman"/>
          <w:sz w:val="24"/>
        </w:rPr>
      </w:pPr>
      <w:r w:rsidRPr="0010630F">
        <w:rPr>
          <w:rFonts w:ascii="Times New Roman" w:hAnsi="Times New Roman" w:cs="Times New Roman"/>
          <w:sz w:val="24"/>
        </w:rPr>
        <w:t>11.1.4 A possibilidade de o licitante autenticar seu documento em data posterior ao término da sessão eletrônica, não o isenta da obrigatoriedade de apresentar a documentação exigida no edital.</w:t>
      </w:r>
    </w:p>
    <w:p w:rsidR="008A1376" w:rsidRPr="0010630F" w:rsidRDefault="008A1376" w:rsidP="008A1376">
      <w:pPr>
        <w:pStyle w:val="PADRO"/>
        <w:keepNext w:val="0"/>
        <w:widowControl/>
        <w:shd w:val="clear" w:color="auto" w:fill="auto"/>
        <w:tabs>
          <w:tab w:val="left" w:pos="0"/>
        </w:tabs>
        <w:spacing w:before="0" w:after="0"/>
        <w:ind w:firstLine="0"/>
        <w:rPr>
          <w:rFonts w:ascii="Times New Roman" w:hAnsi="Times New Roman" w:cs="Times New Roman"/>
          <w:sz w:val="24"/>
        </w:rPr>
      </w:pPr>
      <w:proofErr w:type="gramStart"/>
      <w:r w:rsidRPr="0010630F">
        <w:rPr>
          <w:rFonts w:ascii="Times New Roman" w:hAnsi="Times New Roman" w:cs="Times New Roman"/>
          <w:sz w:val="24"/>
        </w:rPr>
        <w:t>11.1.5.</w:t>
      </w:r>
      <w:proofErr w:type="gramEnd"/>
      <w:r w:rsidRPr="0010630F">
        <w:rPr>
          <w:rFonts w:ascii="Times New Roman" w:hAnsi="Times New Roman" w:cs="Times New Roman"/>
          <w:sz w:val="24"/>
        </w:rPr>
        <w:t xml:space="preserve">O documentação a ser autenticado deverá ser encaminhado para o Setor de Licitação da Prefeitura Municipal de </w:t>
      </w:r>
      <w:proofErr w:type="spellStart"/>
      <w:r w:rsidRPr="0010630F">
        <w:rPr>
          <w:rFonts w:ascii="Times New Roman" w:hAnsi="Times New Roman" w:cs="Times New Roman"/>
          <w:sz w:val="24"/>
        </w:rPr>
        <w:t>Ibertioga</w:t>
      </w:r>
      <w:proofErr w:type="spellEnd"/>
      <w:r w:rsidRPr="0010630F">
        <w:rPr>
          <w:rFonts w:ascii="Times New Roman" w:hAnsi="Times New Roman" w:cs="Times New Roman"/>
          <w:sz w:val="24"/>
        </w:rPr>
        <w:t xml:space="preserve">, situado a Rua Evaristo de Carvalho, nº 56, Centro, </w:t>
      </w:r>
      <w:proofErr w:type="spellStart"/>
      <w:r w:rsidRPr="0010630F">
        <w:rPr>
          <w:rFonts w:ascii="Times New Roman" w:hAnsi="Times New Roman" w:cs="Times New Roman"/>
          <w:sz w:val="24"/>
        </w:rPr>
        <w:t>Ibertioga</w:t>
      </w:r>
      <w:proofErr w:type="spellEnd"/>
      <w:r w:rsidRPr="0010630F">
        <w:rPr>
          <w:rFonts w:ascii="Times New Roman" w:hAnsi="Times New Roman" w:cs="Times New Roman"/>
          <w:sz w:val="24"/>
        </w:rPr>
        <w:t>-MG, CEP: 36.225-000.</w:t>
      </w:r>
    </w:p>
    <w:p w:rsidR="008A1376" w:rsidRPr="0010630F" w:rsidRDefault="008A1376" w:rsidP="008A1376">
      <w:pPr>
        <w:pStyle w:val="Nivel01"/>
        <w:numPr>
          <w:ilvl w:val="0"/>
          <w:numId w:val="0"/>
        </w:numPr>
        <w:spacing w:before="0" w:line="276" w:lineRule="auto"/>
        <w:ind w:left="360" w:hanging="360"/>
        <w:rPr>
          <w:rFonts w:ascii="Times New Roman" w:hAnsi="Times New Roman"/>
          <w:sz w:val="24"/>
          <w:szCs w:val="24"/>
        </w:rPr>
      </w:pPr>
    </w:p>
    <w:p w:rsidR="008A1376" w:rsidRPr="0010630F" w:rsidRDefault="008A1376" w:rsidP="008A1376">
      <w:pPr>
        <w:pStyle w:val="Nivel01"/>
        <w:numPr>
          <w:ilvl w:val="0"/>
          <w:numId w:val="0"/>
        </w:numPr>
        <w:spacing w:before="0" w:line="276" w:lineRule="auto"/>
        <w:rPr>
          <w:rFonts w:ascii="Times New Roman" w:hAnsi="Times New Roman"/>
          <w:color w:val="auto"/>
          <w:sz w:val="24"/>
          <w:szCs w:val="24"/>
          <w:lang w:eastAsia="en-US"/>
        </w:rPr>
      </w:pPr>
      <w:r w:rsidRPr="0010630F">
        <w:rPr>
          <w:rFonts w:ascii="Times New Roman" w:hAnsi="Times New Roman"/>
          <w:color w:val="auto"/>
          <w:sz w:val="24"/>
          <w:szCs w:val="24"/>
          <w:lang w:eastAsia="en-US"/>
        </w:rPr>
        <w:t>12. DOS RECURSOS</w:t>
      </w:r>
    </w:p>
    <w:p w:rsidR="008A1376" w:rsidRPr="0010630F" w:rsidRDefault="008A1376" w:rsidP="008A1376">
      <w:pPr>
        <w:pStyle w:val="PargrafodaLista"/>
        <w:shd w:val="clear" w:color="auto" w:fill="FFFFFF"/>
        <w:tabs>
          <w:tab w:val="left" w:pos="284"/>
        </w:tabs>
        <w:spacing w:line="276" w:lineRule="auto"/>
        <w:ind w:left="0"/>
        <w:contextualSpacing w:val="0"/>
        <w:jc w:val="both"/>
        <w:rPr>
          <w:rFonts w:ascii="Times New Roman" w:hAnsi="Times New Roman" w:cs="Times New Roman"/>
          <w:color w:val="000000"/>
        </w:rPr>
      </w:pPr>
      <w:r w:rsidRPr="0010630F">
        <w:rPr>
          <w:rFonts w:ascii="Times New Roman" w:hAnsi="Times New Roman" w:cs="Times New Roman"/>
          <w:color w:val="000000"/>
          <w:lang w:eastAsia="en-US"/>
        </w:rPr>
        <w:t>12.1. Declarado o vencedor e decorr</w:t>
      </w:r>
      <w:r w:rsidRPr="0010630F">
        <w:rPr>
          <w:rFonts w:ascii="Times New Roman" w:hAnsi="Times New Roman" w:cs="Times New Roman"/>
          <w:color w:val="000000"/>
        </w:rPr>
        <w:t xml:space="preserve">ida a </w:t>
      </w:r>
      <w:r w:rsidRPr="0010630F">
        <w:rPr>
          <w:rFonts w:ascii="Times New Roman" w:hAnsi="Times New Roman" w:cs="Times New Roman"/>
          <w:color w:val="000000"/>
          <w:lang w:eastAsia="en-US"/>
        </w:rPr>
        <w:t xml:space="preserve">fase de regularização fiscal e trabalhista da licitante qualificada como microempresa ou empresa de pequeno porte, se for o caso, será concedido </w:t>
      </w:r>
      <w:r w:rsidRPr="0010630F">
        <w:rPr>
          <w:rFonts w:ascii="Times New Roman" w:hAnsi="Times New Roman" w:cs="Times New Roman"/>
          <w:color w:val="000000"/>
        </w:rPr>
        <w:t xml:space="preserve">prazo mínimo de </w:t>
      </w:r>
      <w:r w:rsidRPr="0010630F">
        <w:rPr>
          <w:rFonts w:ascii="Times New Roman" w:hAnsi="Times New Roman" w:cs="Times New Roman"/>
          <w:b/>
          <w:color w:val="000000"/>
          <w:u w:val="single"/>
        </w:rPr>
        <w:t>30 (trinta) minutos</w:t>
      </w:r>
      <w:r w:rsidRPr="0010630F">
        <w:rPr>
          <w:rFonts w:ascii="Times New Roman" w:hAnsi="Times New Roman" w:cs="Times New Roman"/>
          <w:color w:val="000000"/>
        </w:rPr>
        <w:t xml:space="preserve">, para que qualquer licitante manifeste a intenção de recorrer, de forma motivada, isto é, indicando contra </w:t>
      </w:r>
      <w:proofErr w:type="gramStart"/>
      <w:r w:rsidRPr="0010630F">
        <w:rPr>
          <w:rFonts w:ascii="Times New Roman" w:hAnsi="Times New Roman" w:cs="Times New Roman"/>
          <w:color w:val="000000"/>
        </w:rPr>
        <w:t>qual(</w:t>
      </w:r>
      <w:proofErr w:type="spellStart"/>
      <w:proofErr w:type="gramEnd"/>
      <w:r w:rsidRPr="0010630F">
        <w:rPr>
          <w:rFonts w:ascii="Times New Roman" w:hAnsi="Times New Roman" w:cs="Times New Roman"/>
          <w:color w:val="000000"/>
        </w:rPr>
        <w:t>is</w:t>
      </w:r>
      <w:proofErr w:type="spellEnd"/>
      <w:r w:rsidRPr="0010630F">
        <w:rPr>
          <w:rFonts w:ascii="Times New Roman" w:hAnsi="Times New Roman" w:cs="Times New Roman"/>
          <w:color w:val="000000"/>
        </w:rPr>
        <w:t>) decisão(</w:t>
      </w:r>
      <w:proofErr w:type="spellStart"/>
      <w:r w:rsidRPr="0010630F">
        <w:rPr>
          <w:rFonts w:ascii="Times New Roman" w:hAnsi="Times New Roman" w:cs="Times New Roman"/>
          <w:color w:val="000000"/>
        </w:rPr>
        <w:t>ões</w:t>
      </w:r>
      <w:proofErr w:type="spellEnd"/>
      <w:r w:rsidRPr="0010630F">
        <w:rPr>
          <w:rFonts w:ascii="Times New Roman" w:hAnsi="Times New Roman" w:cs="Times New Roman"/>
          <w:color w:val="000000"/>
        </w:rPr>
        <w:t>) pretende recorrer e por quais motivos, em campo próprio do sistema.</w:t>
      </w:r>
    </w:p>
    <w:p w:rsidR="008A1376" w:rsidRPr="0010630F" w:rsidRDefault="008A1376" w:rsidP="008A1376">
      <w:pPr>
        <w:pStyle w:val="PargrafodaLista"/>
        <w:tabs>
          <w:tab w:val="left" w:pos="284"/>
        </w:tabs>
        <w:spacing w:line="276" w:lineRule="auto"/>
        <w:ind w:left="0"/>
        <w:contextualSpacing w:val="0"/>
        <w:jc w:val="both"/>
        <w:rPr>
          <w:rFonts w:ascii="Times New Roman" w:hAnsi="Times New Roman" w:cs="Times New Roman"/>
        </w:rPr>
      </w:pPr>
      <w:r w:rsidRPr="0010630F">
        <w:rPr>
          <w:rFonts w:ascii="Times New Roman" w:hAnsi="Times New Roman" w:cs="Times New Roman"/>
        </w:rPr>
        <w:t>12.2. Havendo quem se manifeste, caberá ao Pregoeiro verificar a tempestividade e a existência de motivação da intenção de recorrer, para decidir se admite ou não o recurso, fundamentadamente.</w:t>
      </w:r>
    </w:p>
    <w:p w:rsidR="008A1376" w:rsidRPr="0010630F" w:rsidRDefault="008A1376" w:rsidP="008A1376">
      <w:pPr>
        <w:tabs>
          <w:tab w:val="left" w:pos="0"/>
          <w:tab w:val="left" w:pos="1440"/>
        </w:tabs>
        <w:autoSpaceDE w:val="0"/>
        <w:snapToGrid w:val="0"/>
        <w:spacing w:line="276" w:lineRule="auto"/>
        <w:jc w:val="both"/>
        <w:rPr>
          <w:rFonts w:ascii="Times New Roman" w:hAnsi="Times New Roman" w:cs="Times New Roman"/>
        </w:rPr>
      </w:pPr>
      <w:r w:rsidRPr="0010630F">
        <w:rPr>
          <w:rFonts w:ascii="Times New Roman" w:hAnsi="Times New Roman" w:cs="Times New Roman"/>
        </w:rPr>
        <w:t>12.2.1. Nesse momento o Pregoeiro não adentrará no mérito recursal, mas apenas verificará as condições de admissibilidade do recurso.</w:t>
      </w:r>
    </w:p>
    <w:p w:rsidR="008A1376" w:rsidRPr="0010630F" w:rsidRDefault="008A1376" w:rsidP="008A1376">
      <w:pPr>
        <w:tabs>
          <w:tab w:val="left" w:pos="0"/>
          <w:tab w:val="left" w:pos="1440"/>
        </w:tabs>
        <w:autoSpaceDE w:val="0"/>
        <w:snapToGrid w:val="0"/>
        <w:spacing w:line="276" w:lineRule="auto"/>
        <w:jc w:val="both"/>
        <w:rPr>
          <w:rFonts w:ascii="Times New Roman" w:hAnsi="Times New Roman" w:cs="Times New Roman"/>
          <w:u w:val="single"/>
        </w:rPr>
      </w:pPr>
      <w:r w:rsidRPr="0010630F">
        <w:rPr>
          <w:rFonts w:ascii="Times New Roman" w:hAnsi="Times New Roman" w:cs="Times New Roman"/>
        </w:rPr>
        <w:t>12.2.2. A falta de manifestação motivada do licitante quanto à intenção de recorrer importará a decadência desse direito.</w:t>
      </w:r>
    </w:p>
    <w:p w:rsidR="008A1376" w:rsidRPr="0010630F" w:rsidRDefault="008A1376" w:rsidP="008A1376">
      <w:pPr>
        <w:tabs>
          <w:tab w:val="left" w:pos="0"/>
          <w:tab w:val="left" w:pos="1440"/>
        </w:tabs>
        <w:autoSpaceDE w:val="0"/>
        <w:snapToGrid w:val="0"/>
        <w:spacing w:line="276" w:lineRule="auto"/>
        <w:jc w:val="both"/>
        <w:rPr>
          <w:rFonts w:ascii="Times New Roman" w:hAnsi="Times New Roman" w:cs="Times New Roman"/>
        </w:rPr>
      </w:pPr>
      <w:r w:rsidRPr="0010630F">
        <w:rPr>
          <w:rFonts w:ascii="Times New Roman" w:hAnsi="Times New Roman" w:cs="Times New Roman"/>
        </w:rPr>
        <w:t>12.2.3. Uma vez admitido o recurso, o recorrente terá, a partir de então, o prazo de três dias para apresentar as razões, pelo sistema eletrônico, ficando os demais licitantes, desde logo, intimados para, querendo, apresentarem contrarrazões também pelo sistema eletrônico, em outros três dias, que começarão a contar do término do prazo do recorrente, sendo-lhes assegurada vista imediata dos elementos indispensáveis à defesa de seus interesses.</w:t>
      </w:r>
    </w:p>
    <w:p w:rsidR="008A1376" w:rsidRPr="0010630F" w:rsidRDefault="008A1376" w:rsidP="008A1376">
      <w:pPr>
        <w:pStyle w:val="PargrafodaLista"/>
        <w:spacing w:line="276" w:lineRule="auto"/>
        <w:ind w:left="0"/>
        <w:contextualSpacing w:val="0"/>
        <w:jc w:val="both"/>
        <w:rPr>
          <w:rFonts w:ascii="Times New Roman" w:hAnsi="Times New Roman" w:cs="Times New Roman"/>
        </w:rPr>
      </w:pPr>
      <w:r w:rsidRPr="0010630F">
        <w:rPr>
          <w:rFonts w:ascii="Times New Roman" w:hAnsi="Times New Roman" w:cs="Times New Roman"/>
        </w:rPr>
        <w:t xml:space="preserve">12.2.4. O acolhimento do recurso invalida tão somente os atos insuscetíveis de aproveitamento. </w:t>
      </w:r>
    </w:p>
    <w:p w:rsidR="008A1376" w:rsidRPr="0010630F" w:rsidRDefault="008A1376" w:rsidP="008A1376">
      <w:pPr>
        <w:pStyle w:val="PargrafodaLista"/>
        <w:spacing w:line="276" w:lineRule="auto"/>
        <w:ind w:left="0"/>
        <w:contextualSpacing w:val="0"/>
        <w:jc w:val="both"/>
        <w:rPr>
          <w:rFonts w:ascii="Times New Roman" w:hAnsi="Times New Roman" w:cs="Times New Roman"/>
        </w:rPr>
      </w:pPr>
      <w:r w:rsidRPr="0010630F">
        <w:rPr>
          <w:rFonts w:ascii="Times New Roman" w:hAnsi="Times New Roman" w:cs="Times New Roman"/>
        </w:rPr>
        <w:t>12.2.5. Os autos do processo permanecerão com vista franqueada aos interessados, no endereço constante neste Edital.</w:t>
      </w:r>
    </w:p>
    <w:p w:rsidR="008A1376" w:rsidRPr="0010630F" w:rsidRDefault="008A1376" w:rsidP="008A1376">
      <w:pPr>
        <w:pStyle w:val="PargrafodaLista"/>
        <w:spacing w:line="276" w:lineRule="auto"/>
        <w:ind w:left="0"/>
        <w:contextualSpacing w:val="0"/>
        <w:jc w:val="both"/>
        <w:rPr>
          <w:rFonts w:ascii="Times New Roman" w:hAnsi="Times New Roman" w:cs="Times New Roman"/>
        </w:rPr>
      </w:pPr>
    </w:p>
    <w:p w:rsidR="008A1376" w:rsidRPr="0010630F" w:rsidRDefault="008A1376" w:rsidP="008A1376">
      <w:pPr>
        <w:pStyle w:val="Nivel01"/>
        <w:numPr>
          <w:ilvl w:val="0"/>
          <w:numId w:val="0"/>
        </w:numPr>
        <w:spacing w:before="0" w:line="276" w:lineRule="auto"/>
        <w:rPr>
          <w:rFonts w:ascii="Times New Roman" w:hAnsi="Times New Roman"/>
          <w:color w:val="auto"/>
          <w:sz w:val="24"/>
          <w:szCs w:val="24"/>
          <w:lang w:eastAsia="en-US"/>
        </w:rPr>
      </w:pPr>
      <w:r w:rsidRPr="0010630F">
        <w:rPr>
          <w:rFonts w:ascii="Times New Roman" w:hAnsi="Times New Roman"/>
          <w:color w:val="auto"/>
          <w:sz w:val="24"/>
          <w:szCs w:val="24"/>
          <w:lang w:eastAsia="en-US"/>
        </w:rPr>
        <w:t>13. DA REABERTURA DA SESSÃO PÚBLICA</w:t>
      </w:r>
    </w:p>
    <w:p w:rsidR="008A1376" w:rsidRPr="0010630F" w:rsidRDefault="008A1376" w:rsidP="008A1376">
      <w:pPr>
        <w:pStyle w:val="Nivel01"/>
        <w:keepNext w:val="0"/>
        <w:keepLines w:val="0"/>
        <w:numPr>
          <w:ilvl w:val="0"/>
          <w:numId w:val="0"/>
        </w:numPr>
        <w:tabs>
          <w:tab w:val="clear" w:pos="567"/>
          <w:tab w:val="left" w:pos="0"/>
        </w:tabs>
        <w:spacing w:before="0" w:line="276" w:lineRule="auto"/>
        <w:outlineLvl w:val="9"/>
        <w:rPr>
          <w:rFonts w:ascii="Times New Roman" w:eastAsia="MS Mincho" w:hAnsi="Times New Roman"/>
          <w:b w:val="0"/>
          <w:bCs w:val="0"/>
          <w:color w:val="auto"/>
          <w:sz w:val="24"/>
          <w:szCs w:val="24"/>
        </w:rPr>
      </w:pPr>
      <w:r w:rsidRPr="0010630F">
        <w:rPr>
          <w:rFonts w:ascii="Times New Roman" w:eastAsia="MS Mincho" w:hAnsi="Times New Roman"/>
          <w:b w:val="0"/>
          <w:bCs w:val="0"/>
          <w:color w:val="auto"/>
          <w:sz w:val="24"/>
          <w:szCs w:val="24"/>
        </w:rPr>
        <w:t>13.1. A sessão pública poderá ser reaberta:</w:t>
      </w:r>
    </w:p>
    <w:p w:rsidR="008A1376" w:rsidRPr="0010630F" w:rsidRDefault="008A1376" w:rsidP="008A1376">
      <w:pPr>
        <w:pStyle w:val="Nivel01"/>
        <w:keepNext w:val="0"/>
        <w:keepLines w:val="0"/>
        <w:numPr>
          <w:ilvl w:val="0"/>
          <w:numId w:val="0"/>
        </w:numPr>
        <w:spacing w:before="0" w:line="276" w:lineRule="auto"/>
        <w:outlineLvl w:val="9"/>
        <w:rPr>
          <w:rFonts w:ascii="Times New Roman" w:eastAsia="MS Mincho" w:hAnsi="Times New Roman"/>
          <w:b w:val="0"/>
          <w:bCs w:val="0"/>
          <w:color w:val="auto"/>
          <w:sz w:val="24"/>
          <w:szCs w:val="24"/>
        </w:rPr>
      </w:pPr>
      <w:r w:rsidRPr="0010630F">
        <w:rPr>
          <w:rFonts w:ascii="Times New Roman" w:eastAsia="MS Mincho" w:hAnsi="Times New Roman"/>
          <w:b w:val="0"/>
          <w:bCs w:val="0"/>
          <w:color w:val="auto"/>
          <w:sz w:val="24"/>
          <w:szCs w:val="24"/>
        </w:rPr>
        <w:t>13.1.1. Nas hipóteses de provimento de recurso que leve à anulação de atos anteriores à realização da sessão pública precedente ou em que seja anulada a própria sessão pública, situação em que serão repetidos os atos anulados e os que dele dependam.</w:t>
      </w:r>
    </w:p>
    <w:p w:rsidR="008A1376" w:rsidRPr="0010630F" w:rsidRDefault="008A1376" w:rsidP="008A1376">
      <w:pPr>
        <w:pStyle w:val="Nivel01"/>
        <w:keepNext w:val="0"/>
        <w:keepLines w:val="0"/>
        <w:numPr>
          <w:ilvl w:val="0"/>
          <w:numId w:val="0"/>
        </w:numPr>
        <w:spacing w:before="0" w:line="276" w:lineRule="auto"/>
        <w:outlineLvl w:val="9"/>
        <w:rPr>
          <w:rFonts w:ascii="Times New Roman" w:eastAsia="MS Mincho" w:hAnsi="Times New Roman"/>
          <w:b w:val="0"/>
          <w:bCs w:val="0"/>
          <w:color w:val="auto"/>
          <w:sz w:val="24"/>
          <w:szCs w:val="24"/>
        </w:rPr>
      </w:pPr>
      <w:r w:rsidRPr="0010630F">
        <w:rPr>
          <w:rFonts w:ascii="Times New Roman" w:eastAsia="MS Mincho" w:hAnsi="Times New Roman"/>
          <w:b w:val="0"/>
          <w:bCs w:val="0"/>
          <w:color w:val="auto"/>
          <w:sz w:val="24"/>
          <w:szCs w:val="24"/>
        </w:rPr>
        <w:t xml:space="preserve">13.1.2. Quando houver erro na aceitação do preço melhor classificado ou quando o licitante declarado vencedor não assinar </w:t>
      </w:r>
      <w:r>
        <w:rPr>
          <w:rFonts w:ascii="Times New Roman" w:eastAsia="MS Mincho" w:hAnsi="Times New Roman"/>
          <w:b w:val="0"/>
          <w:bCs w:val="0"/>
          <w:color w:val="auto"/>
          <w:sz w:val="24"/>
          <w:szCs w:val="24"/>
        </w:rPr>
        <w:t>o contrato</w:t>
      </w:r>
      <w:r w:rsidRPr="0010630F">
        <w:rPr>
          <w:rFonts w:ascii="Times New Roman" w:eastAsia="MS Mincho" w:hAnsi="Times New Roman"/>
          <w:b w:val="0"/>
          <w:bCs w:val="0"/>
          <w:color w:val="auto"/>
          <w:sz w:val="24"/>
          <w:szCs w:val="24"/>
        </w:rPr>
        <w:t xml:space="preserve">, não retirar o instrumento equivalente ou não comprovar a regularização fiscal e trabalhista, nos termos do art. 43, §1º da LC nº 123/2006. Nessas hipóteses, serão adotados os procedimentos imediatamente posteriores ao encerramento da etapa de lances. </w:t>
      </w:r>
    </w:p>
    <w:p w:rsidR="008A1376" w:rsidRPr="0010630F" w:rsidRDefault="008A1376" w:rsidP="008A1376">
      <w:pPr>
        <w:pStyle w:val="Nivel01"/>
        <w:keepNext w:val="0"/>
        <w:keepLines w:val="0"/>
        <w:numPr>
          <w:ilvl w:val="0"/>
          <w:numId w:val="0"/>
        </w:numPr>
        <w:spacing w:before="0" w:line="276" w:lineRule="auto"/>
        <w:outlineLvl w:val="9"/>
        <w:rPr>
          <w:rFonts w:ascii="Times New Roman" w:eastAsia="MS Mincho" w:hAnsi="Times New Roman"/>
          <w:b w:val="0"/>
          <w:bCs w:val="0"/>
          <w:color w:val="auto"/>
          <w:sz w:val="24"/>
          <w:szCs w:val="24"/>
        </w:rPr>
      </w:pPr>
      <w:proofErr w:type="gramStart"/>
      <w:r w:rsidRPr="0010630F">
        <w:rPr>
          <w:rFonts w:ascii="Times New Roman" w:eastAsia="MS Mincho" w:hAnsi="Times New Roman"/>
          <w:b w:val="0"/>
          <w:bCs w:val="0"/>
          <w:color w:val="auto"/>
          <w:sz w:val="24"/>
          <w:szCs w:val="24"/>
        </w:rPr>
        <w:t>13.2.</w:t>
      </w:r>
      <w:proofErr w:type="gramEnd"/>
      <w:r w:rsidRPr="0010630F">
        <w:rPr>
          <w:rFonts w:ascii="Times New Roman" w:eastAsia="MS Mincho" w:hAnsi="Times New Roman"/>
          <w:b w:val="0"/>
          <w:bCs w:val="0"/>
          <w:color w:val="auto"/>
          <w:sz w:val="24"/>
          <w:szCs w:val="24"/>
        </w:rPr>
        <w:t>Todos os licitantes remanescentes deverão ser convocados para acompanhar a sessão reaberta.</w:t>
      </w:r>
    </w:p>
    <w:p w:rsidR="008A1376" w:rsidRPr="0010630F" w:rsidRDefault="008A1376" w:rsidP="008A1376">
      <w:pPr>
        <w:pStyle w:val="Nivel01"/>
        <w:keepNext w:val="0"/>
        <w:keepLines w:val="0"/>
        <w:numPr>
          <w:ilvl w:val="0"/>
          <w:numId w:val="0"/>
        </w:numPr>
        <w:spacing w:before="0" w:line="276" w:lineRule="auto"/>
        <w:outlineLvl w:val="9"/>
        <w:rPr>
          <w:rFonts w:ascii="Times New Roman" w:eastAsia="MS Mincho" w:hAnsi="Times New Roman"/>
          <w:b w:val="0"/>
          <w:bCs w:val="0"/>
          <w:color w:val="auto"/>
          <w:sz w:val="24"/>
          <w:szCs w:val="24"/>
        </w:rPr>
      </w:pPr>
      <w:r w:rsidRPr="0010630F">
        <w:rPr>
          <w:rFonts w:ascii="Times New Roman" w:eastAsia="MS Mincho" w:hAnsi="Times New Roman"/>
          <w:b w:val="0"/>
          <w:bCs w:val="0"/>
          <w:color w:val="auto"/>
          <w:sz w:val="24"/>
          <w:szCs w:val="24"/>
        </w:rPr>
        <w:t>13.2.1. A convocação se dará por meio do sistema eletrônico (“chat”), e-mail, de acordo com a fase do procedimento licitatório.</w:t>
      </w:r>
    </w:p>
    <w:p w:rsidR="008A1376" w:rsidRPr="0010630F" w:rsidRDefault="008A1376" w:rsidP="008A1376">
      <w:pPr>
        <w:pStyle w:val="Nivel01"/>
        <w:keepNext w:val="0"/>
        <w:keepLines w:val="0"/>
        <w:numPr>
          <w:ilvl w:val="0"/>
          <w:numId w:val="0"/>
        </w:numPr>
        <w:spacing w:before="0" w:line="276" w:lineRule="auto"/>
        <w:outlineLvl w:val="9"/>
        <w:rPr>
          <w:rFonts w:ascii="Times New Roman" w:eastAsia="MS Mincho" w:hAnsi="Times New Roman"/>
          <w:b w:val="0"/>
          <w:bCs w:val="0"/>
          <w:color w:val="auto"/>
          <w:sz w:val="24"/>
          <w:szCs w:val="24"/>
        </w:rPr>
      </w:pPr>
      <w:r w:rsidRPr="0010630F">
        <w:rPr>
          <w:rFonts w:ascii="Times New Roman" w:eastAsia="MS Mincho" w:hAnsi="Times New Roman"/>
          <w:b w:val="0"/>
          <w:bCs w:val="0"/>
          <w:color w:val="auto"/>
          <w:sz w:val="24"/>
          <w:szCs w:val="24"/>
        </w:rPr>
        <w:t>13.2.2. A convocação feita por e-mail dar-se-á de acordo com os dados contidos nos documentos da empresa apresentados na sessão, sendo responsabilidade do licitante manter seus dados cadastrais atualizados.</w:t>
      </w:r>
    </w:p>
    <w:p w:rsidR="008A1376" w:rsidRPr="0010630F" w:rsidRDefault="008A1376" w:rsidP="008A1376">
      <w:pPr>
        <w:rPr>
          <w:rFonts w:ascii="Times New Roman" w:hAnsi="Times New Roman" w:cs="Times New Roman"/>
        </w:rPr>
      </w:pPr>
    </w:p>
    <w:p w:rsidR="008A1376" w:rsidRPr="0010630F" w:rsidRDefault="008A1376" w:rsidP="008A1376">
      <w:pPr>
        <w:pStyle w:val="Nivel01"/>
        <w:numPr>
          <w:ilvl w:val="0"/>
          <w:numId w:val="0"/>
        </w:numPr>
        <w:spacing w:before="0" w:line="276" w:lineRule="auto"/>
        <w:rPr>
          <w:rFonts w:ascii="Times New Roman" w:hAnsi="Times New Roman"/>
          <w:color w:val="auto"/>
          <w:sz w:val="24"/>
          <w:szCs w:val="24"/>
        </w:rPr>
      </w:pPr>
      <w:r w:rsidRPr="0010630F">
        <w:rPr>
          <w:rFonts w:ascii="Times New Roman" w:hAnsi="Times New Roman"/>
          <w:color w:val="auto"/>
          <w:sz w:val="24"/>
          <w:szCs w:val="24"/>
        </w:rPr>
        <w:t xml:space="preserve">14. DA ADJUDICAÇÃO E HOMOLOGAÇÃO </w:t>
      </w:r>
    </w:p>
    <w:p w:rsidR="008A1376" w:rsidRPr="0010630F" w:rsidRDefault="008A1376" w:rsidP="008A1376">
      <w:pPr>
        <w:pStyle w:val="PargrafodaLista"/>
        <w:spacing w:line="276" w:lineRule="auto"/>
        <w:ind w:left="0"/>
        <w:contextualSpacing w:val="0"/>
        <w:jc w:val="both"/>
        <w:rPr>
          <w:rFonts w:ascii="Times New Roman" w:hAnsi="Times New Roman" w:cs="Times New Roman"/>
        </w:rPr>
      </w:pPr>
      <w:r w:rsidRPr="0010630F">
        <w:rPr>
          <w:rFonts w:ascii="Times New Roman" w:hAnsi="Times New Roman" w:cs="Times New Roman"/>
        </w:rPr>
        <w:t>14.1. O objeto da licitação será adjudicado ao licitante declarado vencedor, por ato do Pregoeiro, caso não haja interposição de recurso, ou pela autoridade superior, após a regular decisão dos recursos apresentados.</w:t>
      </w:r>
    </w:p>
    <w:p w:rsidR="008A1376" w:rsidRPr="0010630F" w:rsidRDefault="008A1376" w:rsidP="008A1376">
      <w:pPr>
        <w:pStyle w:val="PargrafodaLista"/>
        <w:spacing w:line="276" w:lineRule="auto"/>
        <w:ind w:left="0"/>
        <w:contextualSpacing w:val="0"/>
        <w:jc w:val="both"/>
        <w:rPr>
          <w:rFonts w:ascii="Times New Roman" w:hAnsi="Times New Roman" w:cs="Times New Roman"/>
        </w:rPr>
      </w:pPr>
      <w:r w:rsidRPr="0010630F">
        <w:rPr>
          <w:rFonts w:ascii="Times New Roman" w:hAnsi="Times New Roman" w:cs="Times New Roman"/>
        </w:rPr>
        <w:t>14.2. Após a fase recursal, constatada a regularidade dos atos praticados, a autoridade competente homologará o procedimento licitatório.</w:t>
      </w:r>
    </w:p>
    <w:p w:rsidR="008A1376" w:rsidRPr="0010630F" w:rsidRDefault="008A1376" w:rsidP="008A1376">
      <w:pPr>
        <w:pStyle w:val="PargrafodaLista"/>
        <w:spacing w:line="276" w:lineRule="auto"/>
        <w:ind w:left="0"/>
        <w:contextualSpacing w:val="0"/>
        <w:jc w:val="both"/>
        <w:rPr>
          <w:rFonts w:ascii="Times New Roman" w:hAnsi="Times New Roman" w:cs="Times New Roman"/>
        </w:rPr>
      </w:pPr>
    </w:p>
    <w:p w:rsidR="008A1376" w:rsidRPr="0010630F" w:rsidRDefault="008A1376" w:rsidP="008A1376">
      <w:pPr>
        <w:pStyle w:val="PargrafodaLista"/>
        <w:spacing w:line="276" w:lineRule="auto"/>
        <w:ind w:left="0"/>
        <w:contextualSpacing w:val="0"/>
        <w:jc w:val="both"/>
        <w:rPr>
          <w:rFonts w:ascii="Times New Roman" w:hAnsi="Times New Roman" w:cs="Times New Roman"/>
          <w:b/>
        </w:rPr>
      </w:pPr>
      <w:r w:rsidRPr="0010630F">
        <w:rPr>
          <w:rFonts w:ascii="Times New Roman" w:hAnsi="Times New Roman" w:cs="Times New Roman"/>
          <w:b/>
        </w:rPr>
        <w:t>15. DO CONTRATO</w:t>
      </w:r>
    </w:p>
    <w:p w:rsidR="008A1376" w:rsidRPr="0010630F" w:rsidRDefault="008A1376" w:rsidP="008A1376">
      <w:pPr>
        <w:pStyle w:val="PargrafodaLista"/>
        <w:spacing w:line="276" w:lineRule="auto"/>
        <w:ind w:left="0"/>
        <w:contextualSpacing w:val="0"/>
        <w:jc w:val="both"/>
        <w:rPr>
          <w:rFonts w:ascii="Times New Roman" w:hAnsi="Times New Roman" w:cs="Times New Roman"/>
        </w:rPr>
      </w:pPr>
      <w:r w:rsidRPr="0010630F">
        <w:rPr>
          <w:rFonts w:ascii="Times New Roman" w:hAnsi="Times New Roman" w:cs="Times New Roman"/>
        </w:rPr>
        <w:lastRenderedPageBreak/>
        <w:t xml:space="preserve">15.1. Homologado o resultado da licitação, terá o adjudicatário o prazo de 05 (cinco) dias úteis, contados a partir da data de sua convocação, para assinar, PREFERENCIALMENTE POR ASSINATURA DIGITAL, o contrato, </w:t>
      </w:r>
      <w:proofErr w:type="gramStart"/>
      <w:r w:rsidRPr="0010630F">
        <w:rPr>
          <w:rFonts w:ascii="Times New Roman" w:hAnsi="Times New Roman" w:cs="Times New Roman"/>
        </w:rPr>
        <w:t>sob pena</w:t>
      </w:r>
      <w:proofErr w:type="gramEnd"/>
      <w:r w:rsidRPr="0010630F">
        <w:rPr>
          <w:rFonts w:ascii="Times New Roman" w:hAnsi="Times New Roman" w:cs="Times New Roman"/>
        </w:rPr>
        <w:t xml:space="preserve"> de decair do direito à contratação, sem prejuízo das sanções previstas neste Edital. </w:t>
      </w:r>
    </w:p>
    <w:p w:rsidR="008A1376" w:rsidRPr="0010630F" w:rsidRDefault="008A1376" w:rsidP="008A1376">
      <w:pPr>
        <w:pStyle w:val="PargrafodaLista"/>
        <w:spacing w:line="276" w:lineRule="auto"/>
        <w:ind w:left="0"/>
        <w:contextualSpacing w:val="0"/>
        <w:jc w:val="both"/>
        <w:rPr>
          <w:rFonts w:ascii="Times New Roman" w:hAnsi="Times New Roman" w:cs="Times New Roman"/>
        </w:rPr>
      </w:pPr>
      <w:r w:rsidRPr="0010630F">
        <w:rPr>
          <w:rFonts w:ascii="Times New Roman" w:hAnsi="Times New Roman" w:cs="Times New Roman"/>
        </w:rPr>
        <w:t xml:space="preserve">15.2. Alternativamente à convocação para comparecer perante o </w:t>
      </w:r>
      <w:r w:rsidRPr="0010630F">
        <w:rPr>
          <w:rFonts w:ascii="Times New Roman" w:eastAsia="Arial" w:hAnsi="Times New Roman" w:cs="Times New Roman"/>
        </w:rPr>
        <w:t xml:space="preserve">Município de </w:t>
      </w:r>
      <w:proofErr w:type="spellStart"/>
      <w:r>
        <w:rPr>
          <w:rFonts w:ascii="Times New Roman" w:eastAsia="Arial" w:hAnsi="Times New Roman" w:cs="Times New Roman"/>
        </w:rPr>
        <w:t>Ibertioga</w:t>
      </w:r>
      <w:proofErr w:type="spellEnd"/>
      <w:r w:rsidRPr="0010630F">
        <w:rPr>
          <w:rFonts w:ascii="Times New Roman" w:hAnsi="Times New Roman" w:cs="Times New Roman"/>
        </w:rPr>
        <w:t xml:space="preserve"> para a assinatura do contrato, a Administração poderá encaminhá-la para assinatura, </w:t>
      </w:r>
      <w:r w:rsidRPr="0010630F">
        <w:rPr>
          <w:rFonts w:ascii="Times New Roman" w:hAnsi="Times New Roman" w:cs="Times New Roman"/>
          <w:bCs/>
          <w:iCs/>
        </w:rPr>
        <w:t xml:space="preserve">mediante correspondência postal com aviso de recebimento (AR) ou meio eletrônico, para que seja assinada e devolvida no </w:t>
      </w:r>
      <w:r w:rsidRPr="0010630F">
        <w:rPr>
          <w:rFonts w:ascii="Times New Roman" w:hAnsi="Times New Roman" w:cs="Times New Roman"/>
        </w:rPr>
        <w:t>prazo de 02 (dois) dias úteis</w:t>
      </w:r>
      <w:r w:rsidRPr="0010630F">
        <w:rPr>
          <w:rFonts w:ascii="Times New Roman" w:hAnsi="Times New Roman" w:cs="Times New Roman"/>
          <w:bCs/>
          <w:iCs/>
        </w:rPr>
        <w:t>, a contar da data de seu recebimento.</w:t>
      </w:r>
    </w:p>
    <w:p w:rsidR="008A1376" w:rsidRPr="0010630F" w:rsidRDefault="008A1376" w:rsidP="008A1376">
      <w:pPr>
        <w:pStyle w:val="PargrafodaLista"/>
        <w:spacing w:line="276" w:lineRule="auto"/>
        <w:ind w:left="0"/>
        <w:contextualSpacing w:val="0"/>
        <w:jc w:val="both"/>
        <w:rPr>
          <w:rFonts w:ascii="Times New Roman" w:hAnsi="Times New Roman" w:cs="Times New Roman"/>
        </w:rPr>
      </w:pPr>
      <w:r w:rsidRPr="0010630F">
        <w:rPr>
          <w:rFonts w:ascii="Times New Roman" w:hAnsi="Times New Roman" w:cs="Times New Roman"/>
        </w:rPr>
        <w:t>15.3. O prazo estabelecido no subitem anterior para assinatura do contrato poderá ser prorrogado uma única vez, por igual período, quando solicitado pelo(s) licitante(s) vencedor(s), durante o seu transcurso, e desde que devidamente aceito.</w:t>
      </w:r>
    </w:p>
    <w:p w:rsidR="008A1376" w:rsidRPr="0010630F" w:rsidRDefault="008A1376" w:rsidP="008A1376">
      <w:pPr>
        <w:rPr>
          <w:rFonts w:ascii="Times New Roman" w:hAnsi="Times New Roman" w:cs="Times New Roman"/>
        </w:rPr>
      </w:pPr>
    </w:p>
    <w:p w:rsidR="008A1376" w:rsidRPr="0010630F" w:rsidRDefault="008A1376" w:rsidP="008A1376">
      <w:pPr>
        <w:pStyle w:val="Nivel01"/>
        <w:numPr>
          <w:ilvl w:val="0"/>
          <w:numId w:val="0"/>
        </w:numPr>
        <w:spacing w:before="0" w:line="276" w:lineRule="auto"/>
        <w:rPr>
          <w:rFonts w:ascii="Times New Roman" w:hAnsi="Times New Roman"/>
          <w:color w:val="auto"/>
          <w:sz w:val="24"/>
          <w:szCs w:val="24"/>
        </w:rPr>
      </w:pPr>
      <w:r w:rsidRPr="0010630F">
        <w:rPr>
          <w:rFonts w:ascii="Times New Roman" w:hAnsi="Times New Roman"/>
          <w:color w:val="auto"/>
          <w:sz w:val="24"/>
          <w:szCs w:val="24"/>
        </w:rPr>
        <w:t>16. DO RECEBIMENTO DO OBJETO E DA FISCALIZAÇÃO</w:t>
      </w:r>
    </w:p>
    <w:p w:rsidR="008A1376" w:rsidRPr="0010630F" w:rsidRDefault="008A1376" w:rsidP="008A1376">
      <w:pPr>
        <w:pStyle w:val="PargrafodaLista"/>
        <w:tabs>
          <w:tab w:val="left" w:pos="284"/>
        </w:tabs>
        <w:spacing w:line="276" w:lineRule="auto"/>
        <w:ind w:left="0"/>
        <w:contextualSpacing w:val="0"/>
        <w:jc w:val="both"/>
        <w:rPr>
          <w:rFonts w:ascii="Times New Roman" w:hAnsi="Times New Roman" w:cs="Times New Roman"/>
          <w:color w:val="000000"/>
        </w:rPr>
      </w:pPr>
      <w:r w:rsidRPr="0010630F">
        <w:rPr>
          <w:rFonts w:ascii="Times New Roman" w:hAnsi="Times New Roman" w:cs="Times New Roman"/>
          <w:color w:val="000000"/>
          <w:lang w:eastAsia="en-US"/>
        </w:rPr>
        <w:t>16.1. Os critérios de recebimento e aceitação do objeto e de fiscalização estão previstos no Termo de Referência.</w:t>
      </w:r>
    </w:p>
    <w:p w:rsidR="008A1376" w:rsidRPr="0010630F" w:rsidRDefault="008A1376" w:rsidP="008A1376">
      <w:pPr>
        <w:pStyle w:val="PargrafodaLista"/>
        <w:tabs>
          <w:tab w:val="left" w:pos="284"/>
        </w:tabs>
        <w:spacing w:line="276" w:lineRule="auto"/>
        <w:ind w:left="0"/>
        <w:contextualSpacing w:val="0"/>
        <w:jc w:val="both"/>
        <w:rPr>
          <w:rFonts w:ascii="Times New Roman" w:hAnsi="Times New Roman" w:cs="Times New Roman"/>
          <w:color w:val="000000"/>
        </w:rPr>
      </w:pPr>
    </w:p>
    <w:p w:rsidR="008A1376" w:rsidRPr="0010630F" w:rsidRDefault="008A1376" w:rsidP="008A1376">
      <w:pPr>
        <w:pStyle w:val="Nivel01"/>
        <w:numPr>
          <w:ilvl w:val="0"/>
          <w:numId w:val="0"/>
        </w:numPr>
        <w:spacing w:before="0" w:line="276" w:lineRule="auto"/>
        <w:rPr>
          <w:rFonts w:ascii="Times New Roman" w:hAnsi="Times New Roman"/>
          <w:sz w:val="24"/>
          <w:szCs w:val="24"/>
        </w:rPr>
      </w:pPr>
      <w:r w:rsidRPr="0010630F">
        <w:rPr>
          <w:rFonts w:ascii="Times New Roman" w:hAnsi="Times New Roman"/>
          <w:sz w:val="24"/>
          <w:szCs w:val="24"/>
          <w:lang w:eastAsia="en-US"/>
        </w:rPr>
        <w:t>17. DAS OBRIGAÇÕES DA CONTRATANTE E DA CONTRATADA</w:t>
      </w:r>
    </w:p>
    <w:p w:rsidR="008A1376" w:rsidRPr="0010630F" w:rsidRDefault="008A1376" w:rsidP="008A1376">
      <w:pPr>
        <w:pStyle w:val="PargrafodaLista"/>
        <w:spacing w:line="276" w:lineRule="auto"/>
        <w:ind w:left="0"/>
        <w:contextualSpacing w:val="0"/>
        <w:jc w:val="both"/>
        <w:rPr>
          <w:rFonts w:ascii="Times New Roman" w:hAnsi="Times New Roman" w:cs="Times New Roman"/>
          <w:b/>
          <w:color w:val="000000"/>
        </w:rPr>
      </w:pPr>
      <w:r w:rsidRPr="0010630F">
        <w:rPr>
          <w:rFonts w:ascii="Times New Roman" w:hAnsi="Times New Roman" w:cs="Times New Roman"/>
          <w:color w:val="000000"/>
          <w:lang w:eastAsia="en-US"/>
        </w:rPr>
        <w:t>17.1. As obrigações da Contratante e da Contratada são as estabelecidas no Termo de Referência.</w:t>
      </w:r>
      <w:r w:rsidRPr="0010630F">
        <w:rPr>
          <w:rFonts w:ascii="Times New Roman" w:hAnsi="Times New Roman" w:cs="Times New Roman"/>
          <w:b/>
          <w:color w:val="000000"/>
        </w:rPr>
        <w:t xml:space="preserve"> </w:t>
      </w:r>
    </w:p>
    <w:p w:rsidR="008A1376" w:rsidRPr="0010630F" w:rsidRDefault="008A1376" w:rsidP="008A1376">
      <w:pPr>
        <w:pStyle w:val="Nivel01"/>
        <w:numPr>
          <w:ilvl w:val="0"/>
          <w:numId w:val="0"/>
        </w:numPr>
        <w:spacing w:before="0" w:line="276" w:lineRule="auto"/>
        <w:rPr>
          <w:rFonts w:ascii="Times New Roman" w:hAnsi="Times New Roman"/>
          <w:sz w:val="24"/>
          <w:szCs w:val="24"/>
        </w:rPr>
      </w:pPr>
      <w:r w:rsidRPr="0010630F">
        <w:rPr>
          <w:rFonts w:ascii="Times New Roman" w:hAnsi="Times New Roman"/>
          <w:sz w:val="24"/>
          <w:szCs w:val="24"/>
        </w:rPr>
        <w:t>18. DO PAGAMENTO</w:t>
      </w:r>
    </w:p>
    <w:p w:rsidR="008A1376" w:rsidRPr="0010630F" w:rsidRDefault="008A1376" w:rsidP="008A1376">
      <w:pPr>
        <w:pStyle w:val="PargrafodaLista"/>
        <w:spacing w:line="276" w:lineRule="auto"/>
        <w:ind w:left="0"/>
        <w:contextualSpacing w:val="0"/>
        <w:jc w:val="both"/>
        <w:rPr>
          <w:rFonts w:ascii="Times New Roman" w:hAnsi="Times New Roman" w:cs="Times New Roman"/>
          <w:lang w:eastAsia="en-US"/>
        </w:rPr>
      </w:pPr>
      <w:r w:rsidRPr="0010630F">
        <w:rPr>
          <w:rFonts w:ascii="Times New Roman" w:hAnsi="Times New Roman" w:cs="Times New Roman"/>
          <w:lang w:eastAsia="en-US"/>
        </w:rPr>
        <w:t>18.1. As regras acerca do pagamento são as estabelecidas no Termo de Referência, anexo a este Edital.</w:t>
      </w:r>
    </w:p>
    <w:p w:rsidR="008A1376" w:rsidRPr="0010630F" w:rsidRDefault="008A1376" w:rsidP="008A1376">
      <w:pPr>
        <w:pStyle w:val="PargrafodaLista"/>
        <w:spacing w:line="276" w:lineRule="auto"/>
        <w:ind w:left="0"/>
        <w:contextualSpacing w:val="0"/>
        <w:jc w:val="both"/>
        <w:rPr>
          <w:rFonts w:ascii="Times New Roman" w:hAnsi="Times New Roman" w:cs="Times New Roman"/>
          <w:lang w:eastAsia="en-US"/>
        </w:rPr>
      </w:pPr>
    </w:p>
    <w:p w:rsidR="008A1376" w:rsidRPr="0010630F" w:rsidRDefault="008A1376" w:rsidP="008A1376">
      <w:pPr>
        <w:pStyle w:val="Nivel01"/>
        <w:numPr>
          <w:ilvl w:val="0"/>
          <w:numId w:val="0"/>
        </w:numPr>
        <w:spacing w:before="0" w:line="276" w:lineRule="auto"/>
        <w:rPr>
          <w:rFonts w:ascii="Times New Roman" w:hAnsi="Times New Roman"/>
          <w:color w:val="auto"/>
          <w:sz w:val="24"/>
          <w:szCs w:val="24"/>
        </w:rPr>
      </w:pPr>
      <w:r w:rsidRPr="0010630F">
        <w:rPr>
          <w:rFonts w:ascii="Times New Roman" w:hAnsi="Times New Roman"/>
          <w:color w:val="auto"/>
          <w:sz w:val="24"/>
          <w:szCs w:val="24"/>
        </w:rPr>
        <w:t>19. DAS SANÇÕES ADMINISTRATIVAS</w:t>
      </w:r>
    </w:p>
    <w:p w:rsidR="008A1376" w:rsidRPr="0010630F" w:rsidRDefault="008A1376" w:rsidP="008A1376">
      <w:pPr>
        <w:pStyle w:val="PargrafodaLista"/>
        <w:tabs>
          <w:tab w:val="left" w:pos="284"/>
        </w:tabs>
        <w:spacing w:line="276" w:lineRule="auto"/>
        <w:ind w:left="0"/>
        <w:contextualSpacing w:val="0"/>
        <w:jc w:val="both"/>
        <w:rPr>
          <w:rFonts w:ascii="Times New Roman" w:hAnsi="Times New Roman" w:cs="Times New Roman"/>
          <w:lang w:eastAsia="en-US"/>
        </w:rPr>
      </w:pPr>
      <w:r w:rsidRPr="0010630F">
        <w:rPr>
          <w:rFonts w:ascii="Times New Roman" w:hAnsi="Times New Roman" w:cs="Times New Roman"/>
          <w:lang w:eastAsia="en-US"/>
        </w:rPr>
        <w:t>19.1 As regras acerca das multas, penalidades e sanções são as estabelecidas no Termo de Referência, anexo a este Edital.</w:t>
      </w:r>
    </w:p>
    <w:p w:rsidR="008A1376" w:rsidRPr="0010630F" w:rsidRDefault="008A1376" w:rsidP="008A1376">
      <w:pPr>
        <w:pStyle w:val="PargrafodaLista"/>
        <w:tabs>
          <w:tab w:val="left" w:pos="284"/>
        </w:tabs>
        <w:spacing w:line="276" w:lineRule="auto"/>
        <w:ind w:left="0"/>
        <w:contextualSpacing w:val="0"/>
        <w:jc w:val="both"/>
        <w:rPr>
          <w:rFonts w:ascii="Times New Roman" w:hAnsi="Times New Roman" w:cs="Times New Roman"/>
          <w:lang w:eastAsia="en-US"/>
        </w:rPr>
      </w:pPr>
    </w:p>
    <w:p w:rsidR="008A1376" w:rsidRPr="0010630F" w:rsidRDefault="008A1376" w:rsidP="008A1376">
      <w:pPr>
        <w:pStyle w:val="Nivel01"/>
        <w:numPr>
          <w:ilvl w:val="0"/>
          <w:numId w:val="0"/>
        </w:numPr>
        <w:spacing w:before="0" w:line="276" w:lineRule="auto"/>
        <w:rPr>
          <w:rFonts w:ascii="Times New Roman" w:hAnsi="Times New Roman"/>
          <w:color w:val="auto"/>
          <w:sz w:val="24"/>
          <w:szCs w:val="24"/>
        </w:rPr>
      </w:pPr>
      <w:r w:rsidRPr="0010630F">
        <w:rPr>
          <w:rFonts w:ascii="Times New Roman" w:hAnsi="Times New Roman"/>
          <w:color w:val="auto"/>
          <w:sz w:val="24"/>
          <w:szCs w:val="24"/>
        </w:rPr>
        <w:t>20. DA IMPUGNAÇÃO AO EDITAL E DO PEDIDO DE ESCLARECIMENTO</w:t>
      </w:r>
    </w:p>
    <w:p w:rsidR="008A1376" w:rsidRPr="0010630F" w:rsidRDefault="008A1376" w:rsidP="008A1376">
      <w:pPr>
        <w:pStyle w:val="PargrafodaLista"/>
        <w:tabs>
          <w:tab w:val="left" w:pos="284"/>
        </w:tabs>
        <w:spacing w:line="276" w:lineRule="auto"/>
        <w:ind w:left="0"/>
        <w:contextualSpacing w:val="0"/>
        <w:jc w:val="both"/>
        <w:rPr>
          <w:rFonts w:ascii="Times New Roman" w:hAnsi="Times New Roman" w:cs="Times New Roman"/>
        </w:rPr>
      </w:pPr>
      <w:r w:rsidRPr="0010630F">
        <w:rPr>
          <w:rFonts w:ascii="Times New Roman" w:hAnsi="Times New Roman" w:cs="Times New Roman"/>
        </w:rPr>
        <w:t>20.1. Até 03 (três) dias úteis antes da data designada para a abertura da sessão pública, qualquer pessoa poderá impugnar este Edital.</w:t>
      </w:r>
    </w:p>
    <w:p w:rsidR="008A1376" w:rsidRPr="0010630F" w:rsidRDefault="008A1376" w:rsidP="008A1376">
      <w:pPr>
        <w:pStyle w:val="PargrafodaLista"/>
        <w:tabs>
          <w:tab w:val="left" w:pos="284"/>
        </w:tabs>
        <w:spacing w:line="276" w:lineRule="auto"/>
        <w:ind w:left="0"/>
        <w:contextualSpacing w:val="0"/>
        <w:jc w:val="both"/>
        <w:rPr>
          <w:rFonts w:ascii="Times New Roman" w:hAnsi="Times New Roman" w:cs="Times New Roman"/>
        </w:rPr>
      </w:pPr>
      <w:r w:rsidRPr="0010630F">
        <w:rPr>
          <w:rFonts w:ascii="Times New Roman" w:hAnsi="Times New Roman" w:cs="Times New Roman"/>
        </w:rPr>
        <w:t xml:space="preserve">20.2. A impugnação poderá ser realizada por forma eletrônica, pelo e-mail licitacao@ibertioga.mg.gov.br, ou por petição dirigida ou protocolada no endereço a Rua Evaristo de Carvalho, nº 56 – Centro, na cidade de </w:t>
      </w:r>
      <w:proofErr w:type="spellStart"/>
      <w:proofErr w:type="gramStart"/>
      <w:r w:rsidRPr="0010630F">
        <w:rPr>
          <w:rFonts w:ascii="Times New Roman" w:hAnsi="Times New Roman" w:cs="Times New Roman"/>
        </w:rPr>
        <w:t>Ibertioga</w:t>
      </w:r>
      <w:proofErr w:type="spellEnd"/>
      <w:r w:rsidRPr="0010630F">
        <w:rPr>
          <w:rFonts w:ascii="Times New Roman" w:hAnsi="Times New Roman" w:cs="Times New Roman"/>
        </w:rPr>
        <w:t>-MG</w:t>
      </w:r>
      <w:proofErr w:type="gramEnd"/>
      <w:r w:rsidRPr="0010630F">
        <w:rPr>
          <w:rFonts w:ascii="Times New Roman" w:hAnsi="Times New Roman" w:cs="Times New Roman"/>
        </w:rPr>
        <w:t>, Departamento de Licitações.</w:t>
      </w:r>
    </w:p>
    <w:p w:rsidR="008A1376" w:rsidRPr="0010630F" w:rsidRDefault="008A1376" w:rsidP="008A1376">
      <w:pPr>
        <w:pStyle w:val="PargrafodaLista"/>
        <w:tabs>
          <w:tab w:val="left" w:pos="284"/>
        </w:tabs>
        <w:spacing w:line="276" w:lineRule="auto"/>
        <w:ind w:left="0"/>
        <w:contextualSpacing w:val="0"/>
        <w:jc w:val="both"/>
        <w:rPr>
          <w:rFonts w:ascii="Times New Roman" w:hAnsi="Times New Roman" w:cs="Times New Roman"/>
        </w:rPr>
      </w:pPr>
      <w:r w:rsidRPr="0010630F">
        <w:rPr>
          <w:rFonts w:ascii="Times New Roman" w:hAnsi="Times New Roman" w:cs="Times New Roman"/>
        </w:rPr>
        <w:t>20.3. Caberá ao Pregoeiro, auxiliado pelos responsáveis pela elaboração deste Edital e seus anexos, decidir sobre a impugnação no prazo de até dois dias úteis contados da data de recebimento da impugnação.</w:t>
      </w:r>
    </w:p>
    <w:p w:rsidR="008A1376" w:rsidRPr="0010630F" w:rsidRDefault="008A1376" w:rsidP="008A1376">
      <w:pPr>
        <w:pStyle w:val="PargrafodaLista"/>
        <w:tabs>
          <w:tab w:val="left" w:pos="284"/>
        </w:tabs>
        <w:spacing w:line="276" w:lineRule="auto"/>
        <w:ind w:left="0"/>
        <w:contextualSpacing w:val="0"/>
        <w:jc w:val="both"/>
        <w:rPr>
          <w:rFonts w:ascii="Times New Roman" w:hAnsi="Times New Roman" w:cs="Times New Roman"/>
        </w:rPr>
      </w:pPr>
      <w:r w:rsidRPr="0010630F">
        <w:rPr>
          <w:rFonts w:ascii="Times New Roman" w:hAnsi="Times New Roman" w:cs="Times New Roman"/>
        </w:rPr>
        <w:t>20.4. Acolhida a impugnação, será definida e publicada nova data para a realização do certame.</w:t>
      </w:r>
    </w:p>
    <w:p w:rsidR="008A1376" w:rsidRPr="0010630F" w:rsidRDefault="008A1376" w:rsidP="008A1376">
      <w:pPr>
        <w:pStyle w:val="PargrafodaLista"/>
        <w:tabs>
          <w:tab w:val="left" w:pos="284"/>
        </w:tabs>
        <w:spacing w:line="276" w:lineRule="auto"/>
        <w:ind w:left="0"/>
        <w:contextualSpacing w:val="0"/>
        <w:jc w:val="both"/>
        <w:rPr>
          <w:rFonts w:ascii="Times New Roman" w:hAnsi="Times New Roman" w:cs="Times New Roman"/>
        </w:rPr>
      </w:pPr>
      <w:r w:rsidRPr="0010630F">
        <w:rPr>
          <w:rFonts w:ascii="Times New Roman" w:hAnsi="Times New Roman" w:cs="Times New Roman"/>
        </w:rPr>
        <w:t xml:space="preserve">20.5. Os pedidos de esclarecimentos referentes a este processo licitatório deverão ser enviados ao Pregoeiro, até 03 (três) dias úteis anteriores à data designada para abertura da sessão pública, </w:t>
      </w:r>
      <w:r w:rsidRPr="0010630F">
        <w:rPr>
          <w:rFonts w:ascii="Times New Roman" w:hAnsi="Times New Roman" w:cs="Times New Roman"/>
          <w:bCs/>
          <w:lang w:eastAsia="en-US"/>
        </w:rPr>
        <w:t>exclusivamente por meio eletrônico via internet, no endereço indicado no Edital.</w:t>
      </w:r>
    </w:p>
    <w:p w:rsidR="008A1376" w:rsidRPr="0010630F" w:rsidRDefault="008A1376" w:rsidP="008A1376">
      <w:pPr>
        <w:tabs>
          <w:tab w:val="left" w:pos="284"/>
        </w:tabs>
        <w:spacing w:line="276" w:lineRule="auto"/>
        <w:jc w:val="both"/>
        <w:rPr>
          <w:rFonts w:ascii="Times New Roman" w:hAnsi="Times New Roman" w:cs="Times New Roman"/>
        </w:rPr>
      </w:pPr>
      <w:r w:rsidRPr="0010630F">
        <w:rPr>
          <w:rFonts w:ascii="Times New Roman" w:hAnsi="Times New Roman" w:cs="Times New Roman"/>
        </w:rPr>
        <w:t>20.6. O pregoeiro responderá aos pedidos de esclarecimentos no prazo de dois dias úteis, contado da data de recebimento do pedido, e poderá requisitar subsídios formais aos responsáveis pela elaboração do edital e dos anexos.</w:t>
      </w:r>
    </w:p>
    <w:p w:rsidR="008A1376" w:rsidRPr="0010630F" w:rsidRDefault="008A1376" w:rsidP="008A1376">
      <w:pPr>
        <w:pStyle w:val="PargrafodaLista"/>
        <w:tabs>
          <w:tab w:val="left" w:pos="284"/>
        </w:tabs>
        <w:spacing w:line="276" w:lineRule="auto"/>
        <w:ind w:left="0"/>
        <w:contextualSpacing w:val="0"/>
        <w:jc w:val="both"/>
        <w:rPr>
          <w:rFonts w:ascii="Times New Roman" w:hAnsi="Times New Roman" w:cs="Times New Roman"/>
        </w:rPr>
      </w:pPr>
      <w:r w:rsidRPr="0010630F">
        <w:rPr>
          <w:rFonts w:ascii="Times New Roman" w:hAnsi="Times New Roman" w:cs="Times New Roman"/>
        </w:rPr>
        <w:t>20.7. As impugnações e pedidos de esclarecimentos não suspendem os prazos previstos no certame.</w:t>
      </w:r>
    </w:p>
    <w:p w:rsidR="008A1376" w:rsidRPr="0010630F" w:rsidRDefault="008A1376" w:rsidP="008A1376">
      <w:pPr>
        <w:tabs>
          <w:tab w:val="left" w:pos="0"/>
        </w:tabs>
        <w:spacing w:line="276" w:lineRule="auto"/>
        <w:jc w:val="both"/>
        <w:rPr>
          <w:rFonts w:ascii="Times New Roman" w:hAnsi="Times New Roman" w:cs="Times New Roman"/>
        </w:rPr>
      </w:pPr>
      <w:r w:rsidRPr="0010630F">
        <w:rPr>
          <w:rFonts w:ascii="Times New Roman" w:hAnsi="Times New Roman" w:cs="Times New Roman"/>
        </w:rPr>
        <w:t>20.7.1. A concessão de efeito suspensivo à impugnação é medida excepcional e deverá ser motivada pelo pregoeiro, nos autos do processo de licitação.</w:t>
      </w:r>
    </w:p>
    <w:p w:rsidR="008A1376" w:rsidRPr="0010630F" w:rsidRDefault="008A1376" w:rsidP="008A1376">
      <w:pPr>
        <w:tabs>
          <w:tab w:val="left" w:pos="284"/>
        </w:tabs>
        <w:spacing w:line="276" w:lineRule="auto"/>
        <w:jc w:val="both"/>
        <w:rPr>
          <w:rFonts w:ascii="Times New Roman" w:hAnsi="Times New Roman" w:cs="Times New Roman"/>
        </w:rPr>
      </w:pPr>
      <w:r w:rsidRPr="0010630F">
        <w:rPr>
          <w:rFonts w:ascii="Times New Roman" w:hAnsi="Times New Roman" w:cs="Times New Roman"/>
        </w:rPr>
        <w:t>20.8. As respostas aos pedidos de esclarecimentos serão divulgadas pelo sistema e vincularão os participantes e a administração.</w:t>
      </w:r>
    </w:p>
    <w:p w:rsidR="008A1376" w:rsidRPr="0010630F" w:rsidRDefault="008A1376" w:rsidP="008A1376">
      <w:pPr>
        <w:tabs>
          <w:tab w:val="left" w:pos="284"/>
        </w:tabs>
        <w:spacing w:line="276" w:lineRule="auto"/>
        <w:jc w:val="both"/>
        <w:rPr>
          <w:rFonts w:ascii="Times New Roman" w:hAnsi="Times New Roman" w:cs="Times New Roman"/>
        </w:rPr>
      </w:pPr>
    </w:p>
    <w:p w:rsidR="008A1376" w:rsidRPr="0010630F" w:rsidRDefault="008A1376" w:rsidP="008A1376">
      <w:pPr>
        <w:pStyle w:val="Nivel01"/>
        <w:numPr>
          <w:ilvl w:val="0"/>
          <w:numId w:val="0"/>
        </w:numPr>
        <w:spacing w:before="0" w:line="276" w:lineRule="auto"/>
        <w:rPr>
          <w:rFonts w:ascii="Times New Roman" w:hAnsi="Times New Roman"/>
          <w:color w:val="auto"/>
          <w:sz w:val="24"/>
          <w:szCs w:val="24"/>
        </w:rPr>
      </w:pPr>
      <w:r w:rsidRPr="0010630F">
        <w:rPr>
          <w:rFonts w:ascii="Times New Roman" w:hAnsi="Times New Roman"/>
          <w:color w:val="auto"/>
          <w:sz w:val="24"/>
          <w:szCs w:val="24"/>
        </w:rPr>
        <w:lastRenderedPageBreak/>
        <w:t>21. DAS DISPOSIÇÕES GERAIS</w:t>
      </w:r>
    </w:p>
    <w:p w:rsidR="008A1376" w:rsidRPr="0010630F" w:rsidRDefault="008A1376" w:rsidP="008A1376">
      <w:pPr>
        <w:tabs>
          <w:tab w:val="left" w:pos="284"/>
        </w:tabs>
        <w:spacing w:line="276" w:lineRule="auto"/>
        <w:jc w:val="both"/>
        <w:rPr>
          <w:rFonts w:ascii="Times New Roman" w:hAnsi="Times New Roman" w:cs="Times New Roman"/>
        </w:rPr>
      </w:pPr>
      <w:r w:rsidRPr="0010630F">
        <w:rPr>
          <w:rFonts w:ascii="Times New Roman" w:hAnsi="Times New Roman" w:cs="Times New Roman"/>
        </w:rPr>
        <w:t>21.1. Da sessão pública do Pregão divulgar-se-á Ata no sistema eletrônico.</w:t>
      </w:r>
    </w:p>
    <w:p w:rsidR="008A1376" w:rsidRPr="0010630F" w:rsidRDefault="008A1376" w:rsidP="008A1376">
      <w:pPr>
        <w:tabs>
          <w:tab w:val="left" w:pos="284"/>
        </w:tabs>
        <w:spacing w:line="276" w:lineRule="auto"/>
        <w:jc w:val="both"/>
        <w:rPr>
          <w:rFonts w:ascii="Times New Roman" w:hAnsi="Times New Roman" w:cs="Times New Roman"/>
        </w:rPr>
      </w:pPr>
      <w:r w:rsidRPr="0010630F">
        <w:rPr>
          <w:rFonts w:ascii="Times New Roman" w:hAnsi="Times New Roman" w:cs="Times New Roman"/>
        </w:rPr>
        <w:t xml:space="preserve">21.2. 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Pregoeiro.  </w:t>
      </w:r>
    </w:p>
    <w:p w:rsidR="008A1376" w:rsidRPr="0010630F" w:rsidRDefault="008A1376" w:rsidP="008A1376">
      <w:pPr>
        <w:tabs>
          <w:tab w:val="left" w:pos="284"/>
        </w:tabs>
        <w:spacing w:line="276" w:lineRule="auto"/>
        <w:jc w:val="both"/>
        <w:rPr>
          <w:rFonts w:ascii="Times New Roman" w:hAnsi="Times New Roman" w:cs="Times New Roman"/>
        </w:rPr>
      </w:pPr>
      <w:r w:rsidRPr="0010630F">
        <w:rPr>
          <w:rFonts w:ascii="Times New Roman" w:hAnsi="Times New Roman" w:cs="Times New Roman"/>
        </w:rPr>
        <w:t>21.3. Todas as referências de tempo no Edital, no aviso e durante a sessão pública observarão o horário de Brasília – DF.</w:t>
      </w:r>
    </w:p>
    <w:p w:rsidR="008A1376" w:rsidRPr="0010630F" w:rsidRDefault="008A1376" w:rsidP="008A1376">
      <w:pPr>
        <w:tabs>
          <w:tab w:val="left" w:pos="284"/>
        </w:tabs>
        <w:spacing w:line="276" w:lineRule="auto"/>
        <w:jc w:val="both"/>
        <w:rPr>
          <w:rFonts w:ascii="Times New Roman" w:hAnsi="Times New Roman" w:cs="Times New Roman"/>
        </w:rPr>
      </w:pPr>
      <w:r w:rsidRPr="0010630F">
        <w:rPr>
          <w:rFonts w:ascii="Times New Roman" w:hAnsi="Times New Roman" w:cs="Times New Roman"/>
        </w:rPr>
        <w:t>21.4. No julgamento das propostas e da habilitação, o Pregoeiro poderá sanar erros ou falhas que não alterem a substância das propostas, dos documentos e sua validade jurídica, mediante despacho fundamentado, registrado em ata e acessível a todos, atribuindo-lhes validade e eficácia para fins de habilitação e classificação.</w:t>
      </w:r>
    </w:p>
    <w:p w:rsidR="008A1376" w:rsidRPr="0010630F" w:rsidRDefault="008A1376" w:rsidP="008A1376">
      <w:pPr>
        <w:tabs>
          <w:tab w:val="left" w:pos="284"/>
        </w:tabs>
        <w:spacing w:line="276" w:lineRule="auto"/>
        <w:jc w:val="both"/>
        <w:rPr>
          <w:rFonts w:ascii="Times New Roman" w:hAnsi="Times New Roman" w:cs="Times New Roman"/>
        </w:rPr>
      </w:pPr>
      <w:r w:rsidRPr="0010630F">
        <w:rPr>
          <w:rFonts w:ascii="Times New Roman" w:hAnsi="Times New Roman" w:cs="Times New Roman"/>
        </w:rPr>
        <w:t>21.5. A homologação do resultado desta licitação não implicará direito à contratação.</w:t>
      </w:r>
    </w:p>
    <w:p w:rsidR="008A1376" w:rsidRPr="0010630F" w:rsidRDefault="008A1376" w:rsidP="008A1376">
      <w:pPr>
        <w:tabs>
          <w:tab w:val="left" w:pos="284"/>
        </w:tabs>
        <w:spacing w:line="276" w:lineRule="auto"/>
        <w:jc w:val="both"/>
        <w:rPr>
          <w:rFonts w:ascii="Times New Roman" w:hAnsi="Times New Roman" w:cs="Times New Roman"/>
        </w:rPr>
      </w:pPr>
      <w:r w:rsidRPr="0010630F">
        <w:rPr>
          <w:rFonts w:ascii="Times New Roman" w:hAnsi="Times New Roman" w:cs="Times New Roman"/>
        </w:rPr>
        <w:t xml:space="preserve">21.6. As normas disciplinadoras da licitação serão sempre interpretadas em favor da ampliação da disputa entre os interessados, desde que não comprometam o interesse da Administração, o princípio da isonomia, a finalidade e a segurança da contratação. </w:t>
      </w:r>
    </w:p>
    <w:p w:rsidR="008A1376" w:rsidRPr="0010630F" w:rsidRDefault="008A1376" w:rsidP="008A1376">
      <w:pPr>
        <w:tabs>
          <w:tab w:val="left" w:pos="284"/>
        </w:tabs>
        <w:spacing w:line="276" w:lineRule="auto"/>
        <w:jc w:val="both"/>
        <w:rPr>
          <w:rFonts w:ascii="Times New Roman" w:hAnsi="Times New Roman" w:cs="Times New Roman"/>
        </w:rPr>
      </w:pPr>
      <w:r w:rsidRPr="0010630F">
        <w:rPr>
          <w:rFonts w:ascii="Times New Roman" w:hAnsi="Times New Roman" w:cs="Times New Roman"/>
        </w:rPr>
        <w:t>21.7. Os licitantes assumem todos os custos de preparação e apresentação de suas propostas e a Administração não será, em nenhum caso, responsável por esses custos, independentemente da condução ou do resultado do processo licitatório.</w:t>
      </w:r>
    </w:p>
    <w:p w:rsidR="008A1376" w:rsidRPr="0010630F" w:rsidRDefault="008A1376" w:rsidP="008A1376">
      <w:pPr>
        <w:tabs>
          <w:tab w:val="left" w:pos="284"/>
        </w:tabs>
        <w:spacing w:line="276" w:lineRule="auto"/>
        <w:jc w:val="both"/>
        <w:rPr>
          <w:rFonts w:ascii="Times New Roman" w:hAnsi="Times New Roman" w:cs="Times New Roman"/>
        </w:rPr>
      </w:pPr>
      <w:r w:rsidRPr="0010630F">
        <w:rPr>
          <w:rFonts w:ascii="Times New Roman" w:hAnsi="Times New Roman" w:cs="Times New Roman"/>
        </w:rPr>
        <w:t>21.8. Na contagem dos prazos estabelecidos neste Edital e seus Anexos, excluir-se-á o dia do início e incluir-se-á o do vencimento. Só se iniciam e vencem os prazos em dias de expediente na Administração.</w:t>
      </w:r>
    </w:p>
    <w:p w:rsidR="008A1376" w:rsidRPr="0010630F" w:rsidRDefault="008A1376" w:rsidP="008A1376">
      <w:pPr>
        <w:tabs>
          <w:tab w:val="left" w:pos="284"/>
        </w:tabs>
        <w:spacing w:line="276" w:lineRule="auto"/>
        <w:jc w:val="both"/>
        <w:rPr>
          <w:rFonts w:ascii="Times New Roman" w:hAnsi="Times New Roman" w:cs="Times New Roman"/>
        </w:rPr>
      </w:pPr>
      <w:r w:rsidRPr="0010630F">
        <w:rPr>
          <w:rFonts w:ascii="Times New Roman" w:hAnsi="Times New Roman" w:cs="Times New Roman"/>
        </w:rPr>
        <w:t xml:space="preserve">21.9. O desatendimento de exigências formais não essenciais não importará o afastamento do licitante, desde que seja possível o aproveitamento do ato, </w:t>
      </w:r>
      <w:proofErr w:type="gramStart"/>
      <w:r w:rsidRPr="0010630F">
        <w:rPr>
          <w:rFonts w:ascii="Times New Roman" w:hAnsi="Times New Roman" w:cs="Times New Roman"/>
        </w:rPr>
        <w:t>observados</w:t>
      </w:r>
      <w:proofErr w:type="gramEnd"/>
      <w:r w:rsidRPr="0010630F">
        <w:rPr>
          <w:rFonts w:ascii="Times New Roman" w:hAnsi="Times New Roman" w:cs="Times New Roman"/>
        </w:rPr>
        <w:t xml:space="preserve"> os princípios da isonomia e do interesse público.</w:t>
      </w:r>
    </w:p>
    <w:p w:rsidR="008A1376" w:rsidRPr="0010630F" w:rsidRDefault="008A1376" w:rsidP="008A1376">
      <w:pPr>
        <w:tabs>
          <w:tab w:val="left" w:pos="284"/>
        </w:tabs>
        <w:spacing w:line="276" w:lineRule="auto"/>
        <w:jc w:val="both"/>
        <w:rPr>
          <w:rFonts w:ascii="Times New Roman" w:hAnsi="Times New Roman" w:cs="Times New Roman"/>
        </w:rPr>
      </w:pPr>
      <w:r w:rsidRPr="0010630F">
        <w:rPr>
          <w:rFonts w:ascii="Times New Roman" w:hAnsi="Times New Roman" w:cs="Times New Roman"/>
        </w:rPr>
        <w:t>21.10. Em caso de divergência entre disposições deste Edital e de seus anexos ou demais peças que compõem o processo, prevalecerá as deste Edital.</w:t>
      </w:r>
    </w:p>
    <w:p w:rsidR="008A1376" w:rsidRPr="0010630F" w:rsidRDefault="008A1376" w:rsidP="008A1376">
      <w:pPr>
        <w:tabs>
          <w:tab w:val="left" w:pos="284"/>
        </w:tabs>
        <w:spacing w:line="276" w:lineRule="auto"/>
        <w:jc w:val="both"/>
        <w:rPr>
          <w:rFonts w:ascii="Times New Roman" w:hAnsi="Times New Roman" w:cs="Times New Roman"/>
        </w:rPr>
      </w:pPr>
      <w:r w:rsidRPr="0010630F">
        <w:rPr>
          <w:rFonts w:ascii="Times New Roman" w:hAnsi="Times New Roman" w:cs="Times New Roman"/>
        </w:rPr>
        <w:t xml:space="preserve">21.11. O Edital está disponibilizado, na íntegra, no endereço eletrônico </w:t>
      </w:r>
      <w:hyperlink r:id="rId14" w:history="1">
        <w:r w:rsidRPr="0010630F">
          <w:rPr>
            <w:rStyle w:val="Hyperlink"/>
            <w:rFonts w:ascii="Times New Roman" w:hAnsi="Times New Roman" w:cs="Times New Roman"/>
          </w:rPr>
          <w:t>www.ibertioga.mg.gov.br</w:t>
        </w:r>
      </w:hyperlink>
      <w:r w:rsidRPr="0010630F">
        <w:rPr>
          <w:rFonts w:ascii="Times New Roman" w:hAnsi="Times New Roman" w:cs="Times New Roman"/>
        </w:rPr>
        <w:t xml:space="preserve">, podendo ser consultado com o preenchimento dos campos pesquisa no endereço http://pregao.ibertioga.mg.gov.br e também poderão ser lidos e/ou obtidos no endereço Prédio da Prefeitura Municipal – Rua Evaristo de Carvalho, nº 56, Centro, na cidade de </w:t>
      </w:r>
      <w:proofErr w:type="spellStart"/>
      <w:r w:rsidRPr="0010630F">
        <w:rPr>
          <w:rFonts w:ascii="Times New Roman" w:hAnsi="Times New Roman" w:cs="Times New Roman"/>
        </w:rPr>
        <w:t>Ibertioga</w:t>
      </w:r>
      <w:proofErr w:type="spellEnd"/>
      <w:r w:rsidRPr="0010630F">
        <w:rPr>
          <w:rFonts w:ascii="Times New Roman" w:hAnsi="Times New Roman" w:cs="Times New Roman"/>
        </w:rPr>
        <w:t>, nos dias úteis, no horário das 08h às 11h30 e 13h às 16h, mesmo endereço e período no qual os autos do processo administrativo permanecerão com vista franqueada aos interessados.</w:t>
      </w:r>
    </w:p>
    <w:p w:rsidR="008A1376" w:rsidRPr="0010630F" w:rsidRDefault="008A1376" w:rsidP="008A1376">
      <w:pPr>
        <w:tabs>
          <w:tab w:val="left" w:pos="284"/>
        </w:tabs>
        <w:spacing w:line="276" w:lineRule="auto"/>
        <w:jc w:val="both"/>
        <w:rPr>
          <w:rFonts w:ascii="Times New Roman" w:hAnsi="Times New Roman" w:cs="Times New Roman"/>
        </w:rPr>
      </w:pPr>
      <w:r w:rsidRPr="0010630F">
        <w:rPr>
          <w:rFonts w:ascii="Times New Roman" w:hAnsi="Times New Roman" w:cs="Times New Roman"/>
        </w:rPr>
        <w:t>21.12. Integram este Edital, para todos os fins e efeitos, os seguintes anexos:</w:t>
      </w:r>
    </w:p>
    <w:p w:rsidR="008A1376" w:rsidRPr="0010630F" w:rsidRDefault="008A1376" w:rsidP="008A1376">
      <w:pPr>
        <w:tabs>
          <w:tab w:val="left" w:pos="0"/>
          <w:tab w:val="left" w:pos="1440"/>
        </w:tabs>
        <w:autoSpaceDE w:val="0"/>
        <w:snapToGrid w:val="0"/>
        <w:spacing w:line="276" w:lineRule="auto"/>
        <w:jc w:val="both"/>
        <w:rPr>
          <w:rFonts w:ascii="Times New Roman" w:hAnsi="Times New Roman" w:cs="Times New Roman"/>
          <w:b/>
          <w:iCs/>
        </w:rPr>
      </w:pPr>
      <w:r w:rsidRPr="0010630F">
        <w:rPr>
          <w:rFonts w:ascii="Times New Roman" w:hAnsi="Times New Roman" w:cs="Times New Roman"/>
        </w:rPr>
        <w:t>21.12.1.</w:t>
      </w:r>
      <w:r w:rsidRPr="0010630F">
        <w:rPr>
          <w:rFonts w:ascii="Times New Roman" w:hAnsi="Times New Roman" w:cs="Times New Roman"/>
          <w:b/>
        </w:rPr>
        <w:t xml:space="preserve"> ANEXO I - Termo de Referência;</w:t>
      </w:r>
    </w:p>
    <w:p w:rsidR="008A1376" w:rsidRPr="0010630F" w:rsidRDefault="008A1376" w:rsidP="008A1376">
      <w:pPr>
        <w:tabs>
          <w:tab w:val="left" w:pos="0"/>
        </w:tabs>
        <w:spacing w:line="276" w:lineRule="auto"/>
        <w:jc w:val="both"/>
        <w:rPr>
          <w:rFonts w:ascii="Times New Roman" w:hAnsi="Times New Roman" w:cs="Times New Roman"/>
          <w:b/>
        </w:rPr>
      </w:pPr>
      <w:r w:rsidRPr="0010630F">
        <w:rPr>
          <w:rFonts w:ascii="Times New Roman" w:hAnsi="Times New Roman" w:cs="Times New Roman"/>
        </w:rPr>
        <w:t>21.12.2.</w:t>
      </w:r>
      <w:r w:rsidRPr="0010630F">
        <w:rPr>
          <w:rFonts w:ascii="Times New Roman" w:hAnsi="Times New Roman" w:cs="Times New Roman"/>
          <w:b/>
        </w:rPr>
        <w:t xml:space="preserve"> ANEXO II – Minuta de </w:t>
      </w:r>
      <w:r>
        <w:rPr>
          <w:rFonts w:ascii="Times New Roman" w:hAnsi="Times New Roman" w:cs="Times New Roman"/>
          <w:b/>
        </w:rPr>
        <w:t>Contrato</w:t>
      </w:r>
      <w:r w:rsidRPr="0010630F">
        <w:rPr>
          <w:rFonts w:ascii="Times New Roman" w:hAnsi="Times New Roman" w:cs="Times New Roman"/>
          <w:b/>
        </w:rPr>
        <w:t>;</w:t>
      </w:r>
    </w:p>
    <w:p w:rsidR="008A1376" w:rsidRPr="0010630F" w:rsidRDefault="008A1376" w:rsidP="008A1376">
      <w:pPr>
        <w:tabs>
          <w:tab w:val="left" w:pos="0"/>
          <w:tab w:val="left" w:pos="1440"/>
        </w:tabs>
        <w:autoSpaceDE w:val="0"/>
        <w:snapToGrid w:val="0"/>
        <w:spacing w:line="276" w:lineRule="auto"/>
        <w:jc w:val="both"/>
        <w:rPr>
          <w:rFonts w:ascii="Times New Roman" w:hAnsi="Times New Roman" w:cs="Times New Roman"/>
          <w:b/>
          <w:iCs/>
        </w:rPr>
      </w:pPr>
      <w:r w:rsidRPr="0010630F">
        <w:rPr>
          <w:rFonts w:ascii="Times New Roman" w:hAnsi="Times New Roman" w:cs="Times New Roman"/>
          <w:iCs/>
        </w:rPr>
        <w:t>21.12.3.</w:t>
      </w:r>
      <w:r w:rsidRPr="0010630F">
        <w:rPr>
          <w:rFonts w:ascii="Times New Roman" w:hAnsi="Times New Roman" w:cs="Times New Roman"/>
          <w:b/>
          <w:iCs/>
        </w:rPr>
        <w:t xml:space="preserve"> ANEXO III – Modelo de Declarações; </w:t>
      </w:r>
    </w:p>
    <w:p w:rsidR="008A1376" w:rsidRPr="0010630F" w:rsidRDefault="008A1376" w:rsidP="008A1376">
      <w:pPr>
        <w:tabs>
          <w:tab w:val="left" w:pos="0"/>
          <w:tab w:val="left" w:pos="1440"/>
        </w:tabs>
        <w:autoSpaceDE w:val="0"/>
        <w:snapToGrid w:val="0"/>
        <w:spacing w:line="276" w:lineRule="auto"/>
        <w:jc w:val="both"/>
        <w:rPr>
          <w:rFonts w:ascii="Times New Roman" w:hAnsi="Times New Roman" w:cs="Times New Roman"/>
          <w:b/>
          <w:iCs/>
        </w:rPr>
      </w:pPr>
      <w:r w:rsidRPr="0010630F">
        <w:rPr>
          <w:rFonts w:ascii="Times New Roman" w:hAnsi="Times New Roman" w:cs="Times New Roman"/>
          <w:iCs/>
        </w:rPr>
        <w:t>21.12.4.</w:t>
      </w:r>
      <w:r w:rsidRPr="0010630F">
        <w:rPr>
          <w:rFonts w:ascii="Times New Roman" w:hAnsi="Times New Roman" w:cs="Times New Roman"/>
          <w:b/>
          <w:iCs/>
        </w:rPr>
        <w:t xml:space="preserve"> Anexo IV – Modelo de Proposta.</w:t>
      </w:r>
    </w:p>
    <w:p w:rsidR="008A1376" w:rsidRPr="0010630F" w:rsidRDefault="008A1376" w:rsidP="008A1376">
      <w:pPr>
        <w:spacing w:line="276" w:lineRule="auto"/>
        <w:ind w:right="-15"/>
        <w:jc w:val="center"/>
        <w:rPr>
          <w:rFonts w:ascii="Times New Roman" w:hAnsi="Times New Roman" w:cs="Times New Roman"/>
        </w:rPr>
      </w:pPr>
    </w:p>
    <w:p w:rsidR="008A1376" w:rsidRDefault="008A1376" w:rsidP="008A1376">
      <w:pPr>
        <w:spacing w:line="276" w:lineRule="auto"/>
        <w:ind w:right="-15"/>
        <w:jc w:val="right"/>
        <w:rPr>
          <w:rFonts w:ascii="Times New Roman" w:hAnsi="Times New Roman" w:cs="Times New Roman"/>
        </w:rPr>
      </w:pPr>
      <w:r w:rsidRPr="0010630F">
        <w:rPr>
          <w:rFonts w:ascii="Times New Roman" w:hAnsi="Times New Roman" w:cs="Times New Roman"/>
        </w:rPr>
        <w:t xml:space="preserve">Município de </w:t>
      </w:r>
      <w:proofErr w:type="spellStart"/>
      <w:r w:rsidRPr="0010630F">
        <w:rPr>
          <w:rFonts w:ascii="Times New Roman" w:hAnsi="Times New Roman" w:cs="Times New Roman"/>
        </w:rPr>
        <w:t>Ibertioga</w:t>
      </w:r>
      <w:proofErr w:type="spellEnd"/>
      <w:r w:rsidRPr="0010630F">
        <w:rPr>
          <w:rFonts w:ascii="Times New Roman" w:hAnsi="Times New Roman" w:cs="Times New Roman"/>
        </w:rPr>
        <w:t xml:space="preserve">, </w:t>
      </w:r>
      <w:r w:rsidR="006E390E">
        <w:rPr>
          <w:rFonts w:ascii="Times New Roman" w:hAnsi="Times New Roman" w:cs="Times New Roman"/>
        </w:rPr>
        <w:t>04</w:t>
      </w:r>
      <w:r w:rsidRPr="0010630F">
        <w:rPr>
          <w:rFonts w:ascii="Times New Roman" w:hAnsi="Times New Roman" w:cs="Times New Roman"/>
        </w:rPr>
        <w:t xml:space="preserve"> de </w:t>
      </w:r>
      <w:r w:rsidR="006E390E">
        <w:rPr>
          <w:rFonts w:ascii="Times New Roman" w:hAnsi="Times New Roman" w:cs="Times New Roman"/>
        </w:rPr>
        <w:t>outubro</w:t>
      </w:r>
      <w:r w:rsidRPr="0010630F">
        <w:rPr>
          <w:rFonts w:ascii="Times New Roman" w:hAnsi="Times New Roman" w:cs="Times New Roman"/>
        </w:rPr>
        <w:t xml:space="preserve"> de 2022.</w:t>
      </w:r>
    </w:p>
    <w:p w:rsidR="008A1376" w:rsidRDefault="008A1376" w:rsidP="008A1376">
      <w:pPr>
        <w:spacing w:line="276" w:lineRule="auto"/>
        <w:ind w:right="-15"/>
        <w:jc w:val="right"/>
        <w:rPr>
          <w:rFonts w:ascii="Times New Roman" w:hAnsi="Times New Roman" w:cs="Times New Roman"/>
        </w:rPr>
      </w:pPr>
    </w:p>
    <w:p w:rsidR="008A1376" w:rsidRDefault="008A1376" w:rsidP="008A1376">
      <w:pPr>
        <w:spacing w:line="276" w:lineRule="auto"/>
        <w:ind w:right="-15"/>
        <w:jc w:val="right"/>
        <w:rPr>
          <w:rFonts w:ascii="Times New Roman" w:hAnsi="Times New Roman" w:cs="Times New Roman"/>
        </w:rPr>
      </w:pPr>
    </w:p>
    <w:p w:rsidR="008A1376" w:rsidRPr="0010630F" w:rsidRDefault="008A1376" w:rsidP="008A1376">
      <w:pPr>
        <w:spacing w:line="276" w:lineRule="auto"/>
        <w:ind w:right="-15"/>
        <w:jc w:val="right"/>
        <w:rPr>
          <w:rFonts w:ascii="Times New Roman" w:hAnsi="Times New Roman" w:cs="Times New Roman"/>
        </w:rPr>
      </w:pPr>
    </w:p>
    <w:p w:rsidR="008A1376" w:rsidRPr="0010630F" w:rsidRDefault="008A1376" w:rsidP="008A1376">
      <w:pPr>
        <w:spacing w:line="276" w:lineRule="auto"/>
        <w:ind w:right="-15" w:firstLine="709"/>
        <w:jc w:val="center"/>
        <w:rPr>
          <w:rFonts w:ascii="Times New Roman" w:hAnsi="Times New Roman" w:cs="Times New Roman"/>
        </w:rPr>
      </w:pPr>
    </w:p>
    <w:p w:rsidR="008A1376" w:rsidRPr="0010630F" w:rsidRDefault="008A1376" w:rsidP="008A1376">
      <w:pPr>
        <w:spacing w:line="276" w:lineRule="auto"/>
        <w:jc w:val="center"/>
        <w:rPr>
          <w:rFonts w:ascii="Times New Roman" w:hAnsi="Times New Roman" w:cs="Times New Roman"/>
          <w:b/>
          <w:bCs/>
        </w:rPr>
      </w:pPr>
      <w:r w:rsidRPr="0010630F">
        <w:rPr>
          <w:rFonts w:ascii="Times New Roman" w:hAnsi="Times New Roman" w:cs="Times New Roman"/>
          <w:b/>
          <w:bCs/>
          <w:iCs/>
        </w:rPr>
        <w:t xml:space="preserve">Fabia Emerenciana Da Silva </w:t>
      </w:r>
      <w:r w:rsidRPr="0010630F">
        <w:rPr>
          <w:rFonts w:ascii="Times New Roman" w:hAnsi="Times New Roman" w:cs="Times New Roman"/>
          <w:b/>
          <w:bCs/>
          <w:iCs/>
        </w:rPr>
        <w:br/>
        <w:t>Pregoeira</w:t>
      </w:r>
    </w:p>
    <w:p w:rsidR="008A1376" w:rsidRPr="0010630F" w:rsidRDefault="008A1376" w:rsidP="008A1376">
      <w:pPr>
        <w:shd w:val="clear" w:color="auto" w:fill="FFFFFF"/>
        <w:spacing w:line="276" w:lineRule="auto"/>
        <w:jc w:val="center"/>
        <w:rPr>
          <w:rFonts w:ascii="Times New Roman" w:hAnsi="Times New Roman" w:cs="Times New Roman"/>
          <w:b/>
          <w:bCs/>
        </w:rPr>
      </w:pPr>
    </w:p>
    <w:p w:rsidR="008A1376" w:rsidRPr="006022A6" w:rsidRDefault="008A1376" w:rsidP="008A1376">
      <w:pPr>
        <w:shd w:val="clear" w:color="auto" w:fill="FFFFFF"/>
        <w:spacing w:line="276" w:lineRule="auto"/>
        <w:jc w:val="center"/>
        <w:rPr>
          <w:rFonts w:ascii="Times New Roman" w:hAnsi="Times New Roman" w:cs="Times New Roman"/>
          <w:b/>
          <w:bCs/>
        </w:rPr>
      </w:pPr>
      <w:r w:rsidRPr="006022A6">
        <w:rPr>
          <w:rFonts w:ascii="Times New Roman" w:hAnsi="Times New Roman" w:cs="Times New Roman"/>
          <w:b/>
          <w:bCs/>
        </w:rPr>
        <w:lastRenderedPageBreak/>
        <w:t>ANEXO I - TERMO DE REFERÊNCIA</w:t>
      </w:r>
    </w:p>
    <w:p w:rsidR="008A1376" w:rsidRPr="006022A6" w:rsidRDefault="008A1376" w:rsidP="008A1376">
      <w:pPr>
        <w:shd w:val="clear" w:color="auto" w:fill="FFFFFF"/>
        <w:spacing w:line="276" w:lineRule="auto"/>
        <w:jc w:val="center"/>
        <w:rPr>
          <w:rFonts w:ascii="Times New Roman" w:hAnsi="Times New Roman" w:cs="Times New Roman"/>
          <w:b/>
          <w:bCs/>
        </w:rPr>
      </w:pPr>
    </w:p>
    <w:p w:rsidR="008A1376" w:rsidRPr="006022A6" w:rsidRDefault="008A1376" w:rsidP="008A1376">
      <w:pPr>
        <w:spacing w:line="276" w:lineRule="auto"/>
        <w:rPr>
          <w:rFonts w:ascii="Times New Roman" w:hAnsi="Times New Roman" w:cs="Times New Roman"/>
          <w:b/>
          <w:bCs/>
        </w:rPr>
      </w:pPr>
      <w:r w:rsidRPr="006022A6">
        <w:rPr>
          <w:rFonts w:ascii="Times New Roman" w:hAnsi="Times New Roman" w:cs="Times New Roman"/>
          <w:b/>
          <w:bCs/>
        </w:rPr>
        <w:t>REF.</w:t>
      </w:r>
      <w:proofErr w:type="gramStart"/>
      <w:r w:rsidRPr="006022A6">
        <w:rPr>
          <w:rFonts w:ascii="Times New Roman" w:hAnsi="Times New Roman" w:cs="Times New Roman"/>
          <w:b/>
          <w:bCs/>
        </w:rPr>
        <w:t xml:space="preserve">  </w:t>
      </w:r>
      <w:proofErr w:type="gramEnd"/>
      <w:r w:rsidRPr="006022A6">
        <w:rPr>
          <w:rFonts w:ascii="Times New Roman" w:hAnsi="Times New Roman" w:cs="Times New Roman"/>
          <w:b/>
          <w:bCs/>
        </w:rPr>
        <w:t xml:space="preserve">PREGÃO ELETRÔNICO Nº </w:t>
      </w:r>
      <w:r>
        <w:rPr>
          <w:rFonts w:ascii="Times New Roman" w:hAnsi="Times New Roman" w:cs="Times New Roman"/>
          <w:b/>
          <w:bCs/>
        </w:rPr>
        <w:t>04</w:t>
      </w:r>
      <w:r w:rsidR="00150FA9">
        <w:rPr>
          <w:rFonts w:ascii="Times New Roman" w:hAnsi="Times New Roman" w:cs="Times New Roman"/>
          <w:b/>
          <w:bCs/>
        </w:rPr>
        <w:t>7</w:t>
      </w:r>
      <w:r w:rsidRPr="006022A6">
        <w:rPr>
          <w:rFonts w:ascii="Times New Roman" w:hAnsi="Times New Roman" w:cs="Times New Roman"/>
          <w:b/>
          <w:bCs/>
        </w:rPr>
        <w:t xml:space="preserve">/2022 - PROCESSO LICITATÓRIO N° </w:t>
      </w:r>
      <w:r>
        <w:rPr>
          <w:rFonts w:ascii="Times New Roman" w:hAnsi="Times New Roman" w:cs="Times New Roman"/>
          <w:b/>
          <w:bCs/>
        </w:rPr>
        <w:t>10</w:t>
      </w:r>
      <w:r w:rsidR="00150FA9">
        <w:rPr>
          <w:rFonts w:ascii="Times New Roman" w:hAnsi="Times New Roman" w:cs="Times New Roman"/>
          <w:b/>
          <w:bCs/>
        </w:rPr>
        <w:t>9</w:t>
      </w:r>
      <w:r w:rsidRPr="006022A6">
        <w:rPr>
          <w:rFonts w:ascii="Times New Roman" w:hAnsi="Times New Roman" w:cs="Times New Roman"/>
          <w:b/>
          <w:bCs/>
        </w:rPr>
        <w:t xml:space="preserve">/2022 </w:t>
      </w:r>
    </w:p>
    <w:p w:rsidR="008A1376" w:rsidRPr="006022A6" w:rsidRDefault="008A1376" w:rsidP="008A1376">
      <w:pPr>
        <w:spacing w:line="276" w:lineRule="auto"/>
        <w:ind w:right="-15"/>
        <w:rPr>
          <w:rFonts w:ascii="Times New Roman" w:hAnsi="Times New Roman" w:cs="Times New Roman"/>
          <w:b/>
          <w:bCs/>
        </w:rPr>
      </w:pPr>
    </w:p>
    <w:p w:rsidR="008A1376" w:rsidRPr="006022A6" w:rsidRDefault="008A1376" w:rsidP="008A1376">
      <w:pPr>
        <w:pStyle w:val="Nivel01"/>
        <w:numPr>
          <w:ilvl w:val="0"/>
          <w:numId w:val="13"/>
        </w:numPr>
        <w:tabs>
          <w:tab w:val="left" w:pos="284"/>
        </w:tabs>
        <w:spacing w:before="0" w:line="276" w:lineRule="auto"/>
        <w:ind w:left="0" w:firstLine="0"/>
        <w:rPr>
          <w:rFonts w:ascii="Times New Roman" w:hAnsi="Times New Roman"/>
          <w:color w:val="auto"/>
          <w:sz w:val="24"/>
          <w:szCs w:val="24"/>
        </w:rPr>
      </w:pPr>
      <w:r w:rsidRPr="006022A6">
        <w:rPr>
          <w:rFonts w:ascii="Times New Roman" w:hAnsi="Times New Roman"/>
          <w:color w:val="auto"/>
          <w:sz w:val="24"/>
          <w:szCs w:val="24"/>
        </w:rPr>
        <w:t>DO OBJETO</w:t>
      </w:r>
    </w:p>
    <w:p w:rsidR="008A1376" w:rsidRPr="006022A6" w:rsidRDefault="008A1376" w:rsidP="008A1376">
      <w:pPr>
        <w:numPr>
          <w:ilvl w:val="1"/>
          <w:numId w:val="1"/>
        </w:numPr>
        <w:tabs>
          <w:tab w:val="left" w:pos="284"/>
        </w:tabs>
        <w:spacing w:line="276" w:lineRule="auto"/>
        <w:ind w:left="0" w:firstLine="0"/>
        <w:jc w:val="both"/>
        <w:rPr>
          <w:rFonts w:ascii="Times New Roman" w:hAnsi="Times New Roman" w:cs="Times New Roman"/>
          <w:b/>
        </w:rPr>
      </w:pPr>
      <w:r w:rsidRPr="006022A6">
        <w:rPr>
          <w:rFonts w:ascii="Times New Roman" w:hAnsi="Times New Roman" w:cs="Times New Roman"/>
        </w:rPr>
        <w:t xml:space="preserve">Constitui objeto deste Termo a </w:t>
      </w:r>
      <w:r w:rsidR="00150FA9">
        <w:rPr>
          <w:rFonts w:ascii="Times New Roman" w:hAnsi="Times New Roman" w:cs="Times New Roman"/>
          <w:b/>
        </w:rPr>
        <w:t>AQUISIÇÃO DE PÁ CARREGADEIRA E ARADO REVERSIVEL</w:t>
      </w:r>
      <w:r w:rsidRPr="006022A6">
        <w:rPr>
          <w:rFonts w:ascii="Times New Roman" w:hAnsi="Times New Roman" w:cs="Times New Roman"/>
          <w:b/>
        </w:rPr>
        <w:t>,</w:t>
      </w:r>
      <w:r w:rsidRPr="006022A6">
        <w:rPr>
          <w:rFonts w:ascii="Times New Roman" w:hAnsi="Times New Roman" w:cs="Times New Roman"/>
        </w:rPr>
        <w:t xml:space="preserve"> conforme condições, quantidades e exigências estabelecidas neste instrumento.</w:t>
      </w:r>
    </w:p>
    <w:p w:rsidR="008A1376" w:rsidRPr="006022A6" w:rsidRDefault="008A1376" w:rsidP="008A1376">
      <w:pPr>
        <w:tabs>
          <w:tab w:val="left" w:pos="284"/>
        </w:tabs>
        <w:spacing w:line="276" w:lineRule="auto"/>
        <w:jc w:val="both"/>
        <w:rPr>
          <w:rFonts w:ascii="Times New Roman" w:hAnsi="Times New Roman" w:cs="Times New Roman"/>
        </w:rPr>
      </w:pPr>
    </w:p>
    <w:p w:rsidR="008A1376" w:rsidRPr="006022A6" w:rsidRDefault="008A1376" w:rsidP="008A1376">
      <w:pPr>
        <w:pStyle w:val="Nivel10"/>
        <w:numPr>
          <w:ilvl w:val="0"/>
          <w:numId w:val="1"/>
        </w:numPr>
        <w:spacing w:before="0"/>
        <w:ind w:right="-30"/>
        <w:rPr>
          <w:rFonts w:ascii="Times New Roman" w:hAnsi="Times New Roman" w:cs="Times New Roman"/>
          <w:b w:val="0"/>
          <w:bCs/>
          <w:color w:val="auto"/>
          <w:sz w:val="24"/>
          <w:szCs w:val="24"/>
        </w:rPr>
      </w:pPr>
      <w:r w:rsidRPr="006022A6">
        <w:rPr>
          <w:rFonts w:ascii="Times New Roman" w:hAnsi="Times New Roman" w:cs="Times New Roman"/>
          <w:bCs/>
          <w:color w:val="auto"/>
          <w:sz w:val="24"/>
          <w:szCs w:val="24"/>
        </w:rPr>
        <w:t xml:space="preserve">ESTIMATIVA DE </w:t>
      </w:r>
      <w:r w:rsidRPr="006022A6">
        <w:rPr>
          <w:rFonts w:ascii="Times New Roman" w:hAnsi="Times New Roman" w:cs="Times New Roman"/>
          <w:color w:val="auto"/>
          <w:sz w:val="24"/>
          <w:szCs w:val="24"/>
        </w:rPr>
        <w:t>PREÇOS</w:t>
      </w:r>
      <w:r w:rsidRPr="006022A6">
        <w:rPr>
          <w:rFonts w:ascii="Times New Roman" w:hAnsi="Times New Roman" w:cs="Times New Roman"/>
          <w:bCs/>
          <w:color w:val="auto"/>
          <w:sz w:val="24"/>
          <w:szCs w:val="24"/>
        </w:rPr>
        <w:t xml:space="preserve"> E PREÇOS REFERENCIAIS</w:t>
      </w:r>
    </w:p>
    <w:p w:rsidR="008A1376" w:rsidRPr="006022A6" w:rsidRDefault="008A1376" w:rsidP="008A1376">
      <w:pPr>
        <w:pStyle w:val="Nivel10"/>
        <w:numPr>
          <w:ilvl w:val="1"/>
          <w:numId w:val="30"/>
        </w:numPr>
        <w:tabs>
          <w:tab w:val="left" w:pos="0"/>
          <w:tab w:val="left" w:pos="567"/>
        </w:tabs>
        <w:spacing w:before="0" w:line="240" w:lineRule="auto"/>
        <w:ind w:left="0" w:firstLine="0"/>
        <w:rPr>
          <w:rFonts w:ascii="Times New Roman" w:hAnsi="Times New Roman" w:cs="Times New Roman"/>
          <w:color w:val="auto"/>
          <w:sz w:val="24"/>
          <w:szCs w:val="24"/>
        </w:rPr>
      </w:pPr>
      <w:r w:rsidRPr="006022A6">
        <w:rPr>
          <w:rFonts w:ascii="Times New Roman" w:hAnsi="Times New Roman" w:cs="Times New Roman"/>
          <w:color w:val="auto"/>
          <w:sz w:val="24"/>
          <w:szCs w:val="24"/>
        </w:rPr>
        <w:t>DA ESPECIFICAÇÃO DOS ITENS</w:t>
      </w:r>
    </w:p>
    <w:p w:rsidR="008A1376" w:rsidRPr="001156DF" w:rsidRDefault="008A1376" w:rsidP="008A1376">
      <w:pPr>
        <w:pStyle w:val="Nivel10"/>
        <w:tabs>
          <w:tab w:val="left" w:pos="0"/>
          <w:tab w:val="left" w:pos="567"/>
        </w:tabs>
        <w:spacing w:before="0" w:line="240" w:lineRule="auto"/>
        <w:ind w:left="0" w:firstLine="0"/>
        <w:rPr>
          <w:rFonts w:ascii="Times New Roman" w:hAnsi="Times New Roman" w:cs="Times New Roman"/>
          <w:b w:val="0"/>
          <w:color w:val="auto"/>
          <w:sz w:val="24"/>
          <w:szCs w:val="24"/>
        </w:rPr>
      </w:pPr>
      <w:r w:rsidRPr="006022A6">
        <w:rPr>
          <w:rFonts w:ascii="Times New Roman" w:hAnsi="Times New Roman" w:cs="Times New Roman"/>
          <w:b w:val="0"/>
          <w:color w:val="auto"/>
          <w:sz w:val="24"/>
          <w:szCs w:val="24"/>
        </w:rPr>
        <w:t xml:space="preserve">O valor estimado para os itens abaixo totaliza a média estimativa dos orçamentos </w:t>
      </w:r>
      <w:r w:rsidR="00EE74D5">
        <w:rPr>
          <w:rFonts w:ascii="Times New Roman" w:hAnsi="Times New Roman" w:cs="Times New Roman"/>
          <w:b w:val="0"/>
          <w:color w:val="auto"/>
          <w:sz w:val="24"/>
          <w:szCs w:val="24"/>
        </w:rPr>
        <w:t>em</w:t>
      </w:r>
      <w:r w:rsidR="00EE74D5" w:rsidRPr="00EE74D5">
        <w:rPr>
          <w:rFonts w:ascii="Times New Roman" w:hAnsi="Times New Roman" w:cs="Times New Roman"/>
          <w:b w:val="0"/>
          <w:color w:val="auto"/>
          <w:sz w:val="24"/>
          <w:szCs w:val="24"/>
        </w:rPr>
        <w:t xml:space="preserve"> R$ 73.026,75</w:t>
      </w:r>
      <w:r w:rsidRPr="001156DF">
        <w:rPr>
          <w:rFonts w:ascii="Times New Roman" w:hAnsi="Times New Roman" w:cs="Times New Roman"/>
          <w:b w:val="0"/>
          <w:color w:val="auto"/>
          <w:sz w:val="24"/>
          <w:szCs w:val="24"/>
        </w:rPr>
        <w:t xml:space="preserve"> (</w:t>
      </w:r>
      <w:r w:rsidR="00EE74D5" w:rsidRPr="00EE74D5">
        <w:rPr>
          <w:rFonts w:ascii="Times New Roman" w:hAnsi="Times New Roman" w:cs="Times New Roman"/>
          <w:b w:val="0"/>
          <w:color w:val="auto"/>
          <w:sz w:val="24"/>
          <w:szCs w:val="24"/>
        </w:rPr>
        <w:t>setenta e três mil e vinte e seis reais e setenta e cinco centavos</w:t>
      </w:r>
      <w:r w:rsidRPr="001156DF">
        <w:rPr>
          <w:rFonts w:ascii="Times New Roman" w:hAnsi="Times New Roman" w:cs="Times New Roman"/>
          <w:b w:val="0"/>
          <w:color w:val="auto"/>
          <w:sz w:val="24"/>
          <w:szCs w:val="24"/>
        </w:rPr>
        <w:t>).</w:t>
      </w:r>
    </w:p>
    <w:p w:rsidR="008A1376" w:rsidRPr="001156DF" w:rsidRDefault="008A1376" w:rsidP="008A1376">
      <w:pPr>
        <w:pStyle w:val="Nivel10"/>
        <w:tabs>
          <w:tab w:val="left" w:pos="284"/>
        </w:tabs>
        <w:spacing w:before="0" w:line="240" w:lineRule="auto"/>
        <w:ind w:left="0" w:firstLine="0"/>
        <w:rPr>
          <w:rFonts w:ascii="Times New Roman" w:hAnsi="Times New Roman" w:cs="Times New Roman"/>
          <w:b w:val="0"/>
          <w:color w:val="auto"/>
          <w:sz w:val="24"/>
          <w:szCs w:val="24"/>
        </w:rPr>
      </w:pPr>
    </w:p>
    <w:tbl>
      <w:tblPr>
        <w:tblW w:w="10414" w:type="dxa"/>
        <w:jc w:val="center"/>
        <w:tblInd w:w="70" w:type="dxa"/>
        <w:tblCellMar>
          <w:left w:w="70" w:type="dxa"/>
          <w:right w:w="70" w:type="dxa"/>
        </w:tblCellMar>
        <w:tblLook w:val="04A0" w:firstRow="1" w:lastRow="0" w:firstColumn="1" w:lastColumn="0" w:noHBand="0" w:noVBand="1"/>
      </w:tblPr>
      <w:tblGrid>
        <w:gridCol w:w="620"/>
        <w:gridCol w:w="4265"/>
        <w:gridCol w:w="1416"/>
        <w:gridCol w:w="796"/>
        <w:gridCol w:w="646"/>
        <w:gridCol w:w="1382"/>
        <w:gridCol w:w="1289"/>
      </w:tblGrid>
      <w:tr w:rsidR="009B2200" w:rsidRPr="001156DF" w:rsidTr="00A024FF">
        <w:trPr>
          <w:trHeight w:val="300"/>
          <w:jc w:val="center"/>
        </w:trPr>
        <w:tc>
          <w:tcPr>
            <w:tcW w:w="620" w:type="dxa"/>
            <w:tcBorders>
              <w:top w:val="single" w:sz="4" w:space="0" w:color="auto"/>
              <w:left w:val="single" w:sz="4" w:space="0" w:color="auto"/>
              <w:bottom w:val="single" w:sz="4" w:space="0" w:color="auto"/>
              <w:right w:val="single" w:sz="4" w:space="0" w:color="auto"/>
            </w:tcBorders>
            <w:shd w:val="clear" w:color="auto" w:fill="auto"/>
            <w:hideMark/>
          </w:tcPr>
          <w:p w:rsidR="008A1376" w:rsidRPr="001156DF" w:rsidRDefault="008A1376" w:rsidP="00B330F6">
            <w:pPr>
              <w:jc w:val="center"/>
              <w:rPr>
                <w:rFonts w:ascii="Times New Roman" w:eastAsia="Times New Roman" w:hAnsi="Times New Roman" w:cs="Times New Roman"/>
                <w:b/>
                <w:bCs/>
                <w:color w:val="000000"/>
                <w:sz w:val="22"/>
                <w:szCs w:val="22"/>
              </w:rPr>
            </w:pPr>
            <w:r w:rsidRPr="001156DF">
              <w:rPr>
                <w:rFonts w:ascii="Times New Roman" w:eastAsia="Times New Roman" w:hAnsi="Times New Roman" w:cs="Times New Roman"/>
                <w:b/>
                <w:bCs/>
                <w:color w:val="000000"/>
                <w:sz w:val="22"/>
                <w:szCs w:val="22"/>
              </w:rPr>
              <w:t>Item</w:t>
            </w:r>
          </w:p>
        </w:tc>
        <w:tc>
          <w:tcPr>
            <w:tcW w:w="4275" w:type="dxa"/>
            <w:tcBorders>
              <w:top w:val="single" w:sz="4" w:space="0" w:color="auto"/>
              <w:left w:val="nil"/>
              <w:bottom w:val="single" w:sz="4" w:space="0" w:color="auto"/>
              <w:right w:val="single" w:sz="4" w:space="0" w:color="auto"/>
            </w:tcBorders>
            <w:shd w:val="clear" w:color="auto" w:fill="auto"/>
            <w:hideMark/>
          </w:tcPr>
          <w:p w:rsidR="008A1376" w:rsidRPr="001156DF" w:rsidRDefault="008A1376" w:rsidP="00B330F6">
            <w:pPr>
              <w:jc w:val="center"/>
              <w:rPr>
                <w:rFonts w:ascii="Times New Roman" w:eastAsia="Times New Roman" w:hAnsi="Times New Roman" w:cs="Times New Roman"/>
                <w:b/>
                <w:bCs/>
                <w:color w:val="000000"/>
                <w:sz w:val="22"/>
                <w:szCs w:val="22"/>
              </w:rPr>
            </w:pPr>
            <w:r w:rsidRPr="001156DF">
              <w:rPr>
                <w:rFonts w:ascii="Times New Roman" w:eastAsia="Times New Roman" w:hAnsi="Times New Roman" w:cs="Times New Roman"/>
                <w:b/>
                <w:bCs/>
                <w:color w:val="000000"/>
                <w:sz w:val="22"/>
                <w:szCs w:val="22"/>
              </w:rPr>
              <w:t>Descrição</w:t>
            </w:r>
          </w:p>
        </w:tc>
        <w:tc>
          <w:tcPr>
            <w:tcW w:w="1416" w:type="dxa"/>
            <w:tcBorders>
              <w:top w:val="single" w:sz="4" w:space="0" w:color="auto"/>
              <w:left w:val="nil"/>
              <w:bottom w:val="single" w:sz="4" w:space="0" w:color="auto"/>
              <w:right w:val="single" w:sz="4" w:space="0" w:color="auto"/>
            </w:tcBorders>
            <w:shd w:val="clear" w:color="auto" w:fill="auto"/>
            <w:hideMark/>
          </w:tcPr>
          <w:p w:rsidR="008A1376" w:rsidRPr="001156DF" w:rsidRDefault="008A1376" w:rsidP="00B330F6">
            <w:pPr>
              <w:jc w:val="center"/>
              <w:rPr>
                <w:rFonts w:ascii="Times New Roman" w:eastAsia="Times New Roman" w:hAnsi="Times New Roman" w:cs="Times New Roman"/>
                <w:b/>
                <w:bCs/>
                <w:color w:val="000000"/>
                <w:sz w:val="22"/>
                <w:szCs w:val="22"/>
              </w:rPr>
            </w:pPr>
            <w:r w:rsidRPr="001156DF">
              <w:rPr>
                <w:rFonts w:ascii="Times New Roman" w:eastAsia="Times New Roman" w:hAnsi="Times New Roman" w:cs="Times New Roman"/>
                <w:b/>
                <w:bCs/>
                <w:color w:val="000000"/>
                <w:sz w:val="22"/>
                <w:szCs w:val="22"/>
              </w:rPr>
              <w:t>Participação</w:t>
            </w:r>
          </w:p>
        </w:tc>
        <w:tc>
          <w:tcPr>
            <w:tcW w:w="797" w:type="dxa"/>
            <w:tcBorders>
              <w:top w:val="single" w:sz="4" w:space="0" w:color="auto"/>
              <w:left w:val="nil"/>
              <w:bottom w:val="single" w:sz="4" w:space="0" w:color="auto"/>
              <w:right w:val="single" w:sz="4" w:space="0" w:color="auto"/>
            </w:tcBorders>
            <w:shd w:val="clear" w:color="auto" w:fill="auto"/>
            <w:hideMark/>
          </w:tcPr>
          <w:p w:rsidR="008A1376" w:rsidRPr="001156DF" w:rsidRDefault="008A1376" w:rsidP="00B330F6">
            <w:pPr>
              <w:jc w:val="center"/>
              <w:rPr>
                <w:rFonts w:ascii="Times New Roman" w:eastAsia="Times New Roman" w:hAnsi="Times New Roman" w:cs="Times New Roman"/>
                <w:b/>
                <w:bCs/>
                <w:color w:val="000000"/>
                <w:sz w:val="22"/>
                <w:szCs w:val="22"/>
              </w:rPr>
            </w:pPr>
            <w:proofErr w:type="spellStart"/>
            <w:r w:rsidRPr="001156DF">
              <w:rPr>
                <w:rFonts w:ascii="Times New Roman" w:eastAsia="Times New Roman" w:hAnsi="Times New Roman" w:cs="Times New Roman"/>
                <w:b/>
                <w:bCs/>
                <w:color w:val="000000"/>
                <w:sz w:val="22"/>
                <w:szCs w:val="22"/>
              </w:rPr>
              <w:t>Qtde</w:t>
            </w:r>
            <w:proofErr w:type="spellEnd"/>
          </w:p>
        </w:tc>
        <w:tc>
          <w:tcPr>
            <w:tcW w:w="646" w:type="dxa"/>
            <w:tcBorders>
              <w:top w:val="single" w:sz="4" w:space="0" w:color="auto"/>
              <w:left w:val="nil"/>
              <w:bottom w:val="single" w:sz="4" w:space="0" w:color="auto"/>
              <w:right w:val="single" w:sz="4" w:space="0" w:color="auto"/>
            </w:tcBorders>
            <w:shd w:val="clear" w:color="auto" w:fill="auto"/>
            <w:hideMark/>
          </w:tcPr>
          <w:p w:rsidR="008A1376" w:rsidRPr="001156DF" w:rsidRDefault="008A1376" w:rsidP="00B330F6">
            <w:pPr>
              <w:jc w:val="center"/>
              <w:rPr>
                <w:rFonts w:ascii="Times New Roman" w:eastAsia="Times New Roman" w:hAnsi="Times New Roman" w:cs="Times New Roman"/>
                <w:b/>
                <w:bCs/>
                <w:color w:val="000000"/>
                <w:sz w:val="22"/>
                <w:szCs w:val="22"/>
              </w:rPr>
            </w:pPr>
            <w:proofErr w:type="spellStart"/>
            <w:r w:rsidRPr="001156DF">
              <w:rPr>
                <w:rFonts w:ascii="Times New Roman" w:eastAsia="Times New Roman" w:hAnsi="Times New Roman" w:cs="Times New Roman"/>
                <w:b/>
                <w:bCs/>
                <w:color w:val="000000"/>
                <w:sz w:val="22"/>
                <w:szCs w:val="22"/>
              </w:rPr>
              <w:t>Unid</w:t>
            </w:r>
            <w:proofErr w:type="spellEnd"/>
          </w:p>
        </w:tc>
        <w:tc>
          <w:tcPr>
            <w:tcW w:w="1383" w:type="dxa"/>
            <w:tcBorders>
              <w:top w:val="single" w:sz="4" w:space="0" w:color="auto"/>
              <w:left w:val="nil"/>
              <w:bottom w:val="single" w:sz="4" w:space="0" w:color="auto"/>
              <w:right w:val="single" w:sz="4" w:space="0" w:color="auto"/>
            </w:tcBorders>
            <w:shd w:val="clear" w:color="auto" w:fill="auto"/>
            <w:hideMark/>
          </w:tcPr>
          <w:p w:rsidR="008A1376" w:rsidRPr="001156DF" w:rsidRDefault="008A1376" w:rsidP="00B330F6">
            <w:pPr>
              <w:jc w:val="center"/>
              <w:rPr>
                <w:rFonts w:ascii="Times New Roman" w:eastAsia="Times New Roman" w:hAnsi="Times New Roman" w:cs="Times New Roman"/>
                <w:b/>
                <w:bCs/>
                <w:color w:val="000000"/>
                <w:sz w:val="22"/>
                <w:szCs w:val="22"/>
              </w:rPr>
            </w:pPr>
            <w:r w:rsidRPr="001156DF">
              <w:rPr>
                <w:rFonts w:ascii="Times New Roman" w:eastAsia="Times New Roman" w:hAnsi="Times New Roman" w:cs="Times New Roman"/>
                <w:b/>
                <w:bCs/>
                <w:color w:val="000000"/>
                <w:sz w:val="22"/>
                <w:szCs w:val="22"/>
              </w:rPr>
              <w:t>Valor do Item</w:t>
            </w:r>
          </w:p>
        </w:tc>
        <w:tc>
          <w:tcPr>
            <w:tcW w:w="1277" w:type="dxa"/>
            <w:tcBorders>
              <w:top w:val="single" w:sz="4" w:space="0" w:color="auto"/>
              <w:left w:val="nil"/>
              <w:bottom w:val="single" w:sz="4" w:space="0" w:color="auto"/>
              <w:right w:val="single" w:sz="4" w:space="0" w:color="auto"/>
            </w:tcBorders>
            <w:shd w:val="clear" w:color="auto" w:fill="auto"/>
            <w:hideMark/>
          </w:tcPr>
          <w:p w:rsidR="008A1376" w:rsidRPr="001156DF" w:rsidRDefault="008A1376" w:rsidP="00B330F6">
            <w:pPr>
              <w:jc w:val="center"/>
              <w:rPr>
                <w:rFonts w:ascii="Times New Roman" w:eastAsia="Times New Roman" w:hAnsi="Times New Roman" w:cs="Times New Roman"/>
                <w:b/>
                <w:bCs/>
                <w:color w:val="000000"/>
                <w:sz w:val="22"/>
                <w:szCs w:val="22"/>
              </w:rPr>
            </w:pPr>
            <w:r w:rsidRPr="001156DF">
              <w:rPr>
                <w:rFonts w:ascii="Times New Roman" w:eastAsia="Times New Roman" w:hAnsi="Times New Roman" w:cs="Times New Roman"/>
                <w:b/>
                <w:bCs/>
                <w:color w:val="000000"/>
                <w:sz w:val="22"/>
                <w:szCs w:val="22"/>
              </w:rPr>
              <w:t>Valor Total</w:t>
            </w:r>
          </w:p>
        </w:tc>
      </w:tr>
      <w:tr w:rsidR="009B2200" w:rsidRPr="001156DF" w:rsidTr="00A024FF">
        <w:trPr>
          <w:trHeight w:val="780"/>
          <w:jc w:val="center"/>
        </w:trPr>
        <w:tc>
          <w:tcPr>
            <w:tcW w:w="620" w:type="dxa"/>
            <w:tcBorders>
              <w:top w:val="nil"/>
              <w:left w:val="single" w:sz="4" w:space="0" w:color="auto"/>
              <w:bottom w:val="single" w:sz="4" w:space="0" w:color="auto"/>
              <w:right w:val="single" w:sz="4" w:space="0" w:color="auto"/>
            </w:tcBorders>
            <w:shd w:val="clear" w:color="auto" w:fill="auto"/>
            <w:hideMark/>
          </w:tcPr>
          <w:p w:rsidR="008A1376" w:rsidRPr="001156DF" w:rsidRDefault="008A1376" w:rsidP="00B330F6">
            <w:pPr>
              <w:jc w:val="center"/>
              <w:rPr>
                <w:rFonts w:ascii="Times New Roman" w:eastAsia="Times New Roman" w:hAnsi="Times New Roman" w:cs="Times New Roman"/>
                <w:color w:val="000000"/>
                <w:sz w:val="22"/>
                <w:szCs w:val="22"/>
              </w:rPr>
            </w:pPr>
            <w:proofErr w:type="gramStart"/>
            <w:r w:rsidRPr="001156DF">
              <w:rPr>
                <w:rFonts w:ascii="Times New Roman" w:eastAsia="Times New Roman" w:hAnsi="Times New Roman" w:cs="Times New Roman"/>
                <w:color w:val="000000"/>
                <w:sz w:val="22"/>
                <w:szCs w:val="22"/>
              </w:rPr>
              <w:t>1</w:t>
            </w:r>
            <w:proofErr w:type="gramEnd"/>
          </w:p>
        </w:tc>
        <w:tc>
          <w:tcPr>
            <w:tcW w:w="4275" w:type="dxa"/>
            <w:tcBorders>
              <w:top w:val="nil"/>
              <w:left w:val="nil"/>
              <w:bottom w:val="single" w:sz="4" w:space="0" w:color="auto"/>
              <w:right w:val="single" w:sz="4" w:space="0" w:color="auto"/>
            </w:tcBorders>
            <w:shd w:val="clear" w:color="auto" w:fill="auto"/>
          </w:tcPr>
          <w:p w:rsidR="008A1376" w:rsidRPr="001156DF" w:rsidRDefault="00C17AFA" w:rsidP="001156DF">
            <w:pPr>
              <w:jc w:val="both"/>
              <w:rPr>
                <w:rFonts w:ascii="Times New Roman" w:eastAsia="Times New Roman" w:hAnsi="Times New Roman" w:cs="Times New Roman"/>
                <w:color w:val="000000"/>
                <w:sz w:val="22"/>
                <w:szCs w:val="22"/>
              </w:rPr>
            </w:pPr>
            <w:r w:rsidRPr="00C17AFA">
              <w:rPr>
                <w:rFonts w:ascii="Times New Roman" w:eastAsia="Times New Roman" w:hAnsi="Times New Roman" w:cs="Times New Roman"/>
                <w:color w:val="000000"/>
                <w:sz w:val="22"/>
                <w:szCs w:val="22"/>
              </w:rPr>
              <w:t>Pá carregadeira frontal tubular clássica comando duas vias com concha 1,80m e plaina niveladora de 2,00m para trator LS PLUS 80. Incluso montagem no trator.</w:t>
            </w:r>
          </w:p>
        </w:tc>
        <w:tc>
          <w:tcPr>
            <w:tcW w:w="1416" w:type="dxa"/>
            <w:tcBorders>
              <w:top w:val="nil"/>
              <w:left w:val="nil"/>
              <w:bottom w:val="single" w:sz="4" w:space="0" w:color="auto"/>
              <w:right w:val="single" w:sz="4" w:space="0" w:color="auto"/>
            </w:tcBorders>
            <w:shd w:val="clear" w:color="auto" w:fill="auto"/>
            <w:hideMark/>
          </w:tcPr>
          <w:p w:rsidR="008A1376" w:rsidRPr="001156DF" w:rsidRDefault="008A1376" w:rsidP="00B330F6">
            <w:pPr>
              <w:jc w:val="center"/>
              <w:rPr>
                <w:rFonts w:ascii="Times New Roman" w:eastAsia="Times New Roman" w:hAnsi="Times New Roman" w:cs="Times New Roman"/>
                <w:b/>
                <w:bCs/>
                <w:color w:val="000000"/>
                <w:sz w:val="22"/>
                <w:szCs w:val="22"/>
              </w:rPr>
            </w:pPr>
            <w:r w:rsidRPr="001156DF">
              <w:rPr>
                <w:rFonts w:ascii="Times New Roman" w:eastAsia="Times New Roman" w:hAnsi="Times New Roman" w:cs="Times New Roman"/>
                <w:b/>
                <w:bCs/>
                <w:color w:val="000000"/>
                <w:sz w:val="22"/>
                <w:szCs w:val="22"/>
              </w:rPr>
              <w:t xml:space="preserve">Limitado </w:t>
            </w:r>
            <w:r w:rsidRPr="001156DF">
              <w:rPr>
                <w:rFonts w:ascii="Times New Roman" w:eastAsia="Times New Roman" w:hAnsi="Times New Roman" w:cs="Times New Roman"/>
                <w:color w:val="000000"/>
                <w:sz w:val="22"/>
                <w:szCs w:val="22"/>
              </w:rPr>
              <w:t xml:space="preserve">Exclusivo para participação de ME, EPP, MEI e </w:t>
            </w:r>
            <w:proofErr w:type="gramStart"/>
            <w:r w:rsidRPr="001156DF">
              <w:rPr>
                <w:rFonts w:ascii="Times New Roman" w:eastAsia="Times New Roman" w:hAnsi="Times New Roman" w:cs="Times New Roman"/>
                <w:color w:val="000000"/>
                <w:sz w:val="22"/>
                <w:szCs w:val="22"/>
              </w:rPr>
              <w:t>Cooperativa</w:t>
            </w:r>
            <w:proofErr w:type="gramEnd"/>
          </w:p>
        </w:tc>
        <w:tc>
          <w:tcPr>
            <w:tcW w:w="797" w:type="dxa"/>
            <w:tcBorders>
              <w:top w:val="nil"/>
              <w:left w:val="nil"/>
              <w:bottom w:val="single" w:sz="4" w:space="0" w:color="auto"/>
              <w:right w:val="single" w:sz="4" w:space="0" w:color="auto"/>
            </w:tcBorders>
            <w:shd w:val="clear" w:color="auto" w:fill="auto"/>
            <w:hideMark/>
          </w:tcPr>
          <w:p w:rsidR="008A1376" w:rsidRPr="001156DF" w:rsidRDefault="008A1376" w:rsidP="00F24A2B">
            <w:pPr>
              <w:jc w:val="center"/>
              <w:rPr>
                <w:rFonts w:ascii="Times New Roman" w:eastAsia="Times New Roman" w:hAnsi="Times New Roman" w:cs="Times New Roman"/>
                <w:color w:val="000000"/>
                <w:sz w:val="22"/>
                <w:szCs w:val="22"/>
              </w:rPr>
            </w:pPr>
            <w:proofErr w:type="gramStart"/>
            <w:r w:rsidRPr="001156DF">
              <w:rPr>
                <w:rFonts w:ascii="Times New Roman" w:eastAsia="Times New Roman" w:hAnsi="Times New Roman" w:cs="Times New Roman"/>
                <w:color w:val="000000"/>
                <w:sz w:val="22"/>
                <w:szCs w:val="22"/>
              </w:rPr>
              <w:t>1</w:t>
            </w:r>
            <w:proofErr w:type="gramEnd"/>
          </w:p>
        </w:tc>
        <w:tc>
          <w:tcPr>
            <w:tcW w:w="646" w:type="dxa"/>
            <w:tcBorders>
              <w:top w:val="nil"/>
              <w:left w:val="nil"/>
              <w:bottom w:val="single" w:sz="4" w:space="0" w:color="auto"/>
              <w:right w:val="single" w:sz="4" w:space="0" w:color="auto"/>
            </w:tcBorders>
            <w:shd w:val="clear" w:color="auto" w:fill="auto"/>
            <w:hideMark/>
          </w:tcPr>
          <w:p w:rsidR="008A1376" w:rsidRPr="001156DF" w:rsidRDefault="008A1376" w:rsidP="00B330F6">
            <w:pPr>
              <w:jc w:val="center"/>
              <w:rPr>
                <w:rFonts w:ascii="Times New Roman" w:eastAsia="Times New Roman" w:hAnsi="Times New Roman" w:cs="Times New Roman"/>
                <w:color w:val="000000"/>
                <w:sz w:val="22"/>
                <w:szCs w:val="22"/>
              </w:rPr>
            </w:pPr>
            <w:r w:rsidRPr="001156DF">
              <w:rPr>
                <w:rFonts w:ascii="Times New Roman" w:eastAsia="Times New Roman" w:hAnsi="Times New Roman" w:cs="Times New Roman"/>
                <w:color w:val="000000"/>
                <w:sz w:val="22"/>
                <w:szCs w:val="22"/>
              </w:rPr>
              <w:t>UN</w:t>
            </w:r>
          </w:p>
        </w:tc>
        <w:tc>
          <w:tcPr>
            <w:tcW w:w="1383" w:type="dxa"/>
            <w:tcBorders>
              <w:top w:val="nil"/>
              <w:left w:val="nil"/>
              <w:bottom w:val="single" w:sz="4" w:space="0" w:color="auto"/>
              <w:right w:val="single" w:sz="4" w:space="0" w:color="auto"/>
            </w:tcBorders>
            <w:shd w:val="clear" w:color="auto" w:fill="auto"/>
            <w:hideMark/>
          </w:tcPr>
          <w:p w:rsidR="008A1376" w:rsidRPr="001156DF" w:rsidRDefault="00A024FF" w:rsidP="00B330F6">
            <w:pPr>
              <w:rPr>
                <w:rFonts w:ascii="Times New Roman" w:eastAsia="Times New Roman" w:hAnsi="Times New Roman" w:cs="Times New Roman"/>
                <w:color w:val="000000"/>
                <w:sz w:val="22"/>
                <w:szCs w:val="22"/>
              </w:rPr>
            </w:pPr>
            <w:r w:rsidRPr="00A024FF">
              <w:rPr>
                <w:rFonts w:ascii="Times New Roman" w:eastAsia="Times New Roman" w:hAnsi="Times New Roman" w:cs="Times New Roman"/>
                <w:color w:val="000000"/>
                <w:sz w:val="22"/>
                <w:szCs w:val="22"/>
              </w:rPr>
              <w:t>R$ 46.038,75</w:t>
            </w:r>
          </w:p>
        </w:tc>
        <w:tc>
          <w:tcPr>
            <w:tcW w:w="1277" w:type="dxa"/>
            <w:tcBorders>
              <w:top w:val="nil"/>
              <w:left w:val="nil"/>
              <w:bottom w:val="single" w:sz="4" w:space="0" w:color="auto"/>
              <w:right w:val="single" w:sz="4" w:space="0" w:color="auto"/>
            </w:tcBorders>
            <w:shd w:val="clear" w:color="auto" w:fill="auto"/>
            <w:hideMark/>
          </w:tcPr>
          <w:p w:rsidR="008A1376" w:rsidRPr="001156DF" w:rsidRDefault="00A024FF" w:rsidP="009516EA">
            <w:pPr>
              <w:rPr>
                <w:rFonts w:ascii="Times New Roman" w:eastAsia="Times New Roman" w:hAnsi="Times New Roman" w:cs="Times New Roman"/>
                <w:color w:val="000000"/>
                <w:sz w:val="22"/>
                <w:szCs w:val="22"/>
              </w:rPr>
            </w:pPr>
            <w:r w:rsidRPr="00A024FF">
              <w:rPr>
                <w:rFonts w:ascii="Times New Roman" w:eastAsia="Times New Roman" w:hAnsi="Times New Roman" w:cs="Times New Roman"/>
                <w:color w:val="000000"/>
                <w:sz w:val="22"/>
                <w:szCs w:val="22"/>
              </w:rPr>
              <w:t>R$46.038,75</w:t>
            </w:r>
          </w:p>
        </w:tc>
      </w:tr>
      <w:tr w:rsidR="00A024FF" w:rsidRPr="001156DF" w:rsidTr="00A024FF">
        <w:trPr>
          <w:trHeight w:val="780"/>
          <w:jc w:val="center"/>
        </w:trPr>
        <w:tc>
          <w:tcPr>
            <w:tcW w:w="620" w:type="dxa"/>
            <w:tcBorders>
              <w:top w:val="nil"/>
              <w:left w:val="single" w:sz="4" w:space="0" w:color="auto"/>
              <w:bottom w:val="single" w:sz="4" w:space="0" w:color="auto"/>
              <w:right w:val="single" w:sz="4" w:space="0" w:color="auto"/>
            </w:tcBorders>
            <w:shd w:val="clear" w:color="auto" w:fill="auto"/>
          </w:tcPr>
          <w:p w:rsidR="00A024FF" w:rsidRPr="001156DF" w:rsidRDefault="00A024FF" w:rsidP="00B330F6">
            <w:pPr>
              <w:jc w:val="center"/>
              <w:rPr>
                <w:rFonts w:ascii="Times New Roman" w:eastAsia="Times New Roman" w:hAnsi="Times New Roman" w:cs="Times New Roman"/>
                <w:color w:val="000000"/>
                <w:sz w:val="22"/>
                <w:szCs w:val="22"/>
              </w:rPr>
            </w:pPr>
            <w:proofErr w:type="gramStart"/>
            <w:r>
              <w:rPr>
                <w:rFonts w:ascii="Times New Roman" w:eastAsia="Times New Roman" w:hAnsi="Times New Roman" w:cs="Times New Roman"/>
                <w:color w:val="000000"/>
                <w:sz w:val="22"/>
                <w:szCs w:val="22"/>
              </w:rPr>
              <w:t>2</w:t>
            </w:r>
            <w:proofErr w:type="gramEnd"/>
          </w:p>
        </w:tc>
        <w:tc>
          <w:tcPr>
            <w:tcW w:w="4275" w:type="dxa"/>
            <w:tcBorders>
              <w:top w:val="nil"/>
              <w:left w:val="nil"/>
              <w:bottom w:val="single" w:sz="4" w:space="0" w:color="auto"/>
              <w:right w:val="single" w:sz="4" w:space="0" w:color="auto"/>
            </w:tcBorders>
            <w:shd w:val="clear" w:color="auto" w:fill="auto"/>
          </w:tcPr>
          <w:p w:rsidR="00A024FF" w:rsidRDefault="00A024FF" w:rsidP="001156DF">
            <w:pPr>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 xml:space="preserve">Arado Reversível hidráulico, </w:t>
            </w:r>
            <w:proofErr w:type="gramStart"/>
            <w:r>
              <w:rPr>
                <w:rFonts w:ascii="Times New Roman" w:eastAsia="Times New Roman" w:hAnsi="Times New Roman" w:cs="Times New Roman"/>
                <w:color w:val="000000"/>
                <w:sz w:val="22"/>
                <w:szCs w:val="22"/>
              </w:rPr>
              <w:t>3</w:t>
            </w:r>
            <w:proofErr w:type="gramEnd"/>
            <w:r>
              <w:rPr>
                <w:rFonts w:ascii="Times New Roman" w:eastAsia="Times New Roman" w:hAnsi="Times New Roman" w:cs="Times New Roman"/>
                <w:color w:val="000000"/>
                <w:sz w:val="22"/>
                <w:szCs w:val="22"/>
              </w:rPr>
              <w:t xml:space="preserve"> discos, tamanho do disco 28”, Profundidade de corte 320 a 350 mm, largura mínima de corte 1000mm, Peso mínimo 510 KG, Potencia mínima trator 85 CV </w:t>
            </w:r>
          </w:p>
        </w:tc>
        <w:tc>
          <w:tcPr>
            <w:tcW w:w="1416" w:type="dxa"/>
            <w:tcBorders>
              <w:top w:val="nil"/>
              <w:left w:val="nil"/>
              <w:bottom w:val="single" w:sz="4" w:space="0" w:color="auto"/>
              <w:right w:val="single" w:sz="4" w:space="0" w:color="auto"/>
            </w:tcBorders>
            <w:shd w:val="clear" w:color="auto" w:fill="auto"/>
          </w:tcPr>
          <w:p w:rsidR="00A024FF" w:rsidRPr="001156DF" w:rsidRDefault="00A024FF" w:rsidP="00B330F6">
            <w:pPr>
              <w:jc w:val="center"/>
              <w:rPr>
                <w:rFonts w:ascii="Times New Roman" w:eastAsia="Times New Roman" w:hAnsi="Times New Roman" w:cs="Times New Roman"/>
                <w:b/>
                <w:bCs/>
                <w:color w:val="000000"/>
                <w:sz w:val="22"/>
                <w:szCs w:val="22"/>
              </w:rPr>
            </w:pPr>
            <w:r w:rsidRPr="001156DF">
              <w:rPr>
                <w:rFonts w:ascii="Times New Roman" w:eastAsia="Times New Roman" w:hAnsi="Times New Roman" w:cs="Times New Roman"/>
                <w:b/>
                <w:bCs/>
                <w:color w:val="000000"/>
                <w:sz w:val="22"/>
                <w:szCs w:val="22"/>
              </w:rPr>
              <w:t xml:space="preserve">Limitado </w:t>
            </w:r>
            <w:r w:rsidRPr="001156DF">
              <w:rPr>
                <w:rFonts w:ascii="Times New Roman" w:eastAsia="Times New Roman" w:hAnsi="Times New Roman" w:cs="Times New Roman"/>
                <w:color w:val="000000"/>
                <w:sz w:val="22"/>
                <w:szCs w:val="22"/>
              </w:rPr>
              <w:t xml:space="preserve">Exclusivo para participação de ME, EPP, MEI e </w:t>
            </w:r>
            <w:proofErr w:type="gramStart"/>
            <w:r w:rsidRPr="001156DF">
              <w:rPr>
                <w:rFonts w:ascii="Times New Roman" w:eastAsia="Times New Roman" w:hAnsi="Times New Roman" w:cs="Times New Roman"/>
                <w:color w:val="000000"/>
                <w:sz w:val="22"/>
                <w:szCs w:val="22"/>
              </w:rPr>
              <w:t>Cooperativa</w:t>
            </w:r>
            <w:proofErr w:type="gramEnd"/>
          </w:p>
        </w:tc>
        <w:tc>
          <w:tcPr>
            <w:tcW w:w="797" w:type="dxa"/>
            <w:tcBorders>
              <w:top w:val="nil"/>
              <w:left w:val="nil"/>
              <w:bottom w:val="single" w:sz="4" w:space="0" w:color="auto"/>
              <w:right w:val="single" w:sz="4" w:space="0" w:color="auto"/>
            </w:tcBorders>
            <w:shd w:val="clear" w:color="auto" w:fill="auto"/>
          </w:tcPr>
          <w:p w:rsidR="00A024FF" w:rsidRPr="001156DF" w:rsidRDefault="00A024FF" w:rsidP="00BD3074">
            <w:pPr>
              <w:jc w:val="center"/>
              <w:rPr>
                <w:rFonts w:ascii="Times New Roman" w:eastAsia="Times New Roman" w:hAnsi="Times New Roman" w:cs="Times New Roman"/>
                <w:color w:val="000000"/>
                <w:sz w:val="22"/>
                <w:szCs w:val="22"/>
              </w:rPr>
            </w:pPr>
            <w:proofErr w:type="gramStart"/>
            <w:r w:rsidRPr="001156DF">
              <w:rPr>
                <w:rFonts w:ascii="Times New Roman" w:eastAsia="Times New Roman" w:hAnsi="Times New Roman" w:cs="Times New Roman"/>
                <w:color w:val="000000"/>
                <w:sz w:val="22"/>
                <w:szCs w:val="22"/>
              </w:rPr>
              <w:t>1</w:t>
            </w:r>
            <w:proofErr w:type="gramEnd"/>
          </w:p>
        </w:tc>
        <w:tc>
          <w:tcPr>
            <w:tcW w:w="646" w:type="dxa"/>
            <w:tcBorders>
              <w:top w:val="nil"/>
              <w:left w:val="nil"/>
              <w:bottom w:val="single" w:sz="4" w:space="0" w:color="auto"/>
              <w:right w:val="single" w:sz="4" w:space="0" w:color="auto"/>
            </w:tcBorders>
            <w:shd w:val="clear" w:color="auto" w:fill="auto"/>
          </w:tcPr>
          <w:p w:rsidR="00A024FF" w:rsidRPr="001156DF" w:rsidRDefault="00A024FF" w:rsidP="00BD3074">
            <w:pPr>
              <w:jc w:val="center"/>
              <w:rPr>
                <w:rFonts w:ascii="Times New Roman" w:eastAsia="Times New Roman" w:hAnsi="Times New Roman" w:cs="Times New Roman"/>
                <w:color w:val="000000"/>
                <w:sz w:val="22"/>
                <w:szCs w:val="22"/>
              </w:rPr>
            </w:pPr>
            <w:r w:rsidRPr="001156DF">
              <w:rPr>
                <w:rFonts w:ascii="Times New Roman" w:eastAsia="Times New Roman" w:hAnsi="Times New Roman" w:cs="Times New Roman"/>
                <w:color w:val="000000"/>
                <w:sz w:val="22"/>
                <w:szCs w:val="22"/>
              </w:rPr>
              <w:t>UN</w:t>
            </w:r>
          </w:p>
        </w:tc>
        <w:tc>
          <w:tcPr>
            <w:tcW w:w="1383" w:type="dxa"/>
            <w:tcBorders>
              <w:top w:val="nil"/>
              <w:left w:val="nil"/>
              <w:bottom w:val="single" w:sz="4" w:space="0" w:color="auto"/>
              <w:right w:val="single" w:sz="4" w:space="0" w:color="auto"/>
            </w:tcBorders>
            <w:shd w:val="clear" w:color="auto" w:fill="auto"/>
          </w:tcPr>
          <w:p w:rsidR="00A024FF" w:rsidRPr="00A024FF" w:rsidRDefault="00A024FF" w:rsidP="00A024FF">
            <w:pPr>
              <w:rPr>
                <w:rFonts w:ascii="Times New Roman" w:hAnsi="Times New Roman" w:cs="Times New Roman"/>
                <w:color w:val="000000"/>
                <w:sz w:val="22"/>
                <w:szCs w:val="22"/>
              </w:rPr>
            </w:pPr>
            <w:r>
              <w:rPr>
                <w:rFonts w:ascii="Times New Roman" w:hAnsi="Times New Roman" w:cs="Times New Roman"/>
                <w:color w:val="000000"/>
                <w:sz w:val="22"/>
                <w:szCs w:val="22"/>
              </w:rPr>
              <w:t xml:space="preserve">R$ </w:t>
            </w:r>
            <w:r w:rsidRPr="00A024FF">
              <w:rPr>
                <w:rFonts w:ascii="Times New Roman" w:hAnsi="Times New Roman" w:cs="Times New Roman"/>
                <w:color w:val="000000"/>
                <w:sz w:val="22"/>
                <w:szCs w:val="22"/>
              </w:rPr>
              <w:t xml:space="preserve">26.988,00 </w:t>
            </w:r>
          </w:p>
          <w:p w:rsidR="00A024FF" w:rsidRPr="00A024FF" w:rsidRDefault="00A024FF" w:rsidP="00B330F6">
            <w:pPr>
              <w:rPr>
                <w:rFonts w:ascii="Times New Roman" w:eastAsia="Times New Roman" w:hAnsi="Times New Roman" w:cs="Times New Roman"/>
                <w:color w:val="000000"/>
                <w:sz w:val="22"/>
                <w:szCs w:val="22"/>
              </w:rPr>
            </w:pPr>
          </w:p>
        </w:tc>
        <w:tc>
          <w:tcPr>
            <w:tcW w:w="1277" w:type="dxa"/>
            <w:tcBorders>
              <w:top w:val="nil"/>
              <w:left w:val="nil"/>
              <w:bottom w:val="single" w:sz="4" w:space="0" w:color="auto"/>
              <w:right w:val="single" w:sz="4" w:space="0" w:color="auto"/>
            </w:tcBorders>
            <w:shd w:val="clear" w:color="auto" w:fill="auto"/>
          </w:tcPr>
          <w:p w:rsidR="00A024FF" w:rsidRPr="00A024FF" w:rsidRDefault="00A024FF" w:rsidP="00A024FF">
            <w:pPr>
              <w:rPr>
                <w:rFonts w:ascii="Times New Roman" w:hAnsi="Times New Roman" w:cs="Times New Roman"/>
                <w:color w:val="000000"/>
                <w:sz w:val="22"/>
                <w:szCs w:val="22"/>
              </w:rPr>
            </w:pPr>
            <w:r>
              <w:rPr>
                <w:rFonts w:ascii="Times New Roman" w:hAnsi="Times New Roman" w:cs="Times New Roman"/>
                <w:color w:val="000000"/>
                <w:sz w:val="22"/>
                <w:szCs w:val="22"/>
              </w:rPr>
              <w:t>R$</w:t>
            </w:r>
            <w:r w:rsidRPr="00A024FF">
              <w:rPr>
                <w:rFonts w:ascii="Times New Roman" w:hAnsi="Times New Roman" w:cs="Times New Roman"/>
                <w:color w:val="000000"/>
                <w:sz w:val="22"/>
                <w:szCs w:val="22"/>
              </w:rPr>
              <w:t xml:space="preserve">26.988,00 </w:t>
            </w:r>
          </w:p>
          <w:p w:rsidR="00A024FF" w:rsidRPr="00A024FF" w:rsidRDefault="00A024FF" w:rsidP="009B2200">
            <w:pPr>
              <w:rPr>
                <w:rFonts w:ascii="Times New Roman" w:eastAsia="Times New Roman" w:hAnsi="Times New Roman" w:cs="Times New Roman"/>
                <w:color w:val="000000"/>
                <w:sz w:val="22"/>
                <w:szCs w:val="22"/>
              </w:rPr>
            </w:pPr>
          </w:p>
        </w:tc>
      </w:tr>
      <w:tr w:rsidR="00A024FF" w:rsidRPr="0098610D" w:rsidTr="00A024FF">
        <w:trPr>
          <w:trHeight w:val="300"/>
          <w:jc w:val="center"/>
        </w:trPr>
        <w:tc>
          <w:tcPr>
            <w:tcW w:w="9137" w:type="dxa"/>
            <w:gridSpan w:val="6"/>
            <w:tcBorders>
              <w:top w:val="single" w:sz="4" w:space="0" w:color="auto"/>
              <w:left w:val="single" w:sz="4" w:space="0" w:color="auto"/>
              <w:bottom w:val="single" w:sz="4" w:space="0" w:color="auto"/>
              <w:right w:val="single" w:sz="4" w:space="0" w:color="auto"/>
            </w:tcBorders>
            <w:shd w:val="clear" w:color="auto" w:fill="auto"/>
            <w:hideMark/>
          </w:tcPr>
          <w:p w:rsidR="00A024FF" w:rsidRPr="001156DF" w:rsidRDefault="00A024FF" w:rsidP="00B330F6">
            <w:pPr>
              <w:jc w:val="center"/>
              <w:rPr>
                <w:rFonts w:ascii="Times New Roman" w:eastAsia="Times New Roman" w:hAnsi="Times New Roman" w:cs="Times New Roman"/>
                <w:b/>
                <w:bCs/>
                <w:color w:val="000000"/>
                <w:sz w:val="22"/>
                <w:szCs w:val="22"/>
              </w:rPr>
            </w:pPr>
            <w:r w:rsidRPr="001156DF">
              <w:rPr>
                <w:rFonts w:ascii="Times New Roman" w:eastAsia="Times New Roman" w:hAnsi="Times New Roman" w:cs="Times New Roman"/>
                <w:b/>
                <w:bCs/>
                <w:color w:val="000000"/>
                <w:sz w:val="22"/>
                <w:szCs w:val="22"/>
              </w:rPr>
              <w:t>Total Geral:</w:t>
            </w:r>
          </w:p>
        </w:tc>
        <w:tc>
          <w:tcPr>
            <w:tcW w:w="1277" w:type="dxa"/>
            <w:tcBorders>
              <w:top w:val="nil"/>
              <w:left w:val="nil"/>
              <w:bottom w:val="single" w:sz="4" w:space="0" w:color="auto"/>
              <w:right w:val="single" w:sz="4" w:space="0" w:color="auto"/>
            </w:tcBorders>
            <w:shd w:val="clear" w:color="auto" w:fill="auto"/>
            <w:hideMark/>
          </w:tcPr>
          <w:p w:rsidR="00A024FF" w:rsidRPr="0098610D" w:rsidRDefault="00EE74D5" w:rsidP="009516EA">
            <w:pPr>
              <w:rPr>
                <w:rFonts w:ascii="Times New Roman" w:eastAsia="Times New Roman" w:hAnsi="Times New Roman" w:cs="Times New Roman"/>
                <w:b/>
                <w:bCs/>
                <w:color w:val="000000"/>
                <w:sz w:val="22"/>
                <w:szCs w:val="22"/>
              </w:rPr>
            </w:pPr>
            <w:r w:rsidRPr="00EE74D5">
              <w:rPr>
                <w:rFonts w:ascii="Times New Roman" w:eastAsia="Times New Roman" w:hAnsi="Times New Roman" w:cs="Times New Roman"/>
                <w:b/>
                <w:bCs/>
                <w:color w:val="000000"/>
                <w:sz w:val="22"/>
                <w:szCs w:val="22"/>
              </w:rPr>
              <w:t>R$</w:t>
            </w:r>
            <w:bookmarkStart w:id="0" w:name="_GoBack"/>
            <w:bookmarkEnd w:id="0"/>
            <w:r w:rsidRPr="00EE74D5">
              <w:rPr>
                <w:rFonts w:ascii="Times New Roman" w:eastAsia="Times New Roman" w:hAnsi="Times New Roman" w:cs="Times New Roman"/>
                <w:b/>
                <w:bCs/>
                <w:color w:val="000000"/>
                <w:sz w:val="22"/>
                <w:szCs w:val="22"/>
              </w:rPr>
              <w:t>73.026,75</w:t>
            </w:r>
          </w:p>
        </w:tc>
      </w:tr>
    </w:tbl>
    <w:p w:rsidR="008A1376" w:rsidRPr="0010630F" w:rsidRDefault="008A1376" w:rsidP="008A1376">
      <w:pPr>
        <w:pStyle w:val="Nivel10"/>
        <w:tabs>
          <w:tab w:val="left" w:pos="0"/>
          <w:tab w:val="left" w:pos="567"/>
        </w:tabs>
        <w:spacing w:before="0" w:line="240" w:lineRule="auto"/>
        <w:ind w:left="0" w:firstLine="0"/>
        <w:rPr>
          <w:rFonts w:ascii="Times New Roman" w:hAnsi="Times New Roman" w:cs="Times New Roman"/>
          <w:color w:val="auto"/>
          <w:sz w:val="24"/>
          <w:szCs w:val="24"/>
        </w:rPr>
      </w:pPr>
    </w:p>
    <w:p w:rsidR="008A1376" w:rsidRPr="008A1376" w:rsidRDefault="008A1376" w:rsidP="008A1376">
      <w:pPr>
        <w:pStyle w:val="Nivel10"/>
        <w:numPr>
          <w:ilvl w:val="0"/>
          <w:numId w:val="1"/>
        </w:numPr>
        <w:spacing w:before="0"/>
        <w:ind w:left="0" w:firstLine="0"/>
        <w:rPr>
          <w:rFonts w:ascii="Times New Roman" w:hAnsi="Times New Roman" w:cs="Times New Roman"/>
          <w:b w:val="0"/>
          <w:color w:val="auto"/>
          <w:sz w:val="24"/>
          <w:szCs w:val="24"/>
        </w:rPr>
      </w:pPr>
      <w:r w:rsidRPr="0010630F">
        <w:rPr>
          <w:rFonts w:ascii="Times New Roman" w:hAnsi="Times New Roman" w:cs="Times New Roman"/>
          <w:color w:val="auto"/>
          <w:sz w:val="24"/>
          <w:szCs w:val="24"/>
        </w:rPr>
        <w:t>JUSTIFICATIVA E OBJETIVO DA CONTRATAÇÃO</w:t>
      </w:r>
    </w:p>
    <w:p w:rsidR="00A24D27" w:rsidRDefault="00EE74D5" w:rsidP="00A24D27">
      <w:pPr>
        <w:autoSpaceDE w:val="0"/>
        <w:spacing w:line="276" w:lineRule="auto"/>
        <w:ind w:firstLine="709"/>
        <w:jc w:val="both"/>
        <w:rPr>
          <w:rFonts w:ascii="Times New Roman" w:eastAsia="MS Gothic" w:hAnsi="Times New Roman" w:cs="Times New Roman"/>
          <w:color w:val="000000"/>
          <w:szCs w:val="28"/>
        </w:rPr>
      </w:pPr>
      <w:r w:rsidRPr="00EE74D5">
        <w:rPr>
          <w:rFonts w:ascii="Times New Roman" w:eastAsia="MS Gothic" w:hAnsi="Times New Roman" w:cs="Times New Roman"/>
          <w:color w:val="000000"/>
          <w:szCs w:val="28"/>
        </w:rPr>
        <w:t>Justifica-se a aquisição dos implementos agrícolas para realizar a cobertura e compactação do lixo depositado em nossa UTC (Usina de Triagem e Compostagem), torna – se necessário á solicitação de Equipamentos como a RETRO para tal serviço. Como a Usina fica a aproximadamente 7 km da Prefeitura Municipal onde precisamos usar a Rodovia MG 338 para o deslocamento do equipamento, e pela alta demanda de serviço</w:t>
      </w:r>
      <w:proofErr w:type="gramStart"/>
      <w:r w:rsidRPr="00EE74D5">
        <w:rPr>
          <w:rFonts w:ascii="Times New Roman" w:eastAsia="MS Gothic" w:hAnsi="Times New Roman" w:cs="Times New Roman"/>
          <w:color w:val="000000"/>
          <w:szCs w:val="28"/>
        </w:rPr>
        <w:t xml:space="preserve">  </w:t>
      </w:r>
      <w:proofErr w:type="gramEnd"/>
      <w:r w:rsidRPr="00EE74D5">
        <w:rPr>
          <w:rFonts w:ascii="Times New Roman" w:eastAsia="MS Gothic" w:hAnsi="Times New Roman" w:cs="Times New Roman"/>
          <w:color w:val="000000"/>
          <w:szCs w:val="28"/>
        </w:rPr>
        <w:t>solicitado na zona rural e em perímetro urbano, optamos pela compra dos implementos especificados, pois com a aquisição, dispensamos o uso da RETRO e ao mesmo tempo evitamos o trânsito de maquinas de baixa velocidade na Rodovia, eliminando o risco de acidentes.</w:t>
      </w:r>
    </w:p>
    <w:p w:rsidR="00EE74D5" w:rsidRDefault="00A24D27" w:rsidP="00A24D27">
      <w:pPr>
        <w:autoSpaceDE w:val="0"/>
        <w:spacing w:line="276" w:lineRule="auto"/>
        <w:ind w:firstLine="709"/>
        <w:jc w:val="both"/>
        <w:rPr>
          <w:rFonts w:ascii="Times New Roman" w:eastAsia="MS Gothic" w:hAnsi="Times New Roman" w:cs="Times New Roman"/>
          <w:color w:val="000000"/>
          <w:szCs w:val="28"/>
        </w:rPr>
      </w:pPr>
      <w:r w:rsidRPr="00A24D27">
        <w:rPr>
          <w:rFonts w:ascii="Times New Roman" w:eastAsia="MS Gothic" w:hAnsi="Times New Roman" w:cs="Times New Roman"/>
          <w:color w:val="000000"/>
          <w:szCs w:val="28"/>
        </w:rPr>
        <w:t xml:space="preserve">A aquisição do </w:t>
      </w:r>
      <w:r>
        <w:rPr>
          <w:rFonts w:ascii="Times New Roman" w:eastAsia="MS Gothic" w:hAnsi="Times New Roman" w:cs="Times New Roman"/>
          <w:color w:val="000000"/>
          <w:szCs w:val="28"/>
        </w:rPr>
        <w:t>arado</w:t>
      </w:r>
      <w:r w:rsidRPr="00A24D27">
        <w:rPr>
          <w:rFonts w:ascii="Times New Roman" w:eastAsia="MS Gothic" w:hAnsi="Times New Roman" w:cs="Times New Roman"/>
          <w:color w:val="000000"/>
          <w:szCs w:val="28"/>
        </w:rPr>
        <w:t xml:space="preserve"> proposto apoiará as ações de fomento ao setor agropecuário. E permitirá a</w:t>
      </w:r>
      <w:r>
        <w:rPr>
          <w:rFonts w:ascii="Times New Roman" w:eastAsia="MS Gothic" w:hAnsi="Times New Roman" w:cs="Times New Roman"/>
          <w:color w:val="000000"/>
          <w:szCs w:val="28"/>
        </w:rPr>
        <w:t xml:space="preserve"> </w:t>
      </w:r>
      <w:r w:rsidRPr="00A24D27">
        <w:rPr>
          <w:rFonts w:ascii="Times New Roman" w:eastAsia="MS Gothic" w:hAnsi="Times New Roman" w:cs="Times New Roman"/>
          <w:color w:val="000000"/>
          <w:szCs w:val="28"/>
        </w:rPr>
        <w:t>melhoria da infraestrutura no meio rural, para garantirmos uma condição de produção melhor aos</w:t>
      </w:r>
      <w:r>
        <w:rPr>
          <w:rFonts w:ascii="Times New Roman" w:eastAsia="MS Gothic" w:hAnsi="Times New Roman" w:cs="Times New Roman"/>
          <w:color w:val="000000"/>
          <w:szCs w:val="28"/>
        </w:rPr>
        <w:t xml:space="preserve"> </w:t>
      </w:r>
      <w:r w:rsidRPr="00A24D27">
        <w:rPr>
          <w:rFonts w:ascii="Times New Roman" w:eastAsia="MS Gothic" w:hAnsi="Times New Roman" w:cs="Times New Roman"/>
          <w:color w:val="000000"/>
          <w:szCs w:val="28"/>
        </w:rPr>
        <w:t>nossos agricultores, vindo a proporcionar a diversificação na produção agrícola, aumento da</w:t>
      </w:r>
      <w:r>
        <w:rPr>
          <w:rFonts w:ascii="Times New Roman" w:eastAsia="MS Gothic" w:hAnsi="Times New Roman" w:cs="Times New Roman"/>
          <w:color w:val="000000"/>
          <w:szCs w:val="28"/>
        </w:rPr>
        <w:t xml:space="preserve"> </w:t>
      </w:r>
      <w:r w:rsidRPr="00A24D27">
        <w:rPr>
          <w:rFonts w:ascii="Times New Roman" w:eastAsia="MS Gothic" w:hAnsi="Times New Roman" w:cs="Times New Roman"/>
          <w:color w:val="000000"/>
          <w:szCs w:val="28"/>
        </w:rPr>
        <w:t xml:space="preserve">produtividade e geração de renda. </w:t>
      </w:r>
    </w:p>
    <w:p w:rsidR="00EE74D5" w:rsidRDefault="00EE74D5" w:rsidP="00EE74D5">
      <w:pPr>
        <w:autoSpaceDE w:val="0"/>
        <w:spacing w:line="276" w:lineRule="auto"/>
        <w:jc w:val="both"/>
        <w:rPr>
          <w:rFonts w:ascii="Times New Roman" w:eastAsia="MS Gothic" w:hAnsi="Times New Roman" w:cs="Times New Roman"/>
          <w:color w:val="000000"/>
          <w:szCs w:val="28"/>
        </w:rPr>
      </w:pPr>
    </w:p>
    <w:p w:rsidR="008A1376" w:rsidRDefault="00EE74D5" w:rsidP="00EE74D5">
      <w:pPr>
        <w:autoSpaceDE w:val="0"/>
        <w:spacing w:line="276" w:lineRule="auto"/>
        <w:jc w:val="both"/>
        <w:rPr>
          <w:rFonts w:ascii="Times New Roman" w:hAnsi="Times New Roman" w:cs="Times New Roman"/>
        </w:rPr>
      </w:pPr>
      <w:r w:rsidRPr="00EE74D5">
        <w:rPr>
          <w:rFonts w:ascii="Times New Roman" w:eastAsia="MS Gothic" w:hAnsi="Times New Roman" w:cs="Times New Roman"/>
          <w:color w:val="000000"/>
          <w:szCs w:val="28"/>
        </w:rPr>
        <w:t xml:space="preserve">       </w:t>
      </w:r>
    </w:p>
    <w:p w:rsidR="008A1376" w:rsidRPr="0010630F" w:rsidRDefault="008A1376" w:rsidP="008A1376">
      <w:pPr>
        <w:pStyle w:val="Nivel10"/>
        <w:numPr>
          <w:ilvl w:val="0"/>
          <w:numId w:val="1"/>
        </w:numPr>
        <w:spacing w:before="0"/>
        <w:rPr>
          <w:rFonts w:ascii="Times New Roman" w:hAnsi="Times New Roman" w:cs="Times New Roman"/>
          <w:color w:val="auto"/>
          <w:sz w:val="24"/>
          <w:szCs w:val="24"/>
        </w:rPr>
      </w:pPr>
      <w:r w:rsidRPr="0010630F">
        <w:rPr>
          <w:rFonts w:ascii="Times New Roman" w:hAnsi="Times New Roman" w:cs="Times New Roman"/>
          <w:color w:val="auto"/>
          <w:sz w:val="24"/>
          <w:szCs w:val="24"/>
        </w:rPr>
        <w:lastRenderedPageBreak/>
        <w:t>CLASSIFICAÇÃO DOS BENS COMUNS</w:t>
      </w:r>
    </w:p>
    <w:p w:rsidR="008A1376" w:rsidRPr="0010630F" w:rsidRDefault="008A1376" w:rsidP="008A1376">
      <w:pPr>
        <w:numPr>
          <w:ilvl w:val="1"/>
          <w:numId w:val="1"/>
        </w:numPr>
        <w:tabs>
          <w:tab w:val="left" w:pos="284"/>
        </w:tabs>
        <w:spacing w:line="276" w:lineRule="auto"/>
        <w:ind w:left="0" w:firstLine="0"/>
        <w:jc w:val="both"/>
        <w:rPr>
          <w:rFonts w:ascii="Times New Roman" w:hAnsi="Times New Roman" w:cs="Times New Roman"/>
          <w:b/>
        </w:rPr>
      </w:pPr>
      <w:r w:rsidRPr="0010630F">
        <w:rPr>
          <w:rFonts w:ascii="Times New Roman" w:hAnsi="Times New Roman" w:cs="Times New Roman"/>
        </w:rPr>
        <w:t xml:space="preserve">O objeto deste fornecimento se enquadra na categoria de bens e serviços de natureza comum, para fins do disposto no parágrafo único, do art. 1°, da Lei 10.520, de 2002, vez que seus padrões de desempenho e qualidade podem ser objetivamente definidos pelo edital por meio de especificações usuais no mercado. </w:t>
      </w:r>
    </w:p>
    <w:p w:rsidR="008A1376" w:rsidRPr="0010630F" w:rsidRDefault="008A1376" w:rsidP="008A1376">
      <w:pPr>
        <w:numPr>
          <w:ilvl w:val="1"/>
          <w:numId w:val="1"/>
        </w:numPr>
        <w:tabs>
          <w:tab w:val="left" w:pos="284"/>
        </w:tabs>
        <w:spacing w:line="276" w:lineRule="auto"/>
        <w:ind w:left="0" w:firstLine="0"/>
        <w:jc w:val="both"/>
        <w:rPr>
          <w:rFonts w:ascii="Times New Roman" w:hAnsi="Times New Roman" w:cs="Times New Roman"/>
        </w:rPr>
      </w:pPr>
      <w:r w:rsidRPr="0010630F">
        <w:rPr>
          <w:rFonts w:ascii="Times New Roman" w:hAnsi="Times New Roman" w:cs="Times New Roman"/>
        </w:rPr>
        <w:t xml:space="preserve">Adotou-se, para a presente contratação, a licitação modalidade Pregão em sua forma </w:t>
      </w:r>
      <w:proofErr w:type="gramStart"/>
      <w:r w:rsidRPr="0010630F">
        <w:rPr>
          <w:rFonts w:ascii="Times New Roman" w:hAnsi="Times New Roman" w:cs="Times New Roman"/>
        </w:rPr>
        <w:t>Eletrônica, observadas</w:t>
      </w:r>
      <w:proofErr w:type="gramEnd"/>
      <w:r w:rsidRPr="0010630F">
        <w:rPr>
          <w:rFonts w:ascii="Times New Roman" w:hAnsi="Times New Roman" w:cs="Times New Roman"/>
        </w:rPr>
        <w:t xml:space="preserve"> as regras contidas no Decreto Municipal nº 1.765 de 30 de março de 2021 e na Lei n. 10.520/2002 e, subsidiariamente, Lei nº.  8.666/93 e suas alterações e outras normas aplicáveis à espécie. </w:t>
      </w:r>
    </w:p>
    <w:p w:rsidR="008A1376" w:rsidRPr="0010630F" w:rsidRDefault="008A1376" w:rsidP="008A1376">
      <w:pPr>
        <w:tabs>
          <w:tab w:val="left" w:pos="284"/>
        </w:tabs>
        <w:spacing w:line="276" w:lineRule="auto"/>
        <w:jc w:val="both"/>
        <w:rPr>
          <w:rFonts w:ascii="Times New Roman" w:hAnsi="Times New Roman" w:cs="Times New Roman"/>
        </w:rPr>
      </w:pPr>
    </w:p>
    <w:p w:rsidR="008A1376" w:rsidRPr="0010630F" w:rsidRDefault="008A1376" w:rsidP="008A1376">
      <w:pPr>
        <w:numPr>
          <w:ilvl w:val="0"/>
          <w:numId w:val="1"/>
        </w:numPr>
        <w:tabs>
          <w:tab w:val="left" w:pos="284"/>
        </w:tabs>
        <w:spacing w:line="276" w:lineRule="auto"/>
        <w:ind w:left="0" w:firstLine="0"/>
        <w:jc w:val="both"/>
        <w:rPr>
          <w:rFonts w:ascii="Times New Roman" w:hAnsi="Times New Roman" w:cs="Times New Roman"/>
          <w:b/>
        </w:rPr>
      </w:pPr>
      <w:r w:rsidRPr="0010630F">
        <w:rPr>
          <w:rFonts w:ascii="Times New Roman" w:hAnsi="Times New Roman" w:cs="Times New Roman"/>
          <w:b/>
        </w:rPr>
        <w:t>ENTREGA E CRITÉRIOS DE ACEITAÇÃO DO OBJETO</w:t>
      </w:r>
    </w:p>
    <w:p w:rsidR="008A1376" w:rsidRPr="006022A6" w:rsidRDefault="008A1376" w:rsidP="008A1376">
      <w:pPr>
        <w:numPr>
          <w:ilvl w:val="1"/>
          <w:numId w:val="1"/>
        </w:numPr>
        <w:tabs>
          <w:tab w:val="left" w:pos="284"/>
        </w:tabs>
        <w:spacing w:line="276" w:lineRule="auto"/>
        <w:ind w:left="0" w:firstLine="0"/>
        <w:jc w:val="both"/>
        <w:rPr>
          <w:rFonts w:ascii="Times New Roman" w:hAnsi="Times New Roman" w:cs="Times New Roman"/>
        </w:rPr>
      </w:pPr>
      <w:r w:rsidRPr="006022A6">
        <w:rPr>
          <w:rFonts w:ascii="Times New Roman" w:hAnsi="Times New Roman" w:cs="Times New Roman"/>
        </w:rPr>
        <w:t xml:space="preserve">O prazo de entrega dos produtos será de no máximo </w:t>
      </w:r>
      <w:r w:rsidR="00A24D27">
        <w:rPr>
          <w:rFonts w:ascii="Times New Roman" w:hAnsi="Times New Roman" w:cs="Times New Roman"/>
        </w:rPr>
        <w:t>30</w:t>
      </w:r>
      <w:r w:rsidRPr="006022A6">
        <w:rPr>
          <w:rFonts w:ascii="Times New Roman" w:hAnsi="Times New Roman" w:cs="Times New Roman"/>
        </w:rPr>
        <w:t xml:space="preserve"> (</w:t>
      </w:r>
      <w:r w:rsidR="00A24D27">
        <w:rPr>
          <w:rFonts w:ascii="Times New Roman" w:hAnsi="Times New Roman" w:cs="Times New Roman"/>
        </w:rPr>
        <w:t>trinta</w:t>
      </w:r>
      <w:r w:rsidRPr="006022A6">
        <w:rPr>
          <w:rFonts w:ascii="Times New Roman" w:hAnsi="Times New Roman" w:cs="Times New Roman"/>
        </w:rPr>
        <w:t>) dias corridos, contados do primeiro dia posterior à data de recebimento da ordem de compra.</w:t>
      </w:r>
    </w:p>
    <w:p w:rsidR="008A1376" w:rsidRPr="006022A6" w:rsidRDefault="008A1376" w:rsidP="008A1376">
      <w:pPr>
        <w:numPr>
          <w:ilvl w:val="1"/>
          <w:numId w:val="1"/>
        </w:numPr>
        <w:tabs>
          <w:tab w:val="left" w:pos="284"/>
        </w:tabs>
        <w:spacing w:line="276" w:lineRule="auto"/>
        <w:ind w:left="0" w:firstLine="0"/>
        <w:jc w:val="both"/>
        <w:rPr>
          <w:rFonts w:ascii="Times New Roman" w:hAnsi="Times New Roman" w:cs="Times New Roman"/>
        </w:rPr>
      </w:pPr>
      <w:r w:rsidRPr="006022A6">
        <w:rPr>
          <w:rFonts w:ascii="Times New Roman" w:hAnsi="Times New Roman" w:cs="Times New Roman"/>
        </w:rPr>
        <w:t>O produto requisitado deverá vir conforme especificado, detendo a qualidade exigida e ser entregue No local indicado na Nota de Autorização de Fornecimento “NAF”.</w:t>
      </w:r>
    </w:p>
    <w:p w:rsidR="008A1376" w:rsidRPr="006022A6" w:rsidRDefault="008A1376" w:rsidP="008A1376">
      <w:pPr>
        <w:numPr>
          <w:ilvl w:val="1"/>
          <w:numId w:val="1"/>
        </w:numPr>
        <w:tabs>
          <w:tab w:val="left" w:pos="284"/>
        </w:tabs>
        <w:spacing w:line="276" w:lineRule="auto"/>
        <w:ind w:left="0" w:firstLine="0"/>
        <w:jc w:val="both"/>
        <w:rPr>
          <w:rFonts w:ascii="Times New Roman" w:hAnsi="Times New Roman" w:cs="Times New Roman"/>
        </w:rPr>
      </w:pPr>
      <w:r w:rsidRPr="006022A6">
        <w:rPr>
          <w:rFonts w:ascii="Times New Roman" w:hAnsi="Times New Roman" w:cs="Times New Roman"/>
        </w:rPr>
        <w:t>A proponente se compromete a garantir a total qualidade do produto, devendo, ainda, promover a substituição imediata e totalmente às suas expensas, de qualquer produto entregue comprovadamente fora das especificações ou defeituoso ou trocado por outro que não seja o proposto na licitação.</w:t>
      </w:r>
    </w:p>
    <w:p w:rsidR="008A1376" w:rsidRPr="006022A6" w:rsidRDefault="008A1376" w:rsidP="008A1376">
      <w:pPr>
        <w:numPr>
          <w:ilvl w:val="1"/>
          <w:numId w:val="1"/>
        </w:numPr>
        <w:tabs>
          <w:tab w:val="left" w:pos="284"/>
        </w:tabs>
        <w:spacing w:line="276" w:lineRule="auto"/>
        <w:ind w:left="0" w:firstLine="0"/>
        <w:jc w:val="both"/>
        <w:rPr>
          <w:rFonts w:ascii="Times New Roman" w:hAnsi="Times New Roman" w:cs="Times New Roman"/>
        </w:rPr>
      </w:pPr>
      <w:r w:rsidRPr="006022A6">
        <w:rPr>
          <w:rFonts w:ascii="Times New Roman" w:hAnsi="Times New Roman" w:cs="Times New Roman"/>
        </w:rPr>
        <w:t>Os produtos serão recebidos provisoriamente e somente serão considerados recebidos definitivamente, se no prazo de 10 (dez) dias, a contar da data de entrega dos materiais, não houver qualquer problema que prejudique o correto recebimento dos mesmos.</w:t>
      </w:r>
    </w:p>
    <w:p w:rsidR="008A1376" w:rsidRPr="006022A6" w:rsidRDefault="008A1376" w:rsidP="008A1376">
      <w:pPr>
        <w:numPr>
          <w:ilvl w:val="1"/>
          <w:numId w:val="1"/>
        </w:numPr>
        <w:tabs>
          <w:tab w:val="left" w:pos="284"/>
        </w:tabs>
        <w:spacing w:line="276" w:lineRule="auto"/>
        <w:ind w:left="0" w:firstLine="0"/>
        <w:jc w:val="both"/>
        <w:rPr>
          <w:rFonts w:ascii="Times New Roman" w:hAnsi="Times New Roman" w:cs="Times New Roman"/>
        </w:rPr>
      </w:pPr>
      <w:r w:rsidRPr="006022A6">
        <w:rPr>
          <w:rFonts w:ascii="Times New Roman" w:hAnsi="Times New Roman" w:cs="Times New Roman"/>
        </w:rPr>
        <w:t xml:space="preserve">Havendo restrição no recebimento definitivo do produto, o Município poderá exigir a imediata substituição do produto em desconforme, que deverá ocorrer no prazo máximo de 03 (três) dias úteis, </w:t>
      </w:r>
      <w:proofErr w:type="gramStart"/>
      <w:r w:rsidRPr="006022A6">
        <w:rPr>
          <w:rFonts w:ascii="Times New Roman" w:hAnsi="Times New Roman" w:cs="Times New Roman"/>
        </w:rPr>
        <w:t>sob pena</w:t>
      </w:r>
      <w:proofErr w:type="gramEnd"/>
      <w:r w:rsidRPr="006022A6">
        <w:rPr>
          <w:rFonts w:ascii="Times New Roman" w:hAnsi="Times New Roman" w:cs="Times New Roman"/>
        </w:rPr>
        <w:t xml:space="preserve"> de aplicação de multa em caso de descumprimento ou recusa na substituição.</w:t>
      </w:r>
    </w:p>
    <w:p w:rsidR="008A1376" w:rsidRPr="006022A6" w:rsidRDefault="008A1376" w:rsidP="008A1376">
      <w:pPr>
        <w:numPr>
          <w:ilvl w:val="1"/>
          <w:numId w:val="1"/>
        </w:numPr>
        <w:tabs>
          <w:tab w:val="left" w:pos="284"/>
        </w:tabs>
        <w:spacing w:line="276" w:lineRule="auto"/>
        <w:ind w:left="0" w:firstLine="0"/>
        <w:jc w:val="both"/>
        <w:rPr>
          <w:rFonts w:ascii="Times New Roman" w:hAnsi="Times New Roman" w:cs="Times New Roman"/>
        </w:rPr>
      </w:pPr>
      <w:r w:rsidRPr="006022A6">
        <w:rPr>
          <w:rFonts w:ascii="Times New Roman" w:hAnsi="Times New Roman" w:cs="Times New Roman"/>
        </w:rPr>
        <w:t>Os produtos serão fiscalizados por Servidor do Município, preferencialmente, funcionário da secretaria requisitante, no qual terão a função de verificar se os produtos estão de acordo com as exigências licitadas, bem como se estão em perfeitas condições de uso.</w:t>
      </w:r>
    </w:p>
    <w:p w:rsidR="008A1376" w:rsidRPr="0010630F" w:rsidRDefault="008A1376" w:rsidP="008A1376">
      <w:pPr>
        <w:pStyle w:val="Nivel10"/>
        <w:spacing w:before="0"/>
        <w:ind w:left="0" w:firstLine="0"/>
        <w:rPr>
          <w:rFonts w:ascii="Times New Roman" w:hAnsi="Times New Roman" w:cs="Times New Roman"/>
          <w:b w:val="0"/>
          <w:sz w:val="24"/>
          <w:szCs w:val="24"/>
          <w:highlight w:val="yellow"/>
        </w:rPr>
      </w:pPr>
    </w:p>
    <w:p w:rsidR="008A1376" w:rsidRPr="0010630F" w:rsidRDefault="008A1376" w:rsidP="008A1376">
      <w:pPr>
        <w:pStyle w:val="Nivel10"/>
        <w:numPr>
          <w:ilvl w:val="0"/>
          <w:numId w:val="1"/>
        </w:numPr>
        <w:tabs>
          <w:tab w:val="left" w:pos="284"/>
        </w:tabs>
        <w:spacing w:before="0"/>
        <w:ind w:left="0" w:firstLine="0"/>
        <w:rPr>
          <w:rFonts w:ascii="Times New Roman" w:hAnsi="Times New Roman" w:cs="Times New Roman"/>
          <w:sz w:val="24"/>
          <w:szCs w:val="24"/>
        </w:rPr>
      </w:pPr>
      <w:r w:rsidRPr="0010630F">
        <w:rPr>
          <w:rFonts w:ascii="Times New Roman" w:hAnsi="Times New Roman" w:cs="Times New Roman"/>
          <w:sz w:val="24"/>
          <w:szCs w:val="24"/>
          <w:lang w:eastAsia="en-US"/>
        </w:rPr>
        <w:t>OBRIGAÇÕES DA CONTRATANTE E DA CONTRATADA</w:t>
      </w:r>
    </w:p>
    <w:p w:rsidR="008A1376" w:rsidRPr="0010630F" w:rsidRDefault="008A1376" w:rsidP="008A1376">
      <w:pPr>
        <w:pStyle w:val="Nivel10"/>
        <w:numPr>
          <w:ilvl w:val="1"/>
          <w:numId w:val="1"/>
        </w:numPr>
        <w:tabs>
          <w:tab w:val="left" w:pos="284"/>
        </w:tabs>
        <w:spacing w:before="0"/>
        <w:ind w:left="0" w:firstLine="0"/>
        <w:rPr>
          <w:rFonts w:ascii="Times New Roman" w:hAnsi="Times New Roman" w:cs="Times New Roman"/>
          <w:b w:val="0"/>
          <w:sz w:val="24"/>
          <w:szCs w:val="24"/>
          <w:lang w:eastAsia="en-US"/>
        </w:rPr>
      </w:pPr>
      <w:r w:rsidRPr="0010630F">
        <w:rPr>
          <w:rFonts w:ascii="Times New Roman" w:hAnsi="Times New Roman" w:cs="Times New Roman"/>
          <w:b w:val="0"/>
          <w:sz w:val="24"/>
          <w:szCs w:val="24"/>
          <w:lang w:eastAsia="en-US"/>
        </w:rPr>
        <w:t xml:space="preserve"> As obrigações da contratante e da contratad</w:t>
      </w:r>
      <w:r>
        <w:rPr>
          <w:rFonts w:ascii="Times New Roman" w:hAnsi="Times New Roman" w:cs="Times New Roman"/>
          <w:b w:val="0"/>
          <w:sz w:val="24"/>
          <w:szCs w:val="24"/>
          <w:lang w:eastAsia="en-US"/>
        </w:rPr>
        <w:t>a sãos as previstas na Minuta de Contrato</w:t>
      </w:r>
      <w:r w:rsidRPr="0010630F">
        <w:rPr>
          <w:rFonts w:ascii="Times New Roman" w:hAnsi="Times New Roman" w:cs="Times New Roman"/>
          <w:b w:val="0"/>
          <w:sz w:val="24"/>
          <w:szCs w:val="24"/>
          <w:lang w:eastAsia="en-US"/>
        </w:rPr>
        <w:t>.</w:t>
      </w:r>
    </w:p>
    <w:p w:rsidR="008A1376" w:rsidRPr="0010630F" w:rsidRDefault="008A1376" w:rsidP="008A1376">
      <w:pPr>
        <w:pStyle w:val="Nivel10"/>
        <w:tabs>
          <w:tab w:val="left" w:pos="284"/>
        </w:tabs>
        <w:spacing w:before="0"/>
        <w:ind w:left="0" w:firstLine="0"/>
        <w:rPr>
          <w:rFonts w:ascii="Times New Roman" w:hAnsi="Times New Roman" w:cs="Times New Roman"/>
          <w:b w:val="0"/>
          <w:sz w:val="24"/>
          <w:szCs w:val="24"/>
        </w:rPr>
      </w:pPr>
    </w:p>
    <w:p w:rsidR="008A1376" w:rsidRPr="0010630F" w:rsidRDefault="008A1376" w:rsidP="008A1376">
      <w:pPr>
        <w:pStyle w:val="Nivel10"/>
        <w:numPr>
          <w:ilvl w:val="0"/>
          <w:numId w:val="1"/>
        </w:numPr>
        <w:spacing w:before="0"/>
        <w:rPr>
          <w:rFonts w:ascii="Times New Roman" w:hAnsi="Times New Roman" w:cs="Times New Roman"/>
          <w:color w:val="auto"/>
          <w:sz w:val="24"/>
          <w:szCs w:val="24"/>
        </w:rPr>
      </w:pPr>
      <w:r w:rsidRPr="0010630F">
        <w:rPr>
          <w:rFonts w:ascii="Times New Roman" w:hAnsi="Times New Roman" w:cs="Times New Roman"/>
          <w:color w:val="auto"/>
          <w:sz w:val="24"/>
          <w:szCs w:val="24"/>
        </w:rPr>
        <w:t>DA SUBCONTRATAÇÃO</w:t>
      </w:r>
    </w:p>
    <w:p w:rsidR="008A1376" w:rsidRPr="0010630F" w:rsidRDefault="008A1376" w:rsidP="008A1376">
      <w:pPr>
        <w:numPr>
          <w:ilvl w:val="1"/>
          <w:numId w:val="1"/>
        </w:numPr>
        <w:spacing w:line="276" w:lineRule="auto"/>
        <w:ind w:left="0" w:firstLine="0"/>
        <w:jc w:val="both"/>
        <w:rPr>
          <w:rFonts w:ascii="Times New Roman" w:hAnsi="Times New Roman" w:cs="Times New Roman"/>
          <w:i/>
        </w:rPr>
      </w:pPr>
      <w:r w:rsidRPr="00E94676">
        <w:rPr>
          <w:rFonts w:ascii="Times New Roman" w:hAnsi="Times New Roman" w:cs="Times New Roman"/>
        </w:rPr>
        <w:t>Não será admitida a subcontratação do objeto licitatório</w:t>
      </w:r>
      <w:r w:rsidRPr="0010630F">
        <w:rPr>
          <w:rFonts w:ascii="Times New Roman" w:hAnsi="Times New Roman" w:cs="Times New Roman"/>
          <w:i/>
        </w:rPr>
        <w:t>.</w:t>
      </w:r>
    </w:p>
    <w:p w:rsidR="008A1376" w:rsidRPr="0010630F" w:rsidRDefault="008A1376" w:rsidP="008A1376">
      <w:pPr>
        <w:spacing w:line="276" w:lineRule="auto"/>
        <w:jc w:val="both"/>
        <w:rPr>
          <w:rFonts w:ascii="Times New Roman" w:hAnsi="Times New Roman" w:cs="Times New Roman"/>
          <w:i/>
        </w:rPr>
      </w:pPr>
    </w:p>
    <w:p w:rsidR="008A1376" w:rsidRPr="0010630F" w:rsidRDefault="008A1376" w:rsidP="008A1376">
      <w:pPr>
        <w:pStyle w:val="Nivel10"/>
        <w:numPr>
          <w:ilvl w:val="0"/>
          <w:numId w:val="1"/>
        </w:numPr>
        <w:spacing w:before="0"/>
        <w:rPr>
          <w:rFonts w:ascii="Times New Roman" w:hAnsi="Times New Roman" w:cs="Times New Roman"/>
          <w:sz w:val="24"/>
          <w:szCs w:val="24"/>
          <w:lang w:eastAsia="en-US"/>
        </w:rPr>
      </w:pPr>
      <w:r w:rsidRPr="0010630F">
        <w:rPr>
          <w:rFonts w:ascii="Times New Roman" w:hAnsi="Times New Roman" w:cs="Times New Roman"/>
          <w:sz w:val="24"/>
          <w:szCs w:val="24"/>
          <w:lang w:eastAsia="en-US"/>
        </w:rPr>
        <w:t xml:space="preserve">DO CONTROLE </w:t>
      </w:r>
      <w:r w:rsidRPr="0010630F">
        <w:rPr>
          <w:rFonts w:ascii="Times New Roman" w:hAnsi="Times New Roman" w:cs="Times New Roman"/>
          <w:color w:val="auto"/>
          <w:sz w:val="24"/>
          <w:szCs w:val="24"/>
          <w:lang w:eastAsia="en-US"/>
        </w:rPr>
        <w:t xml:space="preserve">E FISCALIZAÇÃO DA </w:t>
      </w:r>
      <w:r w:rsidRPr="0010630F">
        <w:rPr>
          <w:rFonts w:ascii="Times New Roman" w:hAnsi="Times New Roman" w:cs="Times New Roman"/>
          <w:sz w:val="24"/>
          <w:szCs w:val="24"/>
          <w:lang w:eastAsia="en-US"/>
        </w:rPr>
        <w:t>EXECUÇÃO</w:t>
      </w:r>
    </w:p>
    <w:p w:rsidR="008A1376" w:rsidRPr="0010630F" w:rsidRDefault="008A1376" w:rsidP="008A1376">
      <w:pPr>
        <w:numPr>
          <w:ilvl w:val="1"/>
          <w:numId w:val="1"/>
        </w:numPr>
        <w:tabs>
          <w:tab w:val="left" w:pos="284"/>
        </w:tabs>
        <w:spacing w:line="276" w:lineRule="auto"/>
        <w:ind w:left="0" w:firstLine="0"/>
        <w:jc w:val="both"/>
        <w:rPr>
          <w:rFonts w:ascii="Times New Roman" w:hAnsi="Times New Roman" w:cs="Times New Roman"/>
          <w:bCs/>
          <w:color w:val="000000"/>
        </w:rPr>
      </w:pPr>
      <w:r w:rsidRPr="0010630F">
        <w:rPr>
          <w:rFonts w:ascii="Times New Roman" w:hAnsi="Times New Roman" w:cs="Times New Roman"/>
          <w:color w:val="000000"/>
        </w:rPr>
        <w:t>Nos termos do art. 67 Lei nº 8.666, de 1993, será designado representante da secretaria requisitante para acompanhar e fiscalizar a entrega dos produtos, anotando em registro próprio todas as ocorrências relacionadas com a execução e determinando o que for necessário à regularização de falhas ou problemas observados, além de verificar se os produtos estão de acordo com as exigências licitadas, bem como se estão em perfeitas condições de uso.</w:t>
      </w:r>
    </w:p>
    <w:p w:rsidR="008A1376" w:rsidRPr="0010630F" w:rsidRDefault="008A1376" w:rsidP="008A1376">
      <w:pPr>
        <w:numPr>
          <w:ilvl w:val="1"/>
          <w:numId w:val="1"/>
        </w:numPr>
        <w:tabs>
          <w:tab w:val="left" w:pos="284"/>
        </w:tabs>
        <w:spacing w:line="276" w:lineRule="auto"/>
        <w:ind w:left="0" w:firstLine="0"/>
        <w:jc w:val="both"/>
        <w:rPr>
          <w:rFonts w:ascii="Times New Roman" w:hAnsi="Times New Roman" w:cs="Times New Roman"/>
          <w:color w:val="000000"/>
          <w:lang w:eastAsia="en-US"/>
        </w:rPr>
      </w:pPr>
      <w:r w:rsidRPr="0010630F">
        <w:rPr>
          <w:rFonts w:ascii="Times New Roman" w:hAnsi="Times New Roman" w:cs="Times New Roman"/>
          <w:color w:val="000000"/>
          <w:lang w:eastAsia="en-US"/>
        </w:rPr>
        <w:t>O representante da Administração indicará na anotação o dia, mês e o ano, bem como o nome dos funcionários eventualmente envolvidos e encaminhará os apontamentos à autoridade competente para as providências cabíveis (quando necessário).</w:t>
      </w:r>
    </w:p>
    <w:p w:rsidR="008A1376" w:rsidRPr="0010630F" w:rsidRDefault="008A1376" w:rsidP="008A1376">
      <w:pPr>
        <w:numPr>
          <w:ilvl w:val="1"/>
          <w:numId w:val="1"/>
        </w:numPr>
        <w:tabs>
          <w:tab w:val="left" w:pos="284"/>
        </w:tabs>
        <w:spacing w:line="276" w:lineRule="auto"/>
        <w:ind w:left="0" w:firstLine="0"/>
        <w:jc w:val="both"/>
        <w:rPr>
          <w:rFonts w:ascii="Times New Roman" w:hAnsi="Times New Roman" w:cs="Times New Roman"/>
          <w:color w:val="000000"/>
          <w:lang w:eastAsia="en-US"/>
        </w:rPr>
      </w:pPr>
      <w:r w:rsidRPr="0010630F">
        <w:rPr>
          <w:rFonts w:ascii="Times New Roman" w:hAnsi="Times New Roman" w:cs="Times New Roman"/>
          <w:color w:val="000000"/>
          <w:lang w:eastAsia="en-US"/>
        </w:rPr>
        <w:t xml:space="preserve">A fiscalização de que trata este item não exclui nem reduz a responsabilidade da Contratada, inclusive perante terceiros, por qualquer irregularidade, ainda que resultante de imperfeições técnicas ou </w:t>
      </w:r>
      <w:r w:rsidRPr="0010630F">
        <w:rPr>
          <w:rFonts w:ascii="Times New Roman" w:hAnsi="Times New Roman" w:cs="Times New Roman"/>
          <w:color w:val="000000"/>
          <w:lang w:eastAsia="en-US"/>
        </w:rPr>
        <w:lastRenderedPageBreak/>
        <w:t>vícios redibitórios, e, na ocorrência desta, não implica em corresponsabilidade da Administração ou de seus agentes e prepostos, de conformidade com o art. 70 da Lei nº 8.666, de 1993.</w:t>
      </w:r>
    </w:p>
    <w:p w:rsidR="008A1376" w:rsidRPr="0010630F" w:rsidRDefault="008A1376" w:rsidP="008A1376">
      <w:pPr>
        <w:tabs>
          <w:tab w:val="left" w:pos="284"/>
        </w:tabs>
        <w:spacing w:line="276" w:lineRule="auto"/>
        <w:jc w:val="both"/>
        <w:rPr>
          <w:rFonts w:ascii="Times New Roman" w:hAnsi="Times New Roman" w:cs="Times New Roman"/>
          <w:color w:val="000000"/>
          <w:lang w:eastAsia="en-US"/>
        </w:rPr>
      </w:pPr>
    </w:p>
    <w:p w:rsidR="008A1376" w:rsidRPr="0010630F" w:rsidRDefault="008A1376" w:rsidP="008A1376">
      <w:pPr>
        <w:pStyle w:val="Nivel10"/>
        <w:numPr>
          <w:ilvl w:val="0"/>
          <w:numId w:val="1"/>
        </w:numPr>
        <w:tabs>
          <w:tab w:val="left" w:pos="284"/>
        </w:tabs>
        <w:spacing w:before="0"/>
        <w:ind w:left="0" w:firstLine="0"/>
        <w:rPr>
          <w:rFonts w:ascii="Times New Roman" w:hAnsi="Times New Roman" w:cs="Times New Roman"/>
          <w:sz w:val="24"/>
          <w:szCs w:val="24"/>
        </w:rPr>
      </w:pPr>
      <w:r w:rsidRPr="0010630F">
        <w:rPr>
          <w:rFonts w:ascii="Times New Roman" w:hAnsi="Times New Roman" w:cs="Times New Roman"/>
          <w:sz w:val="24"/>
          <w:szCs w:val="24"/>
        </w:rPr>
        <w:t>DO PAGAMENTO</w:t>
      </w:r>
    </w:p>
    <w:p w:rsidR="008A1376" w:rsidRPr="0010630F" w:rsidRDefault="008A1376" w:rsidP="008A1376">
      <w:pPr>
        <w:pStyle w:val="PargrafodaLista"/>
        <w:numPr>
          <w:ilvl w:val="1"/>
          <w:numId w:val="1"/>
        </w:numPr>
        <w:tabs>
          <w:tab w:val="left" w:pos="284"/>
        </w:tabs>
        <w:spacing w:line="276" w:lineRule="auto"/>
        <w:ind w:left="0" w:firstLine="0"/>
        <w:contextualSpacing w:val="0"/>
        <w:jc w:val="both"/>
        <w:rPr>
          <w:rFonts w:ascii="Times New Roman" w:hAnsi="Times New Roman" w:cs="Times New Roman"/>
          <w:color w:val="000000"/>
          <w:lang w:eastAsia="en-US"/>
        </w:rPr>
      </w:pPr>
      <w:r w:rsidRPr="0010630F">
        <w:rPr>
          <w:rFonts w:ascii="Times New Roman" w:hAnsi="Times New Roman" w:cs="Times New Roman"/>
          <w:color w:val="000000"/>
          <w:lang w:eastAsia="en-US"/>
        </w:rPr>
        <w:t xml:space="preserve">O pagamento será realizado no prazo máximo de </w:t>
      </w:r>
      <w:r w:rsidRPr="006022A6">
        <w:rPr>
          <w:rFonts w:ascii="Times New Roman" w:hAnsi="Times New Roman" w:cs="Times New Roman"/>
          <w:b/>
          <w:u w:val="single"/>
          <w:lang w:eastAsia="en-US"/>
        </w:rPr>
        <w:t xml:space="preserve">até </w:t>
      </w:r>
      <w:proofErr w:type="gramStart"/>
      <w:r w:rsidRPr="006022A6">
        <w:rPr>
          <w:rFonts w:ascii="Times New Roman" w:hAnsi="Times New Roman" w:cs="Times New Roman"/>
          <w:b/>
          <w:u w:val="single"/>
          <w:lang w:eastAsia="en-US"/>
        </w:rPr>
        <w:t>5</w:t>
      </w:r>
      <w:proofErr w:type="gramEnd"/>
      <w:r w:rsidRPr="006022A6">
        <w:rPr>
          <w:rFonts w:ascii="Times New Roman" w:hAnsi="Times New Roman" w:cs="Times New Roman"/>
          <w:b/>
          <w:u w:val="single"/>
          <w:lang w:eastAsia="en-US"/>
        </w:rPr>
        <w:t xml:space="preserve"> (cinco) dias úteis</w:t>
      </w:r>
      <w:r w:rsidRPr="0010630F">
        <w:rPr>
          <w:rFonts w:ascii="Times New Roman" w:hAnsi="Times New Roman" w:cs="Times New Roman"/>
          <w:color w:val="000000"/>
          <w:lang w:eastAsia="en-US"/>
        </w:rPr>
        <w:t xml:space="preserve">, contados a partir </w:t>
      </w:r>
      <w:r w:rsidRPr="0010630F">
        <w:rPr>
          <w:rFonts w:ascii="Times New Roman" w:hAnsi="Times New Roman" w:cs="Times New Roman"/>
          <w:color w:val="000000"/>
        </w:rPr>
        <w:t xml:space="preserve">do recebimento da Nota Fiscal ou Fatura, devidamente aprovada, </w:t>
      </w:r>
      <w:r w:rsidRPr="0010630F">
        <w:rPr>
          <w:rFonts w:ascii="Times New Roman" w:hAnsi="Times New Roman" w:cs="Times New Roman"/>
          <w:color w:val="000000"/>
          <w:lang w:eastAsia="en-US"/>
        </w:rPr>
        <w:t>através de ordem bancária, para crédito em banco, agência e conta corrente indicados pelo contratado.</w:t>
      </w:r>
    </w:p>
    <w:p w:rsidR="008A1376" w:rsidRPr="0010630F" w:rsidRDefault="008A1376" w:rsidP="008A1376">
      <w:pPr>
        <w:pStyle w:val="PargrafodaLista"/>
        <w:numPr>
          <w:ilvl w:val="1"/>
          <w:numId w:val="1"/>
        </w:numPr>
        <w:spacing w:line="276" w:lineRule="auto"/>
        <w:ind w:left="0" w:firstLine="0"/>
        <w:contextualSpacing w:val="0"/>
        <w:jc w:val="both"/>
        <w:rPr>
          <w:rFonts w:ascii="Times New Roman" w:hAnsi="Times New Roman" w:cs="Times New Roman"/>
          <w:strike/>
          <w:color w:val="000000"/>
        </w:rPr>
      </w:pPr>
      <w:r w:rsidRPr="0010630F">
        <w:rPr>
          <w:rFonts w:ascii="Times New Roman" w:hAnsi="Times New Roman" w:cs="Times New Roman"/>
          <w:color w:val="000000"/>
        </w:rPr>
        <w:t>Considera-se ocorrido o recebimento da nota fiscal ou fatura no momento em que o órgão contratante atestar a execução do objeto do contrato.</w:t>
      </w:r>
    </w:p>
    <w:p w:rsidR="008A1376" w:rsidRPr="0010630F" w:rsidRDefault="008A1376" w:rsidP="008A1376">
      <w:pPr>
        <w:numPr>
          <w:ilvl w:val="1"/>
          <w:numId w:val="1"/>
        </w:numPr>
        <w:spacing w:line="276" w:lineRule="auto"/>
        <w:ind w:left="0" w:firstLine="0"/>
        <w:jc w:val="both"/>
        <w:rPr>
          <w:rFonts w:ascii="Times New Roman" w:hAnsi="Times New Roman" w:cs="Times New Roman"/>
          <w:color w:val="000000"/>
        </w:rPr>
      </w:pPr>
      <w:r w:rsidRPr="0010630F">
        <w:rPr>
          <w:rFonts w:ascii="Times New Roman" w:hAnsi="Times New Roman" w:cs="Times New Roman"/>
          <w:color w:val="000000"/>
        </w:rPr>
        <w:t xml:space="preserve">A Nota Fiscal ou Fatura deverá ser obrigatoriamente acompanhada da comprovação da regularidade fiscal. </w:t>
      </w:r>
    </w:p>
    <w:p w:rsidR="008A1376" w:rsidRPr="0010630F" w:rsidRDefault="008A1376" w:rsidP="008A1376">
      <w:pPr>
        <w:pStyle w:val="PargrafodaLista"/>
        <w:numPr>
          <w:ilvl w:val="1"/>
          <w:numId w:val="1"/>
        </w:numPr>
        <w:spacing w:line="276" w:lineRule="auto"/>
        <w:ind w:left="0" w:firstLine="0"/>
        <w:contextualSpacing w:val="0"/>
        <w:jc w:val="both"/>
        <w:rPr>
          <w:rFonts w:ascii="Times New Roman" w:hAnsi="Times New Roman" w:cs="Times New Roman"/>
          <w:color w:val="000000"/>
          <w:lang w:eastAsia="en-US"/>
        </w:rPr>
      </w:pPr>
      <w:r w:rsidRPr="0010630F">
        <w:rPr>
          <w:rFonts w:ascii="Times New Roman" w:hAnsi="Times New Roman" w:cs="Times New Roman"/>
          <w:color w:val="000000"/>
          <w:lang w:eastAsia="en-US"/>
        </w:rPr>
        <w:t xml:space="preserve">Havendo erro na apresentação da Nota Fiscal ou dos documentos pertinentes à contratação, ou, ainda, circunstância que impeça a liquidação da despesa, como, por exemplo, </w:t>
      </w:r>
      <w:r w:rsidRPr="0010630F">
        <w:rPr>
          <w:rFonts w:ascii="Times New Roman" w:hAnsi="Times New Roman" w:cs="Times New Roman"/>
          <w:color w:val="000000"/>
        </w:rPr>
        <w:t>obrigação financeira pendente, decorrente de penalidade imposta ou inadimplência,</w:t>
      </w:r>
      <w:r w:rsidRPr="0010630F">
        <w:rPr>
          <w:rFonts w:ascii="Times New Roman" w:hAnsi="Times New Roman" w:cs="Times New Roman"/>
          <w:color w:val="000000"/>
          <w:lang w:eastAsia="en-US"/>
        </w:rPr>
        <w:t xml:space="preserve"> o pagamento ficará sobrestado até que a Contratada providencie as medidas saneadoras. Nesta hipótese, o prazo para pagamento iniciar-se-á após a comprovação da regularização da situação, não acarretando qualquer ônus para a Contratante.</w:t>
      </w:r>
    </w:p>
    <w:p w:rsidR="008A1376" w:rsidRPr="0010630F" w:rsidRDefault="008A1376" w:rsidP="008A1376">
      <w:pPr>
        <w:numPr>
          <w:ilvl w:val="1"/>
          <w:numId w:val="1"/>
        </w:numPr>
        <w:spacing w:line="276" w:lineRule="auto"/>
        <w:ind w:left="0" w:firstLine="0"/>
        <w:jc w:val="both"/>
        <w:rPr>
          <w:rFonts w:ascii="Times New Roman" w:hAnsi="Times New Roman" w:cs="Times New Roman"/>
          <w:lang w:eastAsia="en-US"/>
        </w:rPr>
      </w:pPr>
      <w:r w:rsidRPr="0010630F">
        <w:rPr>
          <w:rFonts w:ascii="Times New Roman" w:hAnsi="Times New Roman" w:cs="Times New Roman"/>
          <w:lang w:eastAsia="en-US"/>
        </w:rPr>
        <w:t>Será considerada data do pagamento o dia em que constar como emitida a ordem bancária para pagamento.</w:t>
      </w:r>
    </w:p>
    <w:p w:rsidR="008A1376" w:rsidRPr="0010630F" w:rsidRDefault="008A1376" w:rsidP="008A1376">
      <w:pPr>
        <w:numPr>
          <w:ilvl w:val="1"/>
          <w:numId w:val="1"/>
        </w:numPr>
        <w:spacing w:line="276" w:lineRule="auto"/>
        <w:ind w:left="0" w:firstLine="0"/>
        <w:jc w:val="both"/>
        <w:rPr>
          <w:rFonts w:ascii="Times New Roman" w:hAnsi="Times New Roman" w:cs="Times New Roman"/>
          <w:lang w:eastAsia="en-US"/>
        </w:rPr>
      </w:pPr>
      <w:r w:rsidRPr="0010630F">
        <w:rPr>
          <w:rFonts w:ascii="Times New Roman" w:hAnsi="Times New Roman" w:cs="Times New Roman"/>
          <w:lang w:eastAsia="en-US"/>
        </w:rPr>
        <w:t xml:space="preserve">Antes de cada pagamento à contratada, será realizada consulta para verificar a manutenção das condições de habilitação exigidas no edital. </w:t>
      </w:r>
    </w:p>
    <w:p w:rsidR="008A1376" w:rsidRPr="0010630F" w:rsidRDefault="008A1376" w:rsidP="008A1376">
      <w:pPr>
        <w:numPr>
          <w:ilvl w:val="1"/>
          <w:numId w:val="1"/>
        </w:numPr>
        <w:spacing w:line="276" w:lineRule="auto"/>
        <w:ind w:left="0" w:firstLine="0"/>
        <w:jc w:val="both"/>
        <w:rPr>
          <w:rFonts w:ascii="Times New Roman" w:hAnsi="Times New Roman" w:cs="Times New Roman"/>
          <w:lang w:eastAsia="en-US"/>
        </w:rPr>
      </w:pPr>
      <w:r w:rsidRPr="0010630F">
        <w:rPr>
          <w:rFonts w:ascii="Times New Roman" w:hAnsi="Times New Roman" w:cs="Times New Roman"/>
          <w:lang w:eastAsia="en-US"/>
        </w:rPr>
        <w:t xml:space="preserve">Constatando-se, a situação de irregularidade da contratada, será providenciada sua notificação, por escrito, para que, no prazo de </w:t>
      </w:r>
      <w:proofErr w:type="gramStart"/>
      <w:r w:rsidRPr="0010630F">
        <w:rPr>
          <w:rFonts w:ascii="Times New Roman" w:hAnsi="Times New Roman" w:cs="Times New Roman"/>
          <w:lang w:eastAsia="en-US"/>
        </w:rPr>
        <w:t>5</w:t>
      </w:r>
      <w:proofErr w:type="gramEnd"/>
      <w:r w:rsidRPr="0010630F">
        <w:rPr>
          <w:rFonts w:ascii="Times New Roman" w:hAnsi="Times New Roman" w:cs="Times New Roman"/>
          <w:lang w:eastAsia="en-US"/>
        </w:rPr>
        <w:t xml:space="preserve"> (cinco) dias úteis, regularize sua situação ou, no mesmo prazo, apresente sua defesa. O prazo poderá ser prorrogado uma vez, por igual período, a critério da contratante.</w:t>
      </w:r>
    </w:p>
    <w:p w:rsidR="008A1376" w:rsidRPr="0010630F" w:rsidRDefault="008A1376" w:rsidP="008A1376">
      <w:pPr>
        <w:numPr>
          <w:ilvl w:val="1"/>
          <w:numId w:val="1"/>
        </w:numPr>
        <w:spacing w:line="276" w:lineRule="auto"/>
        <w:ind w:left="0" w:firstLine="0"/>
        <w:jc w:val="both"/>
        <w:rPr>
          <w:rFonts w:ascii="Times New Roman" w:hAnsi="Times New Roman" w:cs="Times New Roman"/>
          <w:lang w:eastAsia="en-US"/>
        </w:rPr>
      </w:pPr>
      <w:r w:rsidRPr="0010630F">
        <w:rPr>
          <w:rFonts w:ascii="Times New Roman" w:hAnsi="Times New Roman" w:cs="Times New Roman"/>
          <w:lang w:eastAsia="en-US"/>
        </w:rPr>
        <w:t xml:space="preserve">Não havendo regularização ou sendo a defesa considerada improcedente, a contratante deverá comunicar aos órgãos responsáveis pela fiscalização da regularidade fiscal quanto à inadimplência da contratada, bem como quanto à existência de pagamento a ser efetuado, para que sejam acionados os meios pertinentes e necessários para garantir o recebimento de seus créditos.  </w:t>
      </w:r>
    </w:p>
    <w:p w:rsidR="008A1376" w:rsidRPr="0010630F" w:rsidRDefault="008A1376" w:rsidP="008A1376">
      <w:pPr>
        <w:numPr>
          <w:ilvl w:val="1"/>
          <w:numId w:val="1"/>
        </w:numPr>
        <w:spacing w:line="276" w:lineRule="auto"/>
        <w:ind w:left="0" w:firstLine="0"/>
        <w:jc w:val="both"/>
        <w:rPr>
          <w:rFonts w:ascii="Times New Roman" w:hAnsi="Times New Roman" w:cs="Times New Roman"/>
          <w:lang w:eastAsia="en-US"/>
        </w:rPr>
      </w:pPr>
      <w:r w:rsidRPr="0010630F">
        <w:rPr>
          <w:rFonts w:ascii="Times New Roman" w:hAnsi="Times New Roman" w:cs="Times New Roman"/>
          <w:lang w:eastAsia="en-US"/>
        </w:rPr>
        <w:t xml:space="preserve">Persistindo a irregularidade, a contratante deverá adotar as medidas necessárias à rescisão contratual nos autos do processo administrativo correspondente, assegurada à contratada a ampla defesa. </w:t>
      </w:r>
    </w:p>
    <w:p w:rsidR="008A1376" w:rsidRPr="0010630F" w:rsidRDefault="008A1376" w:rsidP="008A1376">
      <w:pPr>
        <w:numPr>
          <w:ilvl w:val="1"/>
          <w:numId w:val="1"/>
        </w:numPr>
        <w:spacing w:line="276" w:lineRule="auto"/>
        <w:ind w:left="0" w:firstLine="0"/>
        <w:jc w:val="both"/>
        <w:rPr>
          <w:rFonts w:ascii="Times New Roman" w:hAnsi="Times New Roman" w:cs="Times New Roman"/>
          <w:lang w:eastAsia="en-US"/>
        </w:rPr>
      </w:pPr>
      <w:r w:rsidRPr="0010630F">
        <w:rPr>
          <w:rFonts w:ascii="Times New Roman" w:hAnsi="Times New Roman" w:cs="Times New Roman"/>
          <w:lang w:eastAsia="en-US"/>
        </w:rPr>
        <w:t xml:space="preserve">Havendo a efetiva execução do objeto, os pagamentos serão realizados normalmente, até que se decida pela </w:t>
      </w:r>
      <w:r>
        <w:rPr>
          <w:rFonts w:ascii="Times New Roman" w:hAnsi="Times New Roman" w:cs="Times New Roman"/>
          <w:lang w:eastAsia="en-US"/>
        </w:rPr>
        <w:t>rescisão do Contrato</w:t>
      </w:r>
      <w:r w:rsidRPr="0010630F">
        <w:rPr>
          <w:rFonts w:ascii="Times New Roman" w:hAnsi="Times New Roman" w:cs="Times New Roman"/>
          <w:lang w:eastAsia="en-US"/>
        </w:rPr>
        <w:t xml:space="preserve">, caso a contratada não regularize sua situação.  </w:t>
      </w:r>
    </w:p>
    <w:p w:rsidR="008A1376" w:rsidRPr="0010630F" w:rsidRDefault="008A1376" w:rsidP="008A1376">
      <w:pPr>
        <w:numPr>
          <w:ilvl w:val="1"/>
          <w:numId w:val="1"/>
        </w:numPr>
        <w:spacing w:line="276" w:lineRule="auto"/>
        <w:ind w:left="0" w:firstLine="0"/>
        <w:jc w:val="both"/>
        <w:rPr>
          <w:rFonts w:ascii="Times New Roman" w:hAnsi="Times New Roman" w:cs="Times New Roman"/>
          <w:lang w:eastAsia="en-US"/>
        </w:rPr>
      </w:pPr>
      <w:r w:rsidRPr="0010630F">
        <w:rPr>
          <w:rFonts w:ascii="Times New Roman" w:hAnsi="Times New Roman" w:cs="Times New Roman"/>
          <w:lang w:eastAsia="en-US"/>
        </w:rPr>
        <w:t xml:space="preserve">Será </w:t>
      </w:r>
      <w:r>
        <w:rPr>
          <w:rFonts w:ascii="Times New Roman" w:hAnsi="Times New Roman" w:cs="Times New Roman"/>
          <w:lang w:eastAsia="en-US"/>
        </w:rPr>
        <w:t>rescindido o Contrato</w:t>
      </w:r>
      <w:r w:rsidRPr="0010630F">
        <w:rPr>
          <w:rFonts w:ascii="Times New Roman" w:hAnsi="Times New Roman" w:cs="Times New Roman"/>
          <w:lang w:eastAsia="en-US"/>
        </w:rPr>
        <w:t xml:space="preserve"> em execução com a contratada inadimplente, salvo por motivo de economicidade ou outro de interesse público de alta relevância, devidamente justificado, em qualquer caso, pela máxima autoridade da contratante.</w:t>
      </w:r>
    </w:p>
    <w:p w:rsidR="008A1376" w:rsidRPr="0010630F" w:rsidRDefault="008A1376" w:rsidP="008A1376">
      <w:pPr>
        <w:numPr>
          <w:ilvl w:val="1"/>
          <w:numId w:val="1"/>
        </w:numPr>
        <w:tabs>
          <w:tab w:val="left" w:pos="284"/>
          <w:tab w:val="left" w:pos="709"/>
        </w:tabs>
        <w:autoSpaceDE w:val="0"/>
        <w:snapToGrid w:val="0"/>
        <w:spacing w:line="276" w:lineRule="auto"/>
        <w:ind w:left="0" w:firstLine="0"/>
        <w:jc w:val="both"/>
        <w:rPr>
          <w:rFonts w:ascii="Times New Roman" w:hAnsi="Times New Roman" w:cs="Times New Roman"/>
          <w:color w:val="000000"/>
        </w:rPr>
      </w:pPr>
      <w:r w:rsidRPr="0010630F">
        <w:rPr>
          <w:rFonts w:ascii="Times New Roman" w:hAnsi="Times New Roman" w:cs="Times New Roman"/>
          <w:color w:val="000000"/>
        </w:rPr>
        <w:t>A Contratada regularmente optante pelo Simples Nacional, nos termos da Lei Complementar nº 123, de 2006, não sofrerá a retenção tributária quanto aos impostos e contribuições abrangidos por aquele regime. No entanto, o pagamento ficará condicionado à apresentação de comprovação, por meio de documento oficial, de que faz jus ao tratamento tributário favorecido previsto na referida Lei Complementar.</w:t>
      </w:r>
    </w:p>
    <w:p w:rsidR="008A1376" w:rsidRPr="0010630F" w:rsidRDefault="008A1376" w:rsidP="008A1376">
      <w:pPr>
        <w:tabs>
          <w:tab w:val="left" w:pos="284"/>
          <w:tab w:val="left" w:pos="1440"/>
        </w:tabs>
        <w:autoSpaceDE w:val="0"/>
        <w:snapToGrid w:val="0"/>
        <w:spacing w:line="276" w:lineRule="auto"/>
        <w:jc w:val="both"/>
        <w:rPr>
          <w:rFonts w:ascii="Times New Roman" w:hAnsi="Times New Roman" w:cs="Times New Roman"/>
          <w:color w:val="000000"/>
        </w:rPr>
      </w:pPr>
    </w:p>
    <w:p w:rsidR="008A1376" w:rsidRPr="0010630F" w:rsidRDefault="008A1376" w:rsidP="008A1376">
      <w:pPr>
        <w:pStyle w:val="Nivel10"/>
        <w:numPr>
          <w:ilvl w:val="0"/>
          <w:numId w:val="1"/>
        </w:numPr>
        <w:spacing w:before="0"/>
        <w:ind w:left="0" w:firstLine="0"/>
        <w:rPr>
          <w:rFonts w:ascii="Times New Roman" w:hAnsi="Times New Roman" w:cs="Times New Roman"/>
          <w:sz w:val="24"/>
          <w:szCs w:val="24"/>
        </w:rPr>
      </w:pPr>
      <w:r w:rsidRPr="0010630F">
        <w:rPr>
          <w:rFonts w:ascii="Times New Roman" w:hAnsi="Times New Roman" w:cs="Times New Roman"/>
          <w:sz w:val="24"/>
          <w:szCs w:val="24"/>
        </w:rPr>
        <w:t>DAS SANÇÕES ADMINISTRATIVAS</w:t>
      </w:r>
    </w:p>
    <w:p w:rsidR="008A1376" w:rsidRPr="0010630F" w:rsidRDefault="008A1376" w:rsidP="008A1376">
      <w:pPr>
        <w:pStyle w:val="PargrafodaLista"/>
        <w:numPr>
          <w:ilvl w:val="1"/>
          <w:numId w:val="9"/>
        </w:numPr>
        <w:tabs>
          <w:tab w:val="left" w:pos="284"/>
        </w:tabs>
        <w:spacing w:line="276" w:lineRule="auto"/>
        <w:ind w:left="0" w:firstLine="0"/>
        <w:jc w:val="both"/>
        <w:rPr>
          <w:rFonts w:ascii="Times New Roman" w:hAnsi="Times New Roman" w:cs="Times New Roman"/>
          <w:shd w:val="clear" w:color="auto" w:fill="FFFFFF"/>
        </w:rPr>
      </w:pPr>
      <w:r w:rsidRPr="0010630F">
        <w:rPr>
          <w:rFonts w:ascii="Times New Roman" w:hAnsi="Times New Roman" w:cs="Times New Roman"/>
          <w:shd w:val="clear" w:color="auto" w:fill="FFFFFF"/>
        </w:rPr>
        <w:t xml:space="preserve">Comete infração administrativa, nos termos da Lei nº 10.520, de 2002, o licitante/adjudicatário que: </w:t>
      </w:r>
    </w:p>
    <w:p w:rsidR="008A1376" w:rsidRPr="0010630F" w:rsidRDefault="008A1376" w:rsidP="008A1376">
      <w:pPr>
        <w:numPr>
          <w:ilvl w:val="2"/>
          <w:numId w:val="1"/>
        </w:numPr>
        <w:tabs>
          <w:tab w:val="left" w:pos="284"/>
          <w:tab w:val="left" w:pos="1440"/>
        </w:tabs>
        <w:autoSpaceDE w:val="0"/>
        <w:snapToGrid w:val="0"/>
        <w:spacing w:line="276" w:lineRule="auto"/>
        <w:ind w:left="0" w:firstLine="0"/>
        <w:jc w:val="both"/>
        <w:rPr>
          <w:rFonts w:ascii="Times New Roman" w:hAnsi="Times New Roman" w:cs="Times New Roman"/>
          <w:shd w:val="clear" w:color="auto" w:fill="FFFFFF"/>
        </w:rPr>
      </w:pPr>
      <w:proofErr w:type="gramStart"/>
      <w:r>
        <w:rPr>
          <w:rFonts w:ascii="Times New Roman" w:hAnsi="Times New Roman" w:cs="Times New Roman"/>
          <w:shd w:val="clear" w:color="auto" w:fill="FFFFFF"/>
        </w:rPr>
        <w:t>não</w:t>
      </w:r>
      <w:proofErr w:type="gramEnd"/>
      <w:r>
        <w:rPr>
          <w:rFonts w:ascii="Times New Roman" w:hAnsi="Times New Roman" w:cs="Times New Roman"/>
          <w:shd w:val="clear" w:color="auto" w:fill="FFFFFF"/>
        </w:rPr>
        <w:t xml:space="preserve"> assinar o Contrato</w:t>
      </w:r>
      <w:r w:rsidRPr="0010630F">
        <w:rPr>
          <w:rFonts w:ascii="Times New Roman" w:hAnsi="Times New Roman" w:cs="Times New Roman"/>
          <w:shd w:val="clear" w:color="auto" w:fill="FFFFFF"/>
        </w:rPr>
        <w:t xml:space="preserve"> ou não aceitar/retirar o instrumento equivalente, quando convocado dentro do prazo de validade da proposta;</w:t>
      </w:r>
    </w:p>
    <w:p w:rsidR="008A1376" w:rsidRPr="0010630F" w:rsidRDefault="008A1376" w:rsidP="008A1376">
      <w:pPr>
        <w:numPr>
          <w:ilvl w:val="2"/>
          <w:numId w:val="1"/>
        </w:numPr>
        <w:tabs>
          <w:tab w:val="left" w:pos="284"/>
          <w:tab w:val="left" w:pos="1440"/>
        </w:tabs>
        <w:autoSpaceDE w:val="0"/>
        <w:snapToGrid w:val="0"/>
        <w:spacing w:line="276" w:lineRule="auto"/>
        <w:ind w:left="0" w:firstLine="0"/>
        <w:jc w:val="both"/>
        <w:rPr>
          <w:rFonts w:ascii="Times New Roman" w:hAnsi="Times New Roman" w:cs="Times New Roman"/>
          <w:shd w:val="clear" w:color="auto" w:fill="FFFFFF"/>
        </w:rPr>
      </w:pPr>
      <w:proofErr w:type="gramStart"/>
      <w:r w:rsidRPr="0010630F">
        <w:rPr>
          <w:rFonts w:ascii="Times New Roman" w:hAnsi="Times New Roman" w:cs="Times New Roman"/>
          <w:shd w:val="clear" w:color="auto" w:fill="FFFFFF"/>
        </w:rPr>
        <w:t>apresentar</w:t>
      </w:r>
      <w:proofErr w:type="gramEnd"/>
      <w:r w:rsidRPr="0010630F">
        <w:rPr>
          <w:rFonts w:ascii="Times New Roman" w:hAnsi="Times New Roman" w:cs="Times New Roman"/>
          <w:shd w:val="clear" w:color="auto" w:fill="FFFFFF"/>
        </w:rPr>
        <w:t xml:space="preserve"> documentação falsa;</w:t>
      </w:r>
    </w:p>
    <w:p w:rsidR="008A1376" w:rsidRPr="0010630F" w:rsidRDefault="008A1376" w:rsidP="008A1376">
      <w:pPr>
        <w:numPr>
          <w:ilvl w:val="2"/>
          <w:numId w:val="1"/>
        </w:numPr>
        <w:tabs>
          <w:tab w:val="left" w:pos="284"/>
          <w:tab w:val="left" w:pos="1440"/>
        </w:tabs>
        <w:autoSpaceDE w:val="0"/>
        <w:snapToGrid w:val="0"/>
        <w:spacing w:line="276" w:lineRule="auto"/>
        <w:ind w:left="0" w:firstLine="0"/>
        <w:jc w:val="both"/>
        <w:rPr>
          <w:rFonts w:ascii="Times New Roman" w:hAnsi="Times New Roman" w:cs="Times New Roman"/>
          <w:shd w:val="clear" w:color="auto" w:fill="FFFFFF"/>
        </w:rPr>
      </w:pPr>
      <w:proofErr w:type="gramStart"/>
      <w:r w:rsidRPr="0010630F">
        <w:rPr>
          <w:rFonts w:ascii="Times New Roman" w:hAnsi="Times New Roman" w:cs="Times New Roman"/>
          <w:shd w:val="clear" w:color="auto" w:fill="FFFFFF"/>
        </w:rPr>
        <w:lastRenderedPageBreak/>
        <w:t>deixar</w:t>
      </w:r>
      <w:proofErr w:type="gramEnd"/>
      <w:r w:rsidRPr="0010630F">
        <w:rPr>
          <w:rFonts w:ascii="Times New Roman" w:hAnsi="Times New Roman" w:cs="Times New Roman"/>
          <w:shd w:val="clear" w:color="auto" w:fill="FFFFFF"/>
        </w:rPr>
        <w:t xml:space="preserve"> de entregar os documentos exigidos no certame;</w:t>
      </w:r>
    </w:p>
    <w:p w:rsidR="008A1376" w:rsidRPr="0010630F" w:rsidRDefault="008A1376" w:rsidP="008A1376">
      <w:pPr>
        <w:numPr>
          <w:ilvl w:val="2"/>
          <w:numId w:val="1"/>
        </w:numPr>
        <w:tabs>
          <w:tab w:val="left" w:pos="284"/>
          <w:tab w:val="left" w:pos="1440"/>
        </w:tabs>
        <w:autoSpaceDE w:val="0"/>
        <w:snapToGrid w:val="0"/>
        <w:spacing w:line="276" w:lineRule="auto"/>
        <w:ind w:left="0" w:firstLine="0"/>
        <w:jc w:val="both"/>
        <w:rPr>
          <w:rFonts w:ascii="Times New Roman" w:hAnsi="Times New Roman" w:cs="Times New Roman"/>
          <w:shd w:val="clear" w:color="auto" w:fill="FFFFFF"/>
        </w:rPr>
      </w:pPr>
      <w:proofErr w:type="gramStart"/>
      <w:r w:rsidRPr="0010630F">
        <w:rPr>
          <w:rFonts w:ascii="Times New Roman" w:hAnsi="Times New Roman" w:cs="Times New Roman"/>
        </w:rPr>
        <w:t>ensejar</w:t>
      </w:r>
      <w:proofErr w:type="gramEnd"/>
      <w:r w:rsidRPr="0010630F">
        <w:rPr>
          <w:rFonts w:ascii="Times New Roman" w:hAnsi="Times New Roman" w:cs="Times New Roman"/>
        </w:rPr>
        <w:t xml:space="preserve"> o retardamento da execução do objeto;</w:t>
      </w:r>
    </w:p>
    <w:p w:rsidR="008A1376" w:rsidRPr="0010630F" w:rsidRDefault="008A1376" w:rsidP="008A1376">
      <w:pPr>
        <w:numPr>
          <w:ilvl w:val="2"/>
          <w:numId w:val="1"/>
        </w:numPr>
        <w:tabs>
          <w:tab w:val="left" w:pos="284"/>
          <w:tab w:val="left" w:pos="1440"/>
        </w:tabs>
        <w:autoSpaceDE w:val="0"/>
        <w:snapToGrid w:val="0"/>
        <w:spacing w:line="276" w:lineRule="auto"/>
        <w:ind w:left="0" w:firstLine="0"/>
        <w:jc w:val="both"/>
        <w:rPr>
          <w:rFonts w:ascii="Times New Roman" w:hAnsi="Times New Roman" w:cs="Times New Roman"/>
          <w:shd w:val="clear" w:color="auto" w:fill="FFFFFF"/>
        </w:rPr>
      </w:pPr>
      <w:proofErr w:type="gramStart"/>
      <w:r w:rsidRPr="0010630F">
        <w:rPr>
          <w:rFonts w:ascii="Times New Roman" w:hAnsi="Times New Roman" w:cs="Times New Roman"/>
          <w:shd w:val="clear" w:color="auto" w:fill="FFFFFF"/>
        </w:rPr>
        <w:t>não</w:t>
      </w:r>
      <w:proofErr w:type="gramEnd"/>
      <w:r w:rsidRPr="0010630F">
        <w:rPr>
          <w:rFonts w:ascii="Times New Roman" w:hAnsi="Times New Roman" w:cs="Times New Roman"/>
          <w:shd w:val="clear" w:color="auto" w:fill="FFFFFF"/>
        </w:rPr>
        <w:t xml:space="preserve"> mantiver a proposta;</w:t>
      </w:r>
    </w:p>
    <w:p w:rsidR="008A1376" w:rsidRPr="0010630F" w:rsidRDefault="008A1376" w:rsidP="008A1376">
      <w:pPr>
        <w:numPr>
          <w:ilvl w:val="2"/>
          <w:numId w:val="1"/>
        </w:numPr>
        <w:tabs>
          <w:tab w:val="left" w:pos="284"/>
          <w:tab w:val="left" w:pos="1440"/>
        </w:tabs>
        <w:autoSpaceDE w:val="0"/>
        <w:snapToGrid w:val="0"/>
        <w:spacing w:line="276" w:lineRule="auto"/>
        <w:ind w:left="0" w:firstLine="0"/>
        <w:jc w:val="both"/>
        <w:rPr>
          <w:rFonts w:ascii="Times New Roman" w:hAnsi="Times New Roman" w:cs="Times New Roman"/>
          <w:shd w:val="clear" w:color="auto" w:fill="FFFFFF"/>
        </w:rPr>
      </w:pPr>
      <w:proofErr w:type="gramStart"/>
      <w:r w:rsidRPr="0010630F">
        <w:rPr>
          <w:rFonts w:ascii="Times New Roman" w:hAnsi="Times New Roman" w:cs="Times New Roman"/>
          <w:shd w:val="clear" w:color="auto" w:fill="FFFFFF"/>
        </w:rPr>
        <w:t>cometer</w:t>
      </w:r>
      <w:proofErr w:type="gramEnd"/>
      <w:r w:rsidRPr="0010630F">
        <w:rPr>
          <w:rFonts w:ascii="Times New Roman" w:hAnsi="Times New Roman" w:cs="Times New Roman"/>
          <w:shd w:val="clear" w:color="auto" w:fill="FFFFFF"/>
        </w:rPr>
        <w:t xml:space="preserve"> fraude fiscal;</w:t>
      </w:r>
    </w:p>
    <w:p w:rsidR="008A1376" w:rsidRPr="0010630F" w:rsidRDefault="008A1376" w:rsidP="008A1376">
      <w:pPr>
        <w:numPr>
          <w:ilvl w:val="2"/>
          <w:numId w:val="1"/>
        </w:numPr>
        <w:tabs>
          <w:tab w:val="left" w:pos="284"/>
          <w:tab w:val="left" w:pos="1440"/>
        </w:tabs>
        <w:autoSpaceDE w:val="0"/>
        <w:snapToGrid w:val="0"/>
        <w:spacing w:line="276" w:lineRule="auto"/>
        <w:ind w:left="0" w:firstLine="0"/>
        <w:jc w:val="both"/>
        <w:rPr>
          <w:rFonts w:ascii="Times New Roman" w:hAnsi="Times New Roman" w:cs="Times New Roman"/>
          <w:shd w:val="clear" w:color="auto" w:fill="FFFFFF"/>
        </w:rPr>
      </w:pPr>
      <w:proofErr w:type="gramStart"/>
      <w:r w:rsidRPr="0010630F">
        <w:rPr>
          <w:rFonts w:ascii="Times New Roman" w:hAnsi="Times New Roman" w:cs="Times New Roman"/>
          <w:shd w:val="clear" w:color="auto" w:fill="FFFFFF"/>
        </w:rPr>
        <w:t>comportar</w:t>
      </w:r>
      <w:proofErr w:type="gramEnd"/>
      <w:r w:rsidRPr="0010630F">
        <w:rPr>
          <w:rFonts w:ascii="Times New Roman" w:hAnsi="Times New Roman" w:cs="Times New Roman"/>
          <w:shd w:val="clear" w:color="auto" w:fill="FFFFFF"/>
        </w:rPr>
        <w:t>-se de modo inidôneo;</w:t>
      </w:r>
    </w:p>
    <w:p w:rsidR="008A1376" w:rsidRPr="0010630F" w:rsidRDefault="008A1376" w:rsidP="008A1376">
      <w:pPr>
        <w:pStyle w:val="PargrafodaLista"/>
        <w:numPr>
          <w:ilvl w:val="1"/>
          <w:numId w:val="1"/>
        </w:numPr>
        <w:spacing w:line="276" w:lineRule="auto"/>
        <w:ind w:left="0" w:firstLine="0"/>
        <w:jc w:val="both"/>
        <w:rPr>
          <w:rFonts w:ascii="Times New Roman" w:hAnsi="Times New Roman" w:cs="Times New Roman"/>
          <w:shd w:val="clear" w:color="auto" w:fill="FFFFFF"/>
        </w:rPr>
      </w:pPr>
      <w:r w:rsidRPr="0010630F">
        <w:rPr>
          <w:rFonts w:ascii="Times New Roman" w:hAnsi="Times New Roman" w:cs="Times New Roman"/>
          <w:shd w:val="clear" w:color="auto" w:fill="FFFFFF"/>
        </w:rPr>
        <w:t>Considera-se comportamento inidôneo, entre outros, a declaração falsa quanto às condições de participação, quanto ao enquadramento como ME/EPP ou o conluio entre os licitantes, em qualquer momento da licitação, mesmo após o encerramento da fase de lances.</w:t>
      </w:r>
    </w:p>
    <w:p w:rsidR="008A1376" w:rsidRPr="0010630F" w:rsidRDefault="008A1376" w:rsidP="008A1376">
      <w:pPr>
        <w:pStyle w:val="PargrafodaLista"/>
        <w:numPr>
          <w:ilvl w:val="1"/>
          <w:numId w:val="1"/>
        </w:numPr>
        <w:spacing w:line="276" w:lineRule="auto"/>
        <w:ind w:left="0" w:firstLine="0"/>
        <w:jc w:val="both"/>
        <w:rPr>
          <w:rFonts w:ascii="Times New Roman" w:hAnsi="Times New Roman" w:cs="Times New Roman"/>
          <w:shd w:val="clear" w:color="auto" w:fill="FFFFFF"/>
        </w:rPr>
      </w:pPr>
      <w:r w:rsidRPr="0010630F">
        <w:rPr>
          <w:rFonts w:ascii="Times New Roman" w:hAnsi="Times New Roman" w:cs="Times New Roman"/>
          <w:shd w:val="clear" w:color="auto" w:fill="FFFFFF"/>
        </w:rPr>
        <w:t xml:space="preserve">O licitante/adjudicatário que cometer qualquer das infrações discriminadas nos subitens anteriores ficará sujeito, sem prejuízo da responsabilidade civil e criminal, às seguintes sanções: </w:t>
      </w:r>
    </w:p>
    <w:p w:rsidR="008A1376" w:rsidRPr="0010630F" w:rsidRDefault="008A1376" w:rsidP="008A1376">
      <w:pPr>
        <w:pStyle w:val="PargrafodaLista"/>
        <w:numPr>
          <w:ilvl w:val="2"/>
          <w:numId w:val="1"/>
        </w:numPr>
        <w:spacing w:line="276" w:lineRule="auto"/>
        <w:ind w:left="0" w:firstLine="0"/>
        <w:jc w:val="both"/>
        <w:rPr>
          <w:rFonts w:ascii="Times New Roman" w:hAnsi="Times New Roman" w:cs="Times New Roman"/>
          <w:shd w:val="clear" w:color="auto" w:fill="FFFFFF"/>
        </w:rPr>
      </w:pPr>
      <w:r w:rsidRPr="0010630F">
        <w:rPr>
          <w:rFonts w:ascii="Times New Roman" w:hAnsi="Times New Roman" w:cs="Times New Roman"/>
          <w:shd w:val="clear" w:color="auto" w:fill="FFFFFF"/>
        </w:rPr>
        <w:t>Advertência por faltas leves, assim entendidas como aquelas que não acarretarem prejuízos significativos ao objeto da contratação;</w:t>
      </w:r>
    </w:p>
    <w:p w:rsidR="008A1376" w:rsidRPr="0010630F" w:rsidRDefault="008A1376" w:rsidP="008A1376">
      <w:pPr>
        <w:numPr>
          <w:ilvl w:val="2"/>
          <w:numId w:val="1"/>
        </w:numPr>
        <w:tabs>
          <w:tab w:val="left" w:pos="851"/>
        </w:tabs>
        <w:spacing w:line="276" w:lineRule="auto"/>
        <w:ind w:left="0" w:firstLine="0"/>
        <w:jc w:val="both"/>
        <w:rPr>
          <w:rFonts w:ascii="Times New Roman" w:hAnsi="Times New Roman" w:cs="Times New Roman"/>
        </w:rPr>
      </w:pPr>
      <w:r w:rsidRPr="0010630F">
        <w:rPr>
          <w:rFonts w:ascii="Times New Roman" w:hAnsi="Times New Roman" w:cs="Times New Roman"/>
        </w:rPr>
        <w:t xml:space="preserve">Multa moratória de 2% (dois por cento) por dia de atraso injustificado, sobre o valor da parcela inadimplida, tolerável até o limite de 05 (cinco) dias corridos. Caso a contratada/detentora, no decorrer deste prazo, não realizar a entrega integral/completa do pedido, sem justificativa aceita pela Administração, o Município poderá rescindir </w:t>
      </w:r>
      <w:r>
        <w:rPr>
          <w:rFonts w:ascii="Times New Roman" w:hAnsi="Times New Roman" w:cs="Times New Roman"/>
        </w:rPr>
        <w:t>o Contrato</w:t>
      </w:r>
      <w:r w:rsidRPr="0010630F">
        <w:rPr>
          <w:rFonts w:ascii="Times New Roman" w:hAnsi="Times New Roman" w:cs="Times New Roman"/>
        </w:rPr>
        <w:t>, aplicando as demais penalidades e sanções cabíveis.</w:t>
      </w:r>
    </w:p>
    <w:p w:rsidR="008A1376" w:rsidRPr="0010630F" w:rsidRDefault="008A1376" w:rsidP="008A1376">
      <w:pPr>
        <w:numPr>
          <w:ilvl w:val="2"/>
          <w:numId w:val="1"/>
        </w:numPr>
        <w:spacing w:line="276" w:lineRule="auto"/>
        <w:ind w:left="0" w:firstLine="0"/>
        <w:jc w:val="both"/>
        <w:rPr>
          <w:rFonts w:ascii="Times New Roman" w:hAnsi="Times New Roman" w:cs="Times New Roman"/>
        </w:rPr>
      </w:pPr>
      <w:proofErr w:type="gramStart"/>
      <w:r w:rsidRPr="0010630F">
        <w:rPr>
          <w:rFonts w:ascii="Times New Roman" w:hAnsi="Times New Roman" w:cs="Times New Roman"/>
        </w:rPr>
        <w:t>multa</w:t>
      </w:r>
      <w:proofErr w:type="gramEnd"/>
      <w:r w:rsidRPr="0010630F">
        <w:rPr>
          <w:rFonts w:ascii="Times New Roman" w:hAnsi="Times New Roman" w:cs="Times New Roman"/>
        </w:rPr>
        <w:t xml:space="preserve"> compensatória de 10% (dez por cento) sobre o valor total </w:t>
      </w:r>
      <w:r>
        <w:rPr>
          <w:rFonts w:ascii="Times New Roman" w:hAnsi="Times New Roman" w:cs="Times New Roman"/>
        </w:rPr>
        <w:t>do Contrato</w:t>
      </w:r>
      <w:r w:rsidRPr="0010630F">
        <w:rPr>
          <w:rFonts w:ascii="Times New Roman" w:hAnsi="Times New Roman" w:cs="Times New Roman"/>
        </w:rPr>
        <w:t>, no caso de inexecução total do objeto;</w:t>
      </w:r>
    </w:p>
    <w:p w:rsidR="008A1376" w:rsidRPr="0010630F" w:rsidRDefault="008A1376" w:rsidP="008A1376">
      <w:pPr>
        <w:numPr>
          <w:ilvl w:val="2"/>
          <w:numId w:val="1"/>
        </w:numPr>
        <w:spacing w:line="276" w:lineRule="auto"/>
        <w:ind w:left="0" w:firstLine="0"/>
        <w:jc w:val="both"/>
        <w:rPr>
          <w:rFonts w:ascii="Times New Roman" w:hAnsi="Times New Roman" w:cs="Times New Roman"/>
        </w:rPr>
      </w:pPr>
      <w:proofErr w:type="gramStart"/>
      <w:r w:rsidRPr="0010630F">
        <w:rPr>
          <w:rFonts w:ascii="Times New Roman" w:hAnsi="Times New Roman" w:cs="Times New Roman"/>
        </w:rPr>
        <w:t>em</w:t>
      </w:r>
      <w:proofErr w:type="gramEnd"/>
      <w:r w:rsidRPr="0010630F">
        <w:rPr>
          <w:rFonts w:ascii="Times New Roman" w:hAnsi="Times New Roman" w:cs="Times New Roman"/>
        </w:rPr>
        <w:t xml:space="preserve"> caso de inexecução parcial, a multa compensatória, no mesmo percentual do subitem acima, será aplicada de forma proporcional à obrigação inadimplida;</w:t>
      </w:r>
    </w:p>
    <w:p w:rsidR="008A1376" w:rsidRPr="0010630F" w:rsidRDefault="008A1376" w:rsidP="008A1376">
      <w:pPr>
        <w:numPr>
          <w:ilvl w:val="2"/>
          <w:numId w:val="1"/>
        </w:numPr>
        <w:spacing w:line="276" w:lineRule="auto"/>
        <w:ind w:left="0" w:firstLine="0"/>
        <w:jc w:val="both"/>
        <w:rPr>
          <w:rFonts w:ascii="Times New Roman" w:hAnsi="Times New Roman" w:cs="Times New Roman"/>
          <w:b/>
          <w:i/>
          <w:u w:val="single"/>
        </w:rPr>
      </w:pPr>
      <w:proofErr w:type="gramStart"/>
      <w:r w:rsidRPr="0010630F">
        <w:rPr>
          <w:rFonts w:ascii="Times New Roman" w:hAnsi="Times New Roman" w:cs="Times New Roman"/>
        </w:rPr>
        <w:t>suspensão</w:t>
      </w:r>
      <w:proofErr w:type="gramEnd"/>
      <w:r w:rsidRPr="0010630F">
        <w:rPr>
          <w:rFonts w:ascii="Times New Roman" w:hAnsi="Times New Roman" w:cs="Times New Roman"/>
        </w:rPr>
        <w:t xml:space="preserve"> de licitar e impedimento de contratar com o órgão, entidade ou unidade administrativa pela qual a Administração Pública opera e atua concretamente, pelo prazo de até dois anos; </w:t>
      </w:r>
    </w:p>
    <w:p w:rsidR="008A1376" w:rsidRPr="0010630F" w:rsidRDefault="008A1376" w:rsidP="008A1376">
      <w:pPr>
        <w:pStyle w:val="PargrafodaLista"/>
        <w:numPr>
          <w:ilvl w:val="1"/>
          <w:numId w:val="1"/>
        </w:numPr>
        <w:spacing w:line="276" w:lineRule="auto"/>
        <w:ind w:left="0" w:firstLine="0"/>
        <w:jc w:val="both"/>
        <w:rPr>
          <w:rFonts w:ascii="Times New Roman" w:hAnsi="Times New Roman" w:cs="Times New Roman"/>
          <w:shd w:val="clear" w:color="auto" w:fill="FFFFFF"/>
        </w:rPr>
      </w:pPr>
      <w:r w:rsidRPr="0010630F">
        <w:rPr>
          <w:rFonts w:ascii="Times New Roman" w:hAnsi="Times New Roman" w:cs="Times New Roman"/>
          <w:shd w:val="clear" w:color="auto" w:fill="FFFFFF"/>
        </w:rPr>
        <w:t>Declaração de inidoneidade para licitar ou contratar com a Administração Pública, enquanto perdurarem os motivos determinantes da punição ou até que seja promovida a reabilitação perante a própria autoridade que aplicou a penalidade, que será concedida sempre que a Contratada ressarcir a Contratante pelos prejuízos causados;</w:t>
      </w:r>
    </w:p>
    <w:p w:rsidR="008A1376" w:rsidRPr="0010630F" w:rsidRDefault="008A1376" w:rsidP="008A1376">
      <w:pPr>
        <w:pStyle w:val="PargrafodaLista"/>
        <w:numPr>
          <w:ilvl w:val="1"/>
          <w:numId w:val="1"/>
        </w:numPr>
        <w:spacing w:line="276" w:lineRule="auto"/>
        <w:ind w:left="0" w:firstLine="0"/>
        <w:jc w:val="both"/>
        <w:rPr>
          <w:rFonts w:ascii="Times New Roman" w:hAnsi="Times New Roman" w:cs="Times New Roman"/>
          <w:shd w:val="clear" w:color="auto" w:fill="FFFFFF"/>
        </w:rPr>
      </w:pPr>
      <w:r w:rsidRPr="0010630F">
        <w:rPr>
          <w:rFonts w:ascii="Times New Roman" w:hAnsi="Times New Roman" w:cs="Times New Roman"/>
          <w:shd w:val="clear" w:color="auto" w:fill="FFFFFF"/>
        </w:rPr>
        <w:t>A penalidade de multa pode ser aplicada cumulativamente com as demais sanções.</w:t>
      </w:r>
    </w:p>
    <w:p w:rsidR="008A1376" w:rsidRPr="0010630F" w:rsidRDefault="008A1376" w:rsidP="008A1376">
      <w:pPr>
        <w:pStyle w:val="PargrafodaLista"/>
        <w:numPr>
          <w:ilvl w:val="1"/>
          <w:numId w:val="1"/>
        </w:numPr>
        <w:spacing w:line="276" w:lineRule="auto"/>
        <w:ind w:left="0" w:firstLine="0"/>
        <w:jc w:val="both"/>
        <w:rPr>
          <w:rFonts w:ascii="Times New Roman" w:hAnsi="Times New Roman" w:cs="Times New Roman"/>
          <w:shd w:val="clear" w:color="auto" w:fill="FFFFFF"/>
        </w:rPr>
      </w:pPr>
      <w:r w:rsidRPr="0010630F">
        <w:rPr>
          <w:rFonts w:ascii="Times New Roman" w:hAnsi="Times New Roman" w:cs="Times New Roman"/>
          <w:shd w:val="clear" w:color="auto" w:fill="FFFFFF"/>
        </w:rPr>
        <w:t>Caso o valor da multa não seja suficiente para cobrir os prejuízos causados pela conduta do licitante, a Administração Municipal poderá cobrar o valor remanescente judicialmente, conforme artigo 419 do Código Civil.</w:t>
      </w:r>
    </w:p>
    <w:p w:rsidR="008A1376" w:rsidRPr="0010630F" w:rsidRDefault="008A1376" w:rsidP="008A1376">
      <w:pPr>
        <w:pStyle w:val="PargrafodaLista"/>
        <w:numPr>
          <w:ilvl w:val="1"/>
          <w:numId w:val="1"/>
        </w:numPr>
        <w:spacing w:line="276" w:lineRule="auto"/>
        <w:ind w:left="0" w:firstLine="0"/>
        <w:jc w:val="both"/>
        <w:rPr>
          <w:rFonts w:ascii="Times New Roman" w:hAnsi="Times New Roman" w:cs="Times New Roman"/>
          <w:shd w:val="clear" w:color="auto" w:fill="FFFFFF"/>
        </w:rPr>
      </w:pPr>
      <w:r w:rsidRPr="0010630F">
        <w:rPr>
          <w:rFonts w:ascii="Times New Roman" w:hAnsi="Times New Roman" w:cs="Times New Roman"/>
          <w:shd w:val="clear" w:color="auto" w:fill="FFFFFF"/>
        </w:rPr>
        <w:t>A aplicação de qualquer das penalidades previstas realizar-se-á em processo administrativo que assegurará o contraditório e a ampla defesa ao licitante/adjudicatário, observando-se o procedimento previsto na Lei nº 8.666, de 1993, e subsidiariamente na Lei nº 9.784, de 1999.</w:t>
      </w:r>
    </w:p>
    <w:p w:rsidR="008A1376" w:rsidRPr="0010630F" w:rsidRDefault="008A1376" w:rsidP="008A1376">
      <w:pPr>
        <w:pStyle w:val="PargrafodaLista"/>
        <w:numPr>
          <w:ilvl w:val="1"/>
          <w:numId w:val="1"/>
        </w:numPr>
        <w:spacing w:line="276" w:lineRule="auto"/>
        <w:ind w:left="0" w:firstLine="0"/>
        <w:jc w:val="both"/>
        <w:rPr>
          <w:rFonts w:ascii="Times New Roman" w:hAnsi="Times New Roman" w:cs="Times New Roman"/>
          <w:shd w:val="clear" w:color="auto" w:fill="FFFFFF"/>
        </w:rPr>
      </w:pPr>
      <w:r w:rsidRPr="0010630F">
        <w:rPr>
          <w:rFonts w:ascii="Times New Roman" w:hAnsi="Times New Roman" w:cs="Times New Roman"/>
          <w:shd w:val="clear" w:color="auto" w:fill="FFFFFF"/>
        </w:rPr>
        <w:t>A autoridade competente, na aplicação das sanções, levará em consideração a gravidade da conduta do infrator, o caráter educativo da pena, bem como o dano causado à Administração, observado o princípio da proporcionalidade.</w:t>
      </w:r>
    </w:p>
    <w:p w:rsidR="008A1376" w:rsidRPr="0010630F" w:rsidRDefault="008A1376" w:rsidP="008A1376">
      <w:pPr>
        <w:spacing w:line="276" w:lineRule="auto"/>
        <w:ind w:right="-15"/>
        <w:jc w:val="right"/>
        <w:rPr>
          <w:rFonts w:ascii="Times New Roman" w:hAnsi="Times New Roman" w:cs="Times New Roman"/>
        </w:rPr>
      </w:pPr>
      <w:r w:rsidRPr="0010630F">
        <w:rPr>
          <w:rFonts w:ascii="Times New Roman" w:hAnsi="Times New Roman" w:cs="Times New Roman"/>
        </w:rPr>
        <w:t xml:space="preserve">Município de </w:t>
      </w:r>
      <w:proofErr w:type="spellStart"/>
      <w:r w:rsidRPr="0010630F">
        <w:rPr>
          <w:rFonts w:ascii="Times New Roman" w:hAnsi="Times New Roman" w:cs="Times New Roman"/>
        </w:rPr>
        <w:t>Ibertioga</w:t>
      </w:r>
      <w:proofErr w:type="spellEnd"/>
      <w:r w:rsidRPr="0010630F">
        <w:rPr>
          <w:rFonts w:ascii="Times New Roman" w:hAnsi="Times New Roman" w:cs="Times New Roman"/>
        </w:rPr>
        <w:t xml:space="preserve">, </w:t>
      </w:r>
      <w:r w:rsidR="009C57F3">
        <w:rPr>
          <w:rFonts w:ascii="Times New Roman" w:hAnsi="Times New Roman" w:cs="Times New Roman"/>
        </w:rPr>
        <w:t>04</w:t>
      </w:r>
      <w:r w:rsidRPr="0010630F">
        <w:rPr>
          <w:rFonts w:ascii="Times New Roman" w:hAnsi="Times New Roman" w:cs="Times New Roman"/>
        </w:rPr>
        <w:t xml:space="preserve"> de </w:t>
      </w:r>
      <w:r w:rsidR="009C57F3">
        <w:rPr>
          <w:rFonts w:ascii="Times New Roman" w:hAnsi="Times New Roman" w:cs="Times New Roman"/>
        </w:rPr>
        <w:t>outubro</w:t>
      </w:r>
      <w:r>
        <w:rPr>
          <w:rFonts w:ascii="Times New Roman" w:hAnsi="Times New Roman" w:cs="Times New Roman"/>
        </w:rPr>
        <w:t xml:space="preserve"> </w:t>
      </w:r>
      <w:r w:rsidRPr="0010630F">
        <w:rPr>
          <w:rFonts w:ascii="Times New Roman" w:hAnsi="Times New Roman" w:cs="Times New Roman"/>
        </w:rPr>
        <w:t>de 2022.</w:t>
      </w:r>
    </w:p>
    <w:p w:rsidR="008A1376" w:rsidRPr="0010630F" w:rsidRDefault="008A1376" w:rsidP="008A1376">
      <w:pPr>
        <w:spacing w:line="276" w:lineRule="auto"/>
        <w:ind w:right="-15"/>
        <w:jc w:val="right"/>
        <w:rPr>
          <w:rFonts w:ascii="Times New Roman" w:hAnsi="Times New Roman" w:cs="Times New Roman"/>
        </w:rPr>
      </w:pPr>
    </w:p>
    <w:p w:rsidR="008A1376" w:rsidRPr="0010630F" w:rsidRDefault="008A1376" w:rsidP="008A1376">
      <w:pPr>
        <w:spacing w:line="276" w:lineRule="auto"/>
        <w:ind w:right="-15"/>
        <w:jc w:val="center"/>
        <w:rPr>
          <w:rFonts w:ascii="Times New Roman" w:hAnsi="Times New Roman" w:cs="Times New Roman"/>
        </w:rPr>
      </w:pPr>
    </w:p>
    <w:p w:rsidR="008A1376" w:rsidRPr="0010630F" w:rsidRDefault="008A1376" w:rsidP="008A1376">
      <w:pPr>
        <w:jc w:val="center"/>
        <w:rPr>
          <w:rFonts w:ascii="Times New Roman" w:hAnsi="Times New Roman" w:cs="Times New Roman"/>
          <w:b/>
          <w:bCs/>
          <w:iCs/>
        </w:rPr>
      </w:pPr>
      <w:r w:rsidRPr="0010630F">
        <w:rPr>
          <w:rFonts w:ascii="Times New Roman" w:hAnsi="Times New Roman" w:cs="Times New Roman"/>
          <w:b/>
          <w:bCs/>
          <w:iCs/>
        </w:rPr>
        <w:t>Fabia Emerenciana Da Silva</w:t>
      </w:r>
      <w:r w:rsidRPr="0010630F">
        <w:rPr>
          <w:rFonts w:ascii="Times New Roman" w:hAnsi="Times New Roman" w:cs="Times New Roman"/>
          <w:b/>
          <w:bCs/>
          <w:iCs/>
        </w:rPr>
        <w:br/>
        <w:t>Pregoeira</w:t>
      </w:r>
    </w:p>
    <w:p w:rsidR="008A1376" w:rsidRPr="0010630F" w:rsidRDefault="008A1376" w:rsidP="008A1376">
      <w:pPr>
        <w:spacing w:line="276" w:lineRule="auto"/>
        <w:jc w:val="center"/>
        <w:rPr>
          <w:rFonts w:ascii="Times New Roman" w:hAnsi="Times New Roman" w:cs="Times New Roman"/>
          <w:b/>
          <w:bCs/>
          <w:iCs/>
        </w:rPr>
      </w:pPr>
    </w:p>
    <w:p w:rsidR="008A1376" w:rsidRPr="0010630F" w:rsidRDefault="008A1376" w:rsidP="008A1376">
      <w:pPr>
        <w:spacing w:line="276" w:lineRule="auto"/>
        <w:jc w:val="center"/>
        <w:rPr>
          <w:rFonts w:ascii="Times New Roman" w:hAnsi="Times New Roman" w:cs="Times New Roman"/>
          <w:b/>
          <w:bCs/>
          <w:iCs/>
        </w:rPr>
      </w:pPr>
    </w:p>
    <w:p w:rsidR="008A1376" w:rsidRPr="0010630F" w:rsidRDefault="008A1376" w:rsidP="008A1376">
      <w:pPr>
        <w:spacing w:line="276" w:lineRule="auto"/>
        <w:jc w:val="center"/>
        <w:rPr>
          <w:rFonts w:ascii="Times New Roman" w:hAnsi="Times New Roman" w:cs="Times New Roman"/>
          <w:b/>
          <w:bCs/>
          <w:iCs/>
        </w:rPr>
      </w:pPr>
    </w:p>
    <w:p w:rsidR="008A1376" w:rsidRPr="0010630F" w:rsidRDefault="008A1376" w:rsidP="008A1376">
      <w:pPr>
        <w:spacing w:line="276" w:lineRule="auto"/>
        <w:jc w:val="center"/>
        <w:rPr>
          <w:rFonts w:ascii="Times New Roman" w:hAnsi="Times New Roman" w:cs="Times New Roman"/>
          <w:b/>
          <w:bCs/>
          <w:iCs/>
        </w:rPr>
      </w:pPr>
    </w:p>
    <w:p w:rsidR="008A1376" w:rsidRPr="008A1376" w:rsidRDefault="008A1376" w:rsidP="008A1376">
      <w:pPr>
        <w:spacing w:line="276" w:lineRule="auto"/>
        <w:jc w:val="center"/>
        <w:rPr>
          <w:rFonts w:ascii="Times New Roman" w:hAnsi="Times New Roman" w:cs="Times New Roman"/>
          <w:b/>
          <w:bCs/>
          <w:iCs/>
        </w:rPr>
      </w:pPr>
      <w:r w:rsidRPr="008A1376">
        <w:rPr>
          <w:rFonts w:ascii="Times New Roman" w:hAnsi="Times New Roman" w:cs="Times New Roman"/>
          <w:b/>
          <w:bCs/>
          <w:iCs/>
        </w:rPr>
        <w:lastRenderedPageBreak/>
        <w:t>ANEXO II</w:t>
      </w:r>
    </w:p>
    <w:p w:rsidR="008A1376" w:rsidRPr="008A1376" w:rsidRDefault="008A1376" w:rsidP="008A1376">
      <w:pPr>
        <w:spacing w:line="276" w:lineRule="auto"/>
        <w:jc w:val="center"/>
        <w:rPr>
          <w:rFonts w:ascii="Times New Roman" w:hAnsi="Times New Roman" w:cs="Times New Roman"/>
          <w:b/>
          <w:bCs/>
        </w:rPr>
      </w:pPr>
      <w:r w:rsidRPr="008A1376">
        <w:rPr>
          <w:rFonts w:ascii="Times New Roman" w:hAnsi="Times New Roman" w:cs="Times New Roman"/>
          <w:b/>
          <w:bCs/>
        </w:rPr>
        <w:t>PROCESSO LICITATÓRIO N° 10</w:t>
      </w:r>
      <w:r w:rsidR="00150FA9">
        <w:rPr>
          <w:rFonts w:ascii="Times New Roman" w:hAnsi="Times New Roman" w:cs="Times New Roman"/>
          <w:b/>
          <w:bCs/>
        </w:rPr>
        <w:t>9</w:t>
      </w:r>
      <w:r w:rsidRPr="008A1376">
        <w:rPr>
          <w:rFonts w:ascii="Times New Roman" w:hAnsi="Times New Roman" w:cs="Times New Roman"/>
          <w:b/>
          <w:bCs/>
        </w:rPr>
        <w:t>/2022</w:t>
      </w:r>
    </w:p>
    <w:p w:rsidR="008A1376" w:rsidRPr="008A1376" w:rsidRDefault="008A1376" w:rsidP="008A1376">
      <w:pPr>
        <w:spacing w:line="276" w:lineRule="auto"/>
        <w:jc w:val="center"/>
        <w:rPr>
          <w:rFonts w:ascii="Times New Roman" w:hAnsi="Times New Roman" w:cs="Times New Roman"/>
          <w:b/>
          <w:bCs/>
        </w:rPr>
      </w:pPr>
    </w:p>
    <w:p w:rsidR="008A1376" w:rsidRPr="008A1376" w:rsidRDefault="008A1376" w:rsidP="008A1376">
      <w:pPr>
        <w:spacing w:line="276" w:lineRule="auto"/>
        <w:jc w:val="center"/>
        <w:rPr>
          <w:rFonts w:ascii="Times New Roman" w:hAnsi="Times New Roman" w:cs="Times New Roman"/>
          <w:b/>
          <w:bCs/>
        </w:rPr>
      </w:pPr>
      <w:r w:rsidRPr="008A1376">
        <w:rPr>
          <w:rFonts w:ascii="Times New Roman" w:hAnsi="Times New Roman" w:cs="Times New Roman"/>
          <w:b/>
          <w:bCs/>
        </w:rPr>
        <w:t>PREGÃO ELETRÔNICO Nº 04</w:t>
      </w:r>
      <w:r w:rsidR="00150FA9">
        <w:rPr>
          <w:rFonts w:ascii="Times New Roman" w:hAnsi="Times New Roman" w:cs="Times New Roman"/>
          <w:b/>
          <w:bCs/>
        </w:rPr>
        <w:t>7</w:t>
      </w:r>
      <w:r w:rsidRPr="008A1376">
        <w:rPr>
          <w:rFonts w:ascii="Times New Roman" w:hAnsi="Times New Roman" w:cs="Times New Roman"/>
          <w:b/>
          <w:bCs/>
        </w:rPr>
        <w:t>/2022</w:t>
      </w:r>
    </w:p>
    <w:p w:rsidR="008A1376" w:rsidRPr="008A1376" w:rsidRDefault="008A1376" w:rsidP="008A1376">
      <w:pPr>
        <w:spacing w:line="276" w:lineRule="auto"/>
        <w:jc w:val="center"/>
        <w:rPr>
          <w:rFonts w:ascii="Times New Roman" w:hAnsi="Times New Roman" w:cs="Times New Roman"/>
        </w:rPr>
      </w:pPr>
      <w:r w:rsidRPr="008A1376">
        <w:rPr>
          <w:rFonts w:ascii="Times New Roman" w:hAnsi="Times New Roman" w:cs="Times New Roman"/>
          <w:b/>
          <w:bCs/>
          <w:iCs/>
        </w:rPr>
        <w:br/>
      </w:r>
      <w:r w:rsidRPr="008A1376">
        <w:rPr>
          <w:rFonts w:ascii="Times New Roman" w:hAnsi="Times New Roman" w:cs="Times New Roman"/>
          <w:b/>
          <w:bCs/>
          <w:iCs/>
        </w:rPr>
        <w:br/>
        <w:t xml:space="preserve">CONTRATO N.º </w:t>
      </w:r>
    </w:p>
    <w:p w:rsidR="008A1376" w:rsidRPr="008A1376" w:rsidRDefault="008A1376" w:rsidP="008A1376">
      <w:pPr>
        <w:widowControl w:val="0"/>
        <w:autoSpaceDE w:val="0"/>
        <w:autoSpaceDN w:val="0"/>
        <w:adjustRightInd w:val="0"/>
        <w:spacing w:line="360" w:lineRule="auto"/>
        <w:ind w:right="-30"/>
        <w:jc w:val="center"/>
        <w:rPr>
          <w:rFonts w:ascii="Times New Roman" w:hAnsi="Times New Roman" w:cs="Times New Roman"/>
        </w:rPr>
      </w:pPr>
    </w:p>
    <w:p w:rsidR="008A1376" w:rsidRPr="008A1376" w:rsidRDefault="008A1376" w:rsidP="008A1376">
      <w:pPr>
        <w:spacing w:line="360" w:lineRule="auto"/>
        <w:ind w:left="3402"/>
        <w:jc w:val="both"/>
        <w:rPr>
          <w:rFonts w:ascii="Times New Roman" w:hAnsi="Times New Roman" w:cs="Times New Roman"/>
          <w:lang w:eastAsia="ar-SA"/>
        </w:rPr>
      </w:pPr>
      <w:r w:rsidRPr="008A1376">
        <w:rPr>
          <w:rFonts w:ascii="Times New Roman" w:hAnsi="Times New Roman" w:cs="Times New Roman"/>
          <w:lang w:eastAsia="ar-SA"/>
        </w:rPr>
        <w:t xml:space="preserve">Contratação de empresa para </w:t>
      </w:r>
      <w:r w:rsidR="00150FA9">
        <w:rPr>
          <w:rFonts w:ascii="Times New Roman" w:hAnsi="Times New Roman" w:cs="Times New Roman"/>
          <w:b/>
        </w:rPr>
        <w:t>AQUISIÇÃO DE PÁ CARREGADEIRA E ARADO REVERSIVEL</w:t>
      </w:r>
      <w:r w:rsidRPr="008A1376">
        <w:rPr>
          <w:rFonts w:ascii="Times New Roman" w:hAnsi="Times New Roman" w:cs="Times New Roman"/>
          <w:lang w:eastAsia="ar-SA"/>
        </w:rPr>
        <w:t xml:space="preserve">, que entre si celebram o </w:t>
      </w:r>
      <w:r w:rsidRPr="008A1376">
        <w:rPr>
          <w:rFonts w:ascii="Times New Roman" w:hAnsi="Times New Roman" w:cs="Times New Roman"/>
          <w:b/>
          <w:lang w:eastAsia="ar-SA"/>
        </w:rPr>
        <w:t xml:space="preserve">MUNICÍPIO DE IBERTIOGA - MG </w:t>
      </w:r>
      <w:r w:rsidRPr="008A1376">
        <w:rPr>
          <w:rFonts w:ascii="Times New Roman" w:hAnsi="Times New Roman" w:cs="Times New Roman"/>
          <w:lang w:eastAsia="ar-SA"/>
        </w:rPr>
        <w:t xml:space="preserve">e a empresa </w:t>
      </w:r>
      <w:r w:rsidRPr="008A1376">
        <w:rPr>
          <w:rFonts w:ascii="Times New Roman" w:hAnsi="Times New Roman" w:cs="Times New Roman"/>
          <w:b/>
          <w:bCs/>
        </w:rPr>
        <w:t>_________________</w:t>
      </w:r>
      <w:r w:rsidRPr="008A1376">
        <w:rPr>
          <w:rFonts w:ascii="Times New Roman" w:hAnsi="Times New Roman" w:cs="Times New Roman"/>
          <w:b/>
          <w:lang w:eastAsia="ar-SA"/>
        </w:rPr>
        <w:t xml:space="preserve">, </w:t>
      </w:r>
      <w:r w:rsidRPr="008A1376">
        <w:rPr>
          <w:rFonts w:ascii="Times New Roman" w:hAnsi="Times New Roman" w:cs="Times New Roman"/>
          <w:lang w:eastAsia="ar-SA"/>
        </w:rPr>
        <w:t>nos termos das cláusulas e condições a seguir fixadas:</w:t>
      </w:r>
    </w:p>
    <w:p w:rsidR="008A1376" w:rsidRPr="008A1376" w:rsidRDefault="008A1376" w:rsidP="008A1376">
      <w:pPr>
        <w:spacing w:line="360" w:lineRule="auto"/>
        <w:jc w:val="both"/>
        <w:rPr>
          <w:rFonts w:ascii="Times New Roman" w:hAnsi="Times New Roman" w:cs="Times New Roman"/>
          <w:lang w:eastAsia="ar-SA"/>
        </w:rPr>
      </w:pPr>
    </w:p>
    <w:p w:rsidR="008A1376" w:rsidRPr="008A1376" w:rsidRDefault="008A1376" w:rsidP="008A1376">
      <w:pPr>
        <w:spacing w:line="360" w:lineRule="auto"/>
        <w:jc w:val="both"/>
        <w:rPr>
          <w:rStyle w:val="Forte"/>
          <w:rFonts w:ascii="Times New Roman" w:hAnsi="Times New Roman" w:cs="Times New Roman"/>
          <w:b w:val="0"/>
          <w:lang w:eastAsia="ar-SA"/>
        </w:rPr>
      </w:pPr>
      <w:r w:rsidRPr="008A1376">
        <w:rPr>
          <w:rFonts w:ascii="Times New Roman" w:hAnsi="Times New Roman" w:cs="Times New Roman"/>
        </w:rPr>
        <w:t xml:space="preserve">O </w:t>
      </w:r>
      <w:r w:rsidRPr="008A1376">
        <w:rPr>
          <w:rFonts w:ascii="Times New Roman" w:hAnsi="Times New Roman" w:cs="Times New Roman"/>
          <w:b/>
        </w:rPr>
        <w:t>MUNICÍPIO DE IBERTIOGA</w:t>
      </w:r>
      <w:r w:rsidRPr="008A1376">
        <w:rPr>
          <w:rFonts w:ascii="Times New Roman" w:hAnsi="Times New Roman" w:cs="Times New Roman"/>
        </w:rPr>
        <w:t xml:space="preserve">, ESTADO DE MINAS GERAIS, pessoa jurídica de direito público interno inscrita no CNPJ sob o nº. 18.094.839/0001-00, com sede na Rua Evaristo de Carvalho, nº 56, Centro, na cidade de </w:t>
      </w:r>
      <w:proofErr w:type="spellStart"/>
      <w:proofErr w:type="gramStart"/>
      <w:r w:rsidRPr="008A1376">
        <w:rPr>
          <w:rFonts w:ascii="Times New Roman" w:hAnsi="Times New Roman" w:cs="Times New Roman"/>
        </w:rPr>
        <w:t>Ibertioga</w:t>
      </w:r>
      <w:proofErr w:type="spellEnd"/>
      <w:r w:rsidRPr="008A1376">
        <w:rPr>
          <w:rFonts w:ascii="Times New Roman" w:hAnsi="Times New Roman" w:cs="Times New Roman"/>
        </w:rPr>
        <w:t>-MG</w:t>
      </w:r>
      <w:proofErr w:type="gramEnd"/>
      <w:r w:rsidRPr="008A1376">
        <w:rPr>
          <w:rFonts w:ascii="Times New Roman" w:hAnsi="Times New Roman" w:cs="Times New Roman"/>
        </w:rPr>
        <w:t xml:space="preserve">, neste ato representado Sr. </w:t>
      </w:r>
      <w:r w:rsidRPr="008A1376">
        <w:rPr>
          <w:rFonts w:ascii="Times New Roman" w:hAnsi="Times New Roman" w:cs="Times New Roman"/>
          <w:b/>
        </w:rPr>
        <w:t>RICARDO MARCELO PIRES DE OLIVEIRA</w:t>
      </w:r>
      <w:r w:rsidRPr="008A1376">
        <w:rPr>
          <w:rFonts w:ascii="Times New Roman" w:hAnsi="Times New Roman" w:cs="Times New Roman"/>
        </w:rPr>
        <w:t xml:space="preserve">, portador do CPF: 330.162.406-53 e C.I. M3048476 - </w:t>
      </w:r>
      <w:proofErr w:type="gramStart"/>
      <w:r w:rsidRPr="008A1376">
        <w:rPr>
          <w:rFonts w:ascii="Times New Roman" w:hAnsi="Times New Roman" w:cs="Times New Roman"/>
        </w:rPr>
        <w:t>Expedida por SSP/MG, residente e domiciliado neste município</w:t>
      </w:r>
      <w:proofErr w:type="gramEnd"/>
      <w:r w:rsidRPr="008A1376">
        <w:rPr>
          <w:rFonts w:ascii="Times New Roman" w:hAnsi="Times New Roman" w:cs="Times New Roman"/>
          <w:lang w:eastAsia="ar-SA"/>
        </w:rPr>
        <w:t xml:space="preserve">, e a empresa </w:t>
      </w:r>
      <w:r w:rsidRPr="008A1376">
        <w:rPr>
          <w:rFonts w:ascii="Times New Roman" w:hAnsi="Times New Roman" w:cs="Times New Roman"/>
          <w:b/>
          <w:lang w:eastAsia="ar-SA"/>
        </w:rPr>
        <w:t>_________________</w:t>
      </w:r>
      <w:r w:rsidRPr="008A1376">
        <w:rPr>
          <w:rFonts w:ascii="Times New Roman" w:hAnsi="Times New Roman" w:cs="Times New Roman"/>
          <w:lang w:eastAsia="ar-SA"/>
        </w:rPr>
        <w:t xml:space="preserve">, </w:t>
      </w:r>
      <w:r w:rsidRPr="008A1376">
        <w:rPr>
          <w:rFonts w:ascii="Times New Roman" w:hAnsi="Times New Roman" w:cs="Times New Roman"/>
        </w:rPr>
        <w:t>pessoa jurídica de direito privado, I</w:t>
      </w:r>
      <w:r w:rsidRPr="008A1376">
        <w:rPr>
          <w:rFonts w:ascii="Times New Roman" w:hAnsi="Times New Roman" w:cs="Times New Roman"/>
          <w:lang w:eastAsia="ar-SA"/>
        </w:rPr>
        <w:t xml:space="preserve">nscrita no CNPJ sob o nº _________________, adiante denominada simplesmente </w:t>
      </w:r>
      <w:r w:rsidRPr="008A1376">
        <w:rPr>
          <w:rFonts w:ascii="Times New Roman" w:hAnsi="Times New Roman" w:cs="Times New Roman"/>
          <w:b/>
          <w:lang w:eastAsia="ar-SA"/>
        </w:rPr>
        <w:t>CONTRATADA</w:t>
      </w:r>
      <w:r w:rsidRPr="008A1376">
        <w:rPr>
          <w:rFonts w:ascii="Times New Roman" w:hAnsi="Times New Roman" w:cs="Times New Roman"/>
          <w:lang w:eastAsia="ar-SA"/>
        </w:rPr>
        <w:t xml:space="preserve">, com sede na _____________________, ____ Bairro ____________, ___________ – ____ CEP: ____________, neste ato representado pelo __________________, portador do CPF nº _______________ e Carteira de Identidade nº ____________, considerando o Processo Licitatório n° </w:t>
      </w:r>
      <w:r>
        <w:rPr>
          <w:rFonts w:ascii="Times New Roman" w:hAnsi="Times New Roman" w:cs="Times New Roman"/>
          <w:lang w:eastAsia="ar-SA"/>
        </w:rPr>
        <w:t>10</w:t>
      </w:r>
      <w:r w:rsidR="00150FA9">
        <w:rPr>
          <w:rFonts w:ascii="Times New Roman" w:hAnsi="Times New Roman" w:cs="Times New Roman"/>
          <w:lang w:eastAsia="ar-SA"/>
        </w:rPr>
        <w:t>9</w:t>
      </w:r>
      <w:r w:rsidRPr="008A1376">
        <w:rPr>
          <w:rFonts w:ascii="Times New Roman" w:hAnsi="Times New Roman" w:cs="Times New Roman"/>
          <w:lang w:eastAsia="ar-SA"/>
        </w:rPr>
        <w:t>/2022, Pregão Eletrônico n° 4</w:t>
      </w:r>
      <w:r w:rsidR="00150FA9">
        <w:rPr>
          <w:rFonts w:ascii="Times New Roman" w:hAnsi="Times New Roman" w:cs="Times New Roman"/>
          <w:lang w:eastAsia="ar-SA"/>
        </w:rPr>
        <w:t>7</w:t>
      </w:r>
      <w:r w:rsidRPr="008A1376">
        <w:rPr>
          <w:rFonts w:ascii="Times New Roman" w:hAnsi="Times New Roman" w:cs="Times New Roman"/>
          <w:lang w:eastAsia="ar-SA"/>
        </w:rPr>
        <w:t xml:space="preserve">/2022, tem justo e contratado à </w:t>
      </w:r>
      <w:r w:rsidR="00150FA9">
        <w:rPr>
          <w:rFonts w:ascii="Times New Roman" w:hAnsi="Times New Roman" w:cs="Times New Roman"/>
          <w:b/>
        </w:rPr>
        <w:t>AQUISIÇÃO DE PÁ CARREGADEIRA E ARADO REVERSIVEL</w:t>
      </w:r>
      <w:r w:rsidRPr="008A1376">
        <w:rPr>
          <w:rFonts w:ascii="Times New Roman" w:hAnsi="Times New Roman" w:cs="Times New Roman"/>
          <w:lang w:eastAsia="ar-SA"/>
        </w:rPr>
        <w:t xml:space="preserve">,  </w:t>
      </w:r>
      <w:r w:rsidRPr="008A1376">
        <w:rPr>
          <w:rStyle w:val="Forte"/>
          <w:rFonts w:ascii="Times New Roman" w:hAnsi="Times New Roman" w:cs="Times New Roman"/>
          <w:lang w:eastAsia="ar-SA"/>
        </w:rPr>
        <w:t xml:space="preserve">de acordo com as cláusulas e condições seguintes, as quais se obrigam por si e por eventuais sucessores: </w:t>
      </w:r>
    </w:p>
    <w:p w:rsidR="008A1376" w:rsidRPr="008A1376" w:rsidRDefault="008A1376" w:rsidP="008A1376">
      <w:pPr>
        <w:spacing w:line="360" w:lineRule="auto"/>
        <w:jc w:val="both"/>
        <w:rPr>
          <w:rFonts w:ascii="Times New Roman" w:hAnsi="Times New Roman" w:cs="Times New Roman"/>
        </w:rPr>
      </w:pPr>
    </w:p>
    <w:p w:rsidR="008A1376" w:rsidRPr="008A1376" w:rsidRDefault="008A1376" w:rsidP="008A1376">
      <w:pPr>
        <w:tabs>
          <w:tab w:val="left" w:pos="6840"/>
        </w:tabs>
        <w:spacing w:line="360" w:lineRule="auto"/>
        <w:rPr>
          <w:rFonts w:ascii="Times New Roman" w:hAnsi="Times New Roman" w:cs="Times New Roman"/>
          <w:b/>
          <w:u w:val="single"/>
        </w:rPr>
      </w:pPr>
      <w:r w:rsidRPr="008A1376">
        <w:rPr>
          <w:rFonts w:ascii="Times New Roman" w:hAnsi="Times New Roman" w:cs="Times New Roman"/>
          <w:b/>
          <w:u w:val="single"/>
        </w:rPr>
        <w:t>CLÁUSULA PRIMEIRA - DO OBJETO</w:t>
      </w:r>
    </w:p>
    <w:p w:rsidR="008A1376" w:rsidRPr="008A1376" w:rsidRDefault="008A1376" w:rsidP="008A1376">
      <w:pPr>
        <w:pStyle w:val="PargrafodaLista"/>
        <w:numPr>
          <w:ilvl w:val="1"/>
          <w:numId w:val="29"/>
        </w:numPr>
        <w:suppressAutoHyphens/>
        <w:spacing w:line="360" w:lineRule="auto"/>
        <w:ind w:left="0" w:firstLine="0"/>
        <w:contextualSpacing w:val="0"/>
        <w:jc w:val="both"/>
        <w:rPr>
          <w:rFonts w:ascii="Times New Roman" w:hAnsi="Times New Roman" w:cs="Times New Roman"/>
        </w:rPr>
      </w:pPr>
      <w:r w:rsidRPr="008A1376">
        <w:rPr>
          <w:rFonts w:ascii="Times New Roman" w:hAnsi="Times New Roman" w:cs="Times New Roman"/>
        </w:rPr>
        <w:t xml:space="preserve">- O objeto do presente contrato </w:t>
      </w:r>
      <w:r w:rsidR="00150FA9">
        <w:rPr>
          <w:rFonts w:ascii="Times New Roman" w:hAnsi="Times New Roman" w:cs="Times New Roman"/>
          <w:b/>
        </w:rPr>
        <w:t>AQUISIÇÃO DE PÁ CARREGADEIRA E ARADO REVERSIVEL</w:t>
      </w:r>
      <w:r w:rsidRPr="008A1376">
        <w:rPr>
          <w:rFonts w:ascii="Times New Roman" w:hAnsi="Times New Roman" w:cs="Times New Roman"/>
        </w:rPr>
        <w:t>, conforme condições, quantidades e exigências estabelecidas neste Edital e seus anexos:</w:t>
      </w:r>
    </w:p>
    <w:tbl>
      <w:tblPr>
        <w:tblW w:w="10414" w:type="dxa"/>
        <w:jc w:val="center"/>
        <w:tblInd w:w="70" w:type="dxa"/>
        <w:tblCellMar>
          <w:left w:w="70" w:type="dxa"/>
          <w:right w:w="70" w:type="dxa"/>
        </w:tblCellMar>
        <w:tblLook w:val="04A0" w:firstRow="1" w:lastRow="0" w:firstColumn="1" w:lastColumn="0" w:noHBand="0" w:noVBand="1"/>
      </w:tblPr>
      <w:tblGrid>
        <w:gridCol w:w="620"/>
        <w:gridCol w:w="4316"/>
        <w:gridCol w:w="1417"/>
        <w:gridCol w:w="800"/>
        <w:gridCol w:w="647"/>
        <w:gridCol w:w="1388"/>
        <w:gridCol w:w="1226"/>
      </w:tblGrid>
      <w:tr w:rsidR="008A1376" w:rsidRPr="0098610D" w:rsidTr="00B330F6">
        <w:trPr>
          <w:trHeight w:val="300"/>
          <w:jc w:val="center"/>
        </w:trPr>
        <w:tc>
          <w:tcPr>
            <w:tcW w:w="620" w:type="dxa"/>
            <w:tcBorders>
              <w:top w:val="single" w:sz="4" w:space="0" w:color="auto"/>
              <w:left w:val="single" w:sz="4" w:space="0" w:color="auto"/>
              <w:bottom w:val="single" w:sz="4" w:space="0" w:color="auto"/>
              <w:right w:val="single" w:sz="4" w:space="0" w:color="auto"/>
            </w:tcBorders>
            <w:shd w:val="clear" w:color="auto" w:fill="auto"/>
            <w:hideMark/>
          </w:tcPr>
          <w:p w:rsidR="008A1376" w:rsidRPr="0098610D" w:rsidRDefault="008A1376" w:rsidP="00B330F6">
            <w:pPr>
              <w:jc w:val="center"/>
              <w:rPr>
                <w:rFonts w:ascii="Times New Roman" w:eastAsia="Times New Roman" w:hAnsi="Times New Roman" w:cs="Times New Roman"/>
                <w:b/>
                <w:bCs/>
                <w:color w:val="000000"/>
                <w:sz w:val="22"/>
                <w:szCs w:val="22"/>
              </w:rPr>
            </w:pPr>
            <w:r w:rsidRPr="0098610D">
              <w:rPr>
                <w:rFonts w:ascii="Times New Roman" w:eastAsia="Times New Roman" w:hAnsi="Times New Roman" w:cs="Times New Roman"/>
                <w:b/>
                <w:bCs/>
                <w:color w:val="000000"/>
                <w:sz w:val="22"/>
                <w:szCs w:val="22"/>
              </w:rPr>
              <w:t>Item</w:t>
            </w:r>
          </w:p>
        </w:tc>
        <w:tc>
          <w:tcPr>
            <w:tcW w:w="4316" w:type="dxa"/>
            <w:tcBorders>
              <w:top w:val="single" w:sz="4" w:space="0" w:color="auto"/>
              <w:left w:val="nil"/>
              <w:bottom w:val="single" w:sz="4" w:space="0" w:color="auto"/>
              <w:right w:val="single" w:sz="4" w:space="0" w:color="auto"/>
            </w:tcBorders>
            <w:shd w:val="clear" w:color="auto" w:fill="auto"/>
            <w:hideMark/>
          </w:tcPr>
          <w:p w:rsidR="008A1376" w:rsidRPr="0098610D" w:rsidRDefault="008A1376" w:rsidP="00B330F6">
            <w:pPr>
              <w:jc w:val="center"/>
              <w:rPr>
                <w:rFonts w:ascii="Times New Roman" w:eastAsia="Times New Roman" w:hAnsi="Times New Roman" w:cs="Times New Roman"/>
                <w:b/>
                <w:bCs/>
                <w:color w:val="000000"/>
                <w:sz w:val="22"/>
                <w:szCs w:val="22"/>
              </w:rPr>
            </w:pPr>
            <w:r w:rsidRPr="0098610D">
              <w:rPr>
                <w:rFonts w:ascii="Times New Roman" w:eastAsia="Times New Roman" w:hAnsi="Times New Roman" w:cs="Times New Roman"/>
                <w:b/>
                <w:bCs/>
                <w:color w:val="000000"/>
                <w:sz w:val="22"/>
                <w:szCs w:val="22"/>
              </w:rPr>
              <w:t>Descrição</w:t>
            </w:r>
          </w:p>
        </w:tc>
        <w:tc>
          <w:tcPr>
            <w:tcW w:w="1417" w:type="dxa"/>
            <w:tcBorders>
              <w:top w:val="single" w:sz="4" w:space="0" w:color="auto"/>
              <w:left w:val="nil"/>
              <w:bottom w:val="single" w:sz="4" w:space="0" w:color="auto"/>
              <w:right w:val="single" w:sz="4" w:space="0" w:color="auto"/>
            </w:tcBorders>
            <w:shd w:val="clear" w:color="auto" w:fill="auto"/>
            <w:hideMark/>
          </w:tcPr>
          <w:p w:rsidR="008A1376" w:rsidRPr="0098610D" w:rsidRDefault="00150FA9" w:rsidP="00B330F6">
            <w:pPr>
              <w:jc w:val="center"/>
              <w:rPr>
                <w:rFonts w:ascii="Times New Roman" w:eastAsia="Times New Roman" w:hAnsi="Times New Roman" w:cs="Times New Roman"/>
                <w:b/>
                <w:bCs/>
                <w:color w:val="000000"/>
                <w:sz w:val="22"/>
                <w:szCs w:val="22"/>
              </w:rPr>
            </w:pPr>
            <w:r>
              <w:rPr>
                <w:rFonts w:ascii="Times New Roman" w:eastAsia="Times New Roman" w:hAnsi="Times New Roman" w:cs="Times New Roman"/>
                <w:b/>
                <w:bCs/>
                <w:color w:val="000000"/>
                <w:sz w:val="22"/>
                <w:szCs w:val="22"/>
              </w:rPr>
              <w:t>Marca</w:t>
            </w:r>
          </w:p>
        </w:tc>
        <w:tc>
          <w:tcPr>
            <w:tcW w:w="800" w:type="dxa"/>
            <w:tcBorders>
              <w:top w:val="single" w:sz="4" w:space="0" w:color="auto"/>
              <w:left w:val="nil"/>
              <w:bottom w:val="single" w:sz="4" w:space="0" w:color="auto"/>
              <w:right w:val="single" w:sz="4" w:space="0" w:color="auto"/>
            </w:tcBorders>
            <w:shd w:val="clear" w:color="auto" w:fill="auto"/>
            <w:hideMark/>
          </w:tcPr>
          <w:p w:rsidR="008A1376" w:rsidRPr="0098610D" w:rsidRDefault="008A1376" w:rsidP="00B330F6">
            <w:pPr>
              <w:jc w:val="center"/>
              <w:rPr>
                <w:rFonts w:ascii="Times New Roman" w:eastAsia="Times New Roman" w:hAnsi="Times New Roman" w:cs="Times New Roman"/>
                <w:b/>
                <w:bCs/>
                <w:color w:val="000000"/>
                <w:sz w:val="22"/>
                <w:szCs w:val="22"/>
              </w:rPr>
            </w:pPr>
            <w:proofErr w:type="spellStart"/>
            <w:r w:rsidRPr="0098610D">
              <w:rPr>
                <w:rFonts w:ascii="Times New Roman" w:eastAsia="Times New Roman" w:hAnsi="Times New Roman" w:cs="Times New Roman"/>
                <w:b/>
                <w:bCs/>
                <w:color w:val="000000"/>
                <w:sz w:val="22"/>
                <w:szCs w:val="22"/>
              </w:rPr>
              <w:t>Qtde</w:t>
            </w:r>
            <w:proofErr w:type="spellEnd"/>
          </w:p>
        </w:tc>
        <w:tc>
          <w:tcPr>
            <w:tcW w:w="647" w:type="dxa"/>
            <w:tcBorders>
              <w:top w:val="single" w:sz="4" w:space="0" w:color="auto"/>
              <w:left w:val="nil"/>
              <w:bottom w:val="single" w:sz="4" w:space="0" w:color="auto"/>
              <w:right w:val="single" w:sz="4" w:space="0" w:color="auto"/>
            </w:tcBorders>
            <w:shd w:val="clear" w:color="auto" w:fill="auto"/>
            <w:hideMark/>
          </w:tcPr>
          <w:p w:rsidR="008A1376" w:rsidRPr="0098610D" w:rsidRDefault="008A1376" w:rsidP="00B330F6">
            <w:pPr>
              <w:jc w:val="center"/>
              <w:rPr>
                <w:rFonts w:ascii="Times New Roman" w:eastAsia="Times New Roman" w:hAnsi="Times New Roman" w:cs="Times New Roman"/>
                <w:b/>
                <w:bCs/>
                <w:color w:val="000000"/>
                <w:sz w:val="22"/>
                <w:szCs w:val="22"/>
              </w:rPr>
            </w:pPr>
            <w:proofErr w:type="spellStart"/>
            <w:r w:rsidRPr="0098610D">
              <w:rPr>
                <w:rFonts w:ascii="Times New Roman" w:eastAsia="Times New Roman" w:hAnsi="Times New Roman" w:cs="Times New Roman"/>
                <w:b/>
                <w:bCs/>
                <w:color w:val="000000"/>
                <w:sz w:val="22"/>
                <w:szCs w:val="22"/>
              </w:rPr>
              <w:t>Unid</w:t>
            </w:r>
            <w:proofErr w:type="spellEnd"/>
          </w:p>
        </w:tc>
        <w:tc>
          <w:tcPr>
            <w:tcW w:w="1388" w:type="dxa"/>
            <w:tcBorders>
              <w:top w:val="single" w:sz="4" w:space="0" w:color="auto"/>
              <w:left w:val="nil"/>
              <w:bottom w:val="single" w:sz="4" w:space="0" w:color="auto"/>
              <w:right w:val="single" w:sz="4" w:space="0" w:color="auto"/>
            </w:tcBorders>
            <w:shd w:val="clear" w:color="auto" w:fill="auto"/>
            <w:hideMark/>
          </w:tcPr>
          <w:p w:rsidR="008A1376" w:rsidRPr="0098610D" w:rsidRDefault="008A1376" w:rsidP="00B330F6">
            <w:pPr>
              <w:jc w:val="center"/>
              <w:rPr>
                <w:rFonts w:ascii="Times New Roman" w:eastAsia="Times New Roman" w:hAnsi="Times New Roman" w:cs="Times New Roman"/>
                <w:b/>
                <w:bCs/>
                <w:color w:val="000000"/>
                <w:sz w:val="22"/>
                <w:szCs w:val="22"/>
              </w:rPr>
            </w:pPr>
            <w:r w:rsidRPr="0098610D">
              <w:rPr>
                <w:rFonts w:ascii="Times New Roman" w:eastAsia="Times New Roman" w:hAnsi="Times New Roman" w:cs="Times New Roman"/>
                <w:b/>
                <w:bCs/>
                <w:color w:val="000000"/>
                <w:sz w:val="22"/>
                <w:szCs w:val="22"/>
              </w:rPr>
              <w:t>Valor do Item</w:t>
            </w:r>
          </w:p>
        </w:tc>
        <w:tc>
          <w:tcPr>
            <w:tcW w:w="1226" w:type="dxa"/>
            <w:tcBorders>
              <w:top w:val="single" w:sz="4" w:space="0" w:color="auto"/>
              <w:left w:val="nil"/>
              <w:bottom w:val="single" w:sz="4" w:space="0" w:color="auto"/>
              <w:right w:val="single" w:sz="4" w:space="0" w:color="auto"/>
            </w:tcBorders>
            <w:shd w:val="clear" w:color="auto" w:fill="auto"/>
            <w:hideMark/>
          </w:tcPr>
          <w:p w:rsidR="008A1376" w:rsidRPr="0098610D" w:rsidRDefault="008A1376" w:rsidP="00B330F6">
            <w:pPr>
              <w:jc w:val="center"/>
              <w:rPr>
                <w:rFonts w:ascii="Times New Roman" w:eastAsia="Times New Roman" w:hAnsi="Times New Roman" w:cs="Times New Roman"/>
                <w:b/>
                <w:bCs/>
                <w:color w:val="000000"/>
                <w:sz w:val="22"/>
                <w:szCs w:val="22"/>
              </w:rPr>
            </w:pPr>
            <w:r w:rsidRPr="0098610D">
              <w:rPr>
                <w:rFonts w:ascii="Times New Roman" w:eastAsia="Times New Roman" w:hAnsi="Times New Roman" w:cs="Times New Roman"/>
                <w:b/>
                <w:bCs/>
                <w:color w:val="000000"/>
                <w:sz w:val="22"/>
                <w:szCs w:val="22"/>
              </w:rPr>
              <w:t>Valor Total</w:t>
            </w:r>
          </w:p>
        </w:tc>
      </w:tr>
      <w:tr w:rsidR="008A1376" w:rsidRPr="0098610D" w:rsidTr="00150FA9">
        <w:trPr>
          <w:trHeight w:val="780"/>
          <w:jc w:val="center"/>
        </w:trPr>
        <w:tc>
          <w:tcPr>
            <w:tcW w:w="620" w:type="dxa"/>
            <w:tcBorders>
              <w:top w:val="nil"/>
              <w:left w:val="single" w:sz="4" w:space="0" w:color="auto"/>
              <w:bottom w:val="single" w:sz="4" w:space="0" w:color="auto"/>
              <w:right w:val="single" w:sz="4" w:space="0" w:color="auto"/>
            </w:tcBorders>
            <w:shd w:val="clear" w:color="auto" w:fill="auto"/>
            <w:hideMark/>
          </w:tcPr>
          <w:p w:rsidR="008A1376" w:rsidRPr="0098610D" w:rsidRDefault="008A1376" w:rsidP="00B330F6">
            <w:pPr>
              <w:jc w:val="center"/>
              <w:rPr>
                <w:rFonts w:ascii="Times New Roman" w:eastAsia="Times New Roman" w:hAnsi="Times New Roman" w:cs="Times New Roman"/>
                <w:color w:val="000000"/>
                <w:sz w:val="22"/>
                <w:szCs w:val="22"/>
              </w:rPr>
            </w:pPr>
          </w:p>
        </w:tc>
        <w:tc>
          <w:tcPr>
            <w:tcW w:w="4316" w:type="dxa"/>
            <w:tcBorders>
              <w:top w:val="nil"/>
              <w:left w:val="nil"/>
              <w:bottom w:val="single" w:sz="4" w:space="0" w:color="auto"/>
              <w:right w:val="single" w:sz="4" w:space="0" w:color="auto"/>
            </w:tcBorders>
            <w:shd w:val="clear" w:color="auto" w:fill="auto"/>
          </w:tcPr>
          <w:p w:rsidR="008A1376" w:rsidRPr="0098610D" w:rsidRDefault="008A1376" w:rsidP="00B330F6">
            <w:pPr>
              <w:jc w:val="both"/>
              <w:rPr>
                <w:rFonts w:ascii="Times New Roman" w:eastAsia="Times New Roman" w:hAnsi="Times New Roman" w:cs="Times New Roman"/>
                <w:color w:val="000000"/>
                <w:sz w:val="22"/>
                <w:szCs w:val="22"/>
              </w:rPr>
            </w:pPr>
          </w:p>
        </w:tc>
        <w:tc>
          <w:tcPr>
            <w:tcW w:w="1417" w:type="dxa"/>
            <w:tcBorders>
              <w:top w:val="nil"/>
              <w:left w:val="nil"/>
              <w:bottom w:val="single" w:sz="4" w:space="0" w:color="auto"/>
              <w:right w:val="single" w:sz="4" w:space="0" w:color="auto"/>
            </w:tcBorders>
            <w:shd w:val="clear" w:color="auto" w:fill="auto"/>
          </w:tcPr>
          <w:p w:rsidR="008A1376" w:rsidRPr="0098610D" w:rsidRDefault="008A1376" w:rsidP="00B330F6">
            <w:pPr>
              <w:jc w:val="center"/>
              <w:rPr>
                <w:rFonts w:ascii="Times New Roman" w:eastAsia="Times New Roman" w:hAnsi="Times New Roman" w:cs="Times New Roman"/>
                <w:b/>
                <w:bCs/>
                <w:color w:val="000000"/>
                <w:sz w:val="22"/>
                <w:szCs w:val="22"/>
              </w:rPr>
            </w:pPr>
          </w:p>
        </w:tc>
        <w:tc>
          <w:tcPr>
            <w:tcW w:w="800" w:type="dxa"/>
            <w:tcBorders>
              <w:top w:val="nil"/>
              <w:left w:val="nil"/>
              <w:bottom w:val="single" w:sz="4" w:space="0" w:color="auto"/>
              <w:right w:val="single" w:sz="4" w:space="0" w:color="auto"/>
            </w:tcBorders>
            <w:shd w:val="clear" w:color="auto" w:fill="auto"/>
          </w:tcPr>
          <w:p w:rsidR="008A1376" w:rsidRPr="0098610D" w:rsidRDefault="008A1376" w:rsidP="00B330F6">
            <w:pPr>
              <w:jc w:val="center"/>
              <w:rPr>
                <w:rFonts w:ascii="Times New Roman" w:eastAsia="Times New Roman" w:hAnsi="Times New Roman" w:cs="Times New Roman"/>
                <w:color w:val="000000"/>
                <w:sz w:val="22"/>
                <w:szCs w:val="22"/>
              </w:rPr>
            </w:pPr>
          </w:p>
        </w:tc>
        <w:tc>
          <w:tcPr>
            <w:tcW w:w="647" w:type="dxa"/>
            <w:tcBorders>
              <w:top w:val="nil"/>
              <w:left w:val="nil"/>
              <w:bottom w:val="single" w:sz="4" w:space="0" w:color="auto"/>
              <w:right w:val="single" w:sz="4" w:space="0" w:color="auto"/>
            </w:tcBorders>
            <w:shd w:val="clear" w:color="auto" w:fill="auto"/>
          </w:tcPr>
          <w:p w:rsidR="008A1376" w:rsidRPr="0098610D" w:rsidRDefault="008A1376" w:rsidP="00B330F6">
            <w:pPr>
              <w:jc w:val="center"/>
              <w:rPr>
                <w:rFonts w:ascii="Times New Roman" w:eastAsia="Times New Roman" w:hAnsi="Times New Roman" w:cs="Times New Roman"/>
                <w:color w:val="000000"/>
                <w:sz w:val="22"/>
                <w:szCs w:val="22"/>
              </w:rPr>
            </w:pPr>
          </w:p>
        </w:tc>
        <w:tc>
          <w:tcPr>
            <w:tcW w:w="1388" w:type="dxa"/>
            <w:tcBorders>
              <w:top w:val="nil"/>
              <w:left w:val="nil"/>
              <w:bottom w:val="single" w:sz="4" w:space="0" w:color="auto"/>
              <w:right w:val="single" w:sz="4" w:space="0" w:color="auto"/>
            </w:tcBorders>
            <w:shd w:val="clear" w:color="auto" w:fill="auto"/>
          </w:tcPr>
          <w:p w:rsidR="008A1376" w:rsidRPr="0098610D" w:rsidRDefault="008A1376" w:rsidP="006E390E">
            <w:pPr>
              <w:rPr>
                <w:rFonts w:ascii="Times New Roman" w:eastAsia="Times New Roman" w:hAnsi="Times New Roman" w:cs="Times New Roman"/>
                <w:color w:val="000000"/>
                <w:sz w:val="22"/>
                <w:szCs w:val="22"/>
              </w:rPr>
            </w:pPr>
          </w:p>
        </w:tc>
        <w:tc>
          <w:tcPr>
            <w:tcW w:w="1226" w:type="dxa"/>
            <w:tcBorders>
              <w:top w:val="nil"/>
              <w:left w:val="nil"/>
              <w:bottom w:val="single" w:sz="4" w:space="0" w:color="auto"/>
              <w:right w:val="single" w:sz="4" w:space="0" w:color="auto"/>
            </w:tcBorders>
            <w:shd w:val="clear" w:color="auto" w:fill="auto"/>
          </w:tcPr>
          <w:p w:rsidR="008A1376" w:rsidRPr="0098610D" w:rsidRDefault="008A1376" w:rsidP="006E390E">
            <w:pPr>
              <w:rPr>
                <w:rFonts w:ascii="Times New Roman" w:eastAsia="Times New Roman" w:hAnsi="Times New Roman" w:cs="Times New Roman"/>
                <w:color w:val="000000"/>
                <w:sz w:val="22"/>
                <w:szCs w:val="22"/>
              </w:rPr>
            </w:pPr>
          </w:p>
        </w:tc>
      </w:tr>
      <w:tr w:rsidR="00150FA9" w:rsidRPr="0098610D" w:rsidTr="00B330F6">
        <w:trPr>
          <w:trHeight w:val="780"/>
          <w:jc w:val="center"/>
        </w:trPr>
        <w:tc>
          <w:tcPr>
            <w:tcW w:w="620" w:type="dxa"/>
            <w:tcBorders>
              <w:top w:val="nil"/>
              <w:left w:val="single" w:sz="4" w:space="0" w:color="auto"/>
              <w:bottom w:val="single" w:sz="4" w:space="0" w:color="auto"/>
              <w:right w:val="single" w:sz="4" w:space="0" w:color="auto"/>
            </w:tcBorders>
            <w:shd w:val="clear" w:color="auto" w:fill="auto"/>
          </w:tcPr>
          <w:p w:rsidR="00150FA9" w:rsidRPr="0098610D" w:rsidRDefault="00150FA9" w:rsidP="00B330F6">
            <w:pPr>
              <w:jc w:val="center"/>
              <w:rPr>
                <w:rFonts w:ascii="Times New Roman" w:eastAsia="Times New Roman" w:hAnsi="Times New Roman" w:cs="Times New Roman"/>
                <w:color w:val="000000"/>
                <w:sz w:val="22"/>
                <w:szCs w:val="22"/>
              </w:rPr>
            </w:pPr>
          </w:p>
        </w:tc>
        <w:tc>
          <w:tcPr>
            <w:tcW w:w="4316" w:type="dxa"/>
            <w:tcBorders>
              <w:top w:val="nil"/>
              <w:left w:val="nil"/>
              <w:bottom w:val="single" w:sz="4" w:space="0" w:color="auto"/>
              <w:right w:val="single" w:sz="4" w:space="0" w:color="auto"/>
            </w:tcBorders>
            <w:shd w:val="clear" w:color="auto" w:fill="auto"/>
          </w:tcPr>
          <w:p w:rsidR="00150FA9" w:rsidRDefault="00150FA9" w:rsidP="00B330F6">
            <w:pPr>
              <w:jc w:val="both"/>
              <w:rPr>
                <w:rFonts w:ascii="Times New Roman" w:eastAsia="Times New Roman" w:hAnsi="Times New Roman" w:cs="Times New Roman"/>
                <w:color w:val="000000"/>
                <w:sz w:val="22"/>
                <w:szCs w:val="22"/>
              </w:rPr>
            </w:pPr>
          </w:p>
        </w:tc>
        <w:tc>
          <w:tcPr>
            <w:tcW w:w="1417" w:type="dxa"/>
            <w:tcBorders>
              <w:top w:val="nil"/>
              <w:left w:val="nil"/>
              <w:bottom w:val="single" w:sz="4" w:space="0" w:color="auto"/>
              <w:right w:val="single" w:sz="4" w:space="0" w:color="auto"/>
            </w:tcBorders>
            <w:shd w:val="clear" w:color="auto" w:fill="auto"/>
          </w:tcPr>
          <w:p w:rsidR="00150FA9" w:rsidRPr="0098610D" w:rsidRDefault="00150FA9" w:rsidP="00B330F6">
            <w:pPr>
              <w:jc w:val="center"/>
              <w:rPr>
                <w:rFonts w:ascii="Times New Roman" w:eastAsia="Times New Roman" w:hAnsi="Times New Roman" w:cs="Times New Roman"/>
                <w:b/>
                <w:bCs/>
                <w:color w:val="000000"/>
                <w:sz w:val="22"/>
                <w:szCs w:val="22"/>
              </w:rPr>
            </w:pPr>
          </w:p>
        </w:tc>
        <w:tc>
          <w:tcPr>
            <w:tcW w:w="800" w:type="dxa"/>
            <w:tcBorders>
              <w:top w:val="nil"/>
              <w:left w:val="nil"/>
              <w:bottom w:val="single" w:sz="4" w:space="0" w:color="auto"/>
              <w:right w:val="single" w:sz="4" w:space="0" w:color="auto"/>
            </w:tcBorders>
            <w:shd w:val="clear" w:color="auto" w:fill="auto"/>
          </w:tcPr>
          <w:p w:rsidR="00150FA9" w:rsidRPr="0098610D" w:rsidRDefault="00150FA9" w:rsidP="00B330F6">
            <w:pPr>
              <w:jc w:val="center"/>
              <w:rPr>
                <w:rFonts w:ascii="Times New Roman" w:eastAsia="Times New Roman" w:hAnsi="Times New Roman" w:cs="Times New Roman"/>
                <w:color w:val="000000"/>
                <w:sz w:val="22"/>
                <w:szCs w:val="22"/>
              </w:rPr>
            </w:pPr>
          </w:p>
        </w:tc>
        <w:tc>
          <w:tcPr>
            <w:tcW w:w="647" w:type="dxa"/>
            <w:tcBorders>
              <w:top w:val="nil"/>
              <w:left w:val="nil"/>
              <w:bottom w:val="single" w:sz="4" w:space="0" w:color="auto"/>
              <w:right w:val="single" w:sz="4" w:space="0" w:color="auto"/>
            </w:tcBorders>
            <w:shd w:val="clear" w:color="auto" w:fill="auto"/>
          </w:tcPr>
          <w:p w:rsidR="00150FA9" w:rsidRPr="0098610D" w:rsidRDefault="00150FA9" w:rsidP="00B330F6">
            <w:pPr>
              <w:jc w:val="center"/>
              <w:rPr>
                <w:rFonts w:ascii="Times New Roman" w:eastAsia="Times New Roman" w:hAnsi="Times New Roman" w:cs="Times New Roman"/>
                <w:color w:val="000000"/>
                <w:sz w:val="22"/>
                <w:szCs w:val="22"/>
              </w:rPr>
            </w:pPr>
          </w:p>
        </w:tc>
        <w:tc>
          <w:tcPr>
            <w:tcW w:w="1388" w:type="dxa"/>
            <w:tcBorders>
              <w:top w:val="nil"/>
              <w:left w:val="nil"/>
              <w:bottom w:val="single" w:sz="4" w:space="0" w:color="auto"/>
              <w:right w:val="single" w:sz="4" w:space="0" w:color="auto"/>
            </w:tcBorders>
            <w:shd w:val="clear" w:color="auto" w:fill="auto"/>
          </w:tcPr>
          <w:p w:rsidR="00150FA9" w:rsidRPr="0098610D" w:rsidRDefault="00150FA9" w:rsidP="006E390E">
            <w:pPr>
              <w:rPr>
                <w:rFonts w:ascii="Times New Roman" w:eastAsia="Times New Roman" w:hAnsi="Times New Roman" w:cs="Times New Roman"/>
                <w:color w:val="000000"/>
                <w:sz w:val="22"/>
                <w:szCs w:val="22"/>
              </w:rPr>
            </w:pPr>
          </w:p>
        </w:tc>
        <w:tc>
          <w:tcPr>
            <w:tcW w:w="1226" w:type="dxa"/>
            <w:tcBorders>
              <w:top w:val="nil"/>
              <w:left w:val="nil"/>
              <w:bottom w:val="single" w:sz="4" w:space="0" w:color="auto"/>
              <w:right w:val="single" w:sz="4" w:space="0" w:color="auto"/>
            </w:tcBorders>
            <w:shd w:val="clear" w:color="auto" w:fill="auto"/>
          </w:tcPr>
          <w:p w:rsidR="00150FA9" w:rsidRPr="0098610D" w:rsidRDefault="00150FA9" w:rsidP="006E390E">
            <w:pPr>
              <w:rPr>
                <w:rFonts w:ascii="Times New Roman" w:eastAsia="Times New Roman" w:hAnsi="Times New Roman" w:cs="Times New Roman"/>
                <w:color w:val="000000"/>
                <w:sz w:val="22"/>
                <w:szCs w:val="22"/>
              </w:rPr>
            </w:pPr>
          </w:p>
        </w:tc>
      </w:tr>
      <w:tr w:rsidR="008A1376" w:rsidRPr="0098610D" w:rsidTr="00B330F6">
        <w:trPr>
          <w:trHeight w:val="300"/>
          <w:jc w:val="center"/>
        </w:trPr>
        <w:tc>
          <w:tcPr>
            <w:tcW w:w="9188" w:type="dxa"/>
            <w:gridSpan w:val="6"/>
            <w:tcBorders>
              <w:top w:val="single" w:sz="4" w:space="0" w:color="auto"/>
              <w:left w:val="single" w:sz="4" w:space="0" w:color="auto"/>
              <w:bottom w:val="single" w:sz="4" w:space="0" w:color="auto"/>
              <w:right w:val="single" w:sz="4" w:space="0" w:color="auto"/>
            </w:tcBorders>
            <w:shd w:val="clear" w:color="auto" w:fill="auto"/>
            <w:hideMark/>
          </w:tcPr>
          <w:p w:rsidR="008A1376" w:rsidRPr="0098610D" w:rsidRDefault="008A1376" w:rsidP="00B330F6">
            <w:pPr>
              <w:jc w:val="center"/>
              <w:rPr>
                <w:rFonts w:ascii="Times New Roman" w:eastAsia="Times New Roman" w:hAnsi="Times New Roman" w:cs="Times New Roman"/>
                <w:b/>
                <w:bCs/>
                <w:color w:val="000000"/>
                <w:sz w:val="22"/>
                <w:szCs w:val="22"/>
              </w:rPr>
            </w:pPr>
            <w:r w:rsidRPr="0098610D">
              <w:rPr>
                <w:rFonts w:ascii="Times New Roman" w:eastAsia="Times New Roman" w:hAnsi="Times New Roman" w:cs="Times New Roman"/>
                <w:b/>
                <w:bCs/>
                <w:color w:val="000000"/>
                <w:sz w:val="22"/>
                <w:szCs w:val="22"/>
              </w:rPr>
              <w:t>Total Geral:</w:t>
            </w:r>
          </w:p>
        </w:tc>
        <w:tc>
          <w:tcPr>
            <w:tcW w:w="1226" w:type="dxa"/>
            <w:tcBorders>
              <w:top w:val="nil"/>
              <w:left w:val="nil"/>
              <w:bottom w:val="single" w:sz="4" w:space="0" w:color="auto"/>
              <w:right w:val="single" w:sz="4" w:space="0" w:color="auto"/>
            </w:tcBorders>
            <w:shd w:val="clear" w:color="auto" w:fill="auto"/>
            <w:hideMark/>
          </w:tcPr>
          <w:p w:rsidR="008A1376" w:rsidRPr="0098610D" w:rsidRDefault="008A1376" w:rsidP="006E390E">
            <w:pPr>
              <w:rPr>
                <w:rFonts w:ascii="Times New Roman" w:eastAsia="Times New Roman" w:hAnsi="Times New Roman" w:cs="Times New Roman"/>
                <w:b/>
                <w:bCs/>
                <w:color w:val="000000"/>
                <w:sz w:val="22"/>
                <w:szCs w:val="22"/>
              </w:rPr>
            </w:pPr>
            <w:r w:rsidRPr="0098610D">
              <w:rPr>
                <w:rFonts w:ascii="Times New Roman" w:eastAsia="Times New Roman" w:hAnsi="Times New Roman" w:cs="Times New Roman"/>
                <w:b/>
                <w:bCs/>
                <w:color w:val="000000"/>
                <w:sz w:val="22"/>
                <w:szCs w:val="22"/>
              </w:rPr>
              <w:t>R$</w:t>
            </w:r>
          </w:p>
        </w:tc>
      </w:tr>
    </w:tbl>
    <w:p w:rsidR="008A1376" w:rsidRPr="008A1376" w:rsidRDefault="008A1376" w:rsidP="008A1376">
      <w:pPr>
        <w:pStyle w:val="PargrafodaLista"/>
        <w:suppressAutoHyphens/>
        <w:spacing w:line="360" w:lineRule="auto"/>
        <w:ind w:left="510"/>
        <w:contextualSpacing w:val="0"/>
        <w:jc w:val="both"/>
        <w:rPr>
          <w:rFonts w:ascii="Times New Roman" w:hAnsi="Times New Roman" w:cs="Times New Roman"/>
        </w:rPr>
      </w:pPr>
    </w:p>
    <w:p w:rsidR="008A1376" w:rsidRPr="008A1376" w:rsidRDefault="008A1376" w:rsidP="008A1376">
      <w:pPr>
        <w:pStyle w:val="PargrafodaLista"/>
        <w:suppressAutoHyphens/>
        <w:spacing w:line="360" w:lineRule="auto"/>
        <w:ind w:left="510"/>
        <w:contextualSpacing w:val="0"/>
        <w:jc w:val="both"/>
        <w:rPr>
          <w:rFonts w:ascii="Times New Roman" w:hAnsi="Times New Roman" w:cs="Times New Roman"/>
        </w:rPr>
      </w:pPr>
    </w:p>
    <w:p w:rsidR="008A1376" w:rsidRPr="008A1376" w:rsidRDefault="008A1376" w:rsidP="008A1376">
      <w:pPr>
        <w:spacing w:line="360" w:lineRule="auto"/>
        <w:rPr>
          <w:rFonts w:ascii="Times New Roman" w:hAnsi="Times New Roman" w:cs="Times New Roman"/>
          <w:b/>
          <w:u w:val="single"/>
        </w:rPr>
      </w:pPr>
      <w:r w:rsidRPr="008A1376">
        <w:rPr>
          <w:rFonts w:ascii="Times New Roman" w:hAnsi="Times New Roman" w:cs="Times New Roman"/>
          <w:b/>
          <w:u w:val="single"/>
        </w:rPr>
        <w:lastRenderedPageBreak/>
        <w:t>CLÁUSULA SEGUNDA - DA VIGÊNCIA</w:t>
      </w:r>
    </w:p>
    <w:p w:rsidR="008A1376" w:rsidRDefault="008A1376" w:rsidP="008A1376">
      <w:pPr>
        <w:spacing w:line="360" w:lineRule="auto"/>
        <w:jc w:val="both"/>
        <w:rPr>
          <w:rFonts w:ascii="Times New Roman" w:hAnsi="Times New Roman" w:cs="Times New Roman"/>
        </w:rPr>
      </w:pPr>
      <w:r w:rsidRPr="008A1376">
        <w:rPr>
          <w:rFonts w:ascii="Times New Roman" w:hAnsi="Times New Roman" w:cs="Times New Roman"/>
        </w:rPr>
        <w:t xml:space="preserve">2.1 – O prazo de vigência </w:t>
      </w:r>
      <w:r>
        <w:rPr>
          <w:rFonts w:ascii="Times New Roman" w:hAnsi="Times New Roman" w:cs="Times New Roman"/>
        </w:rPr>
        <w:t>do termo é de 12 (doze) meses, com início na data de sua assinatura</w:t>
      </w:r>
      <w:r w:rsidRPr="008A1376">
        <w:rPr>
          <w:rFonts w:ascii="Times New Roman" w:hAnsi="Times New Roman" w:cs="Times New Roman"/>
        </w:rPr>
        <w:t>,</w:t>
      </w:r>
      <w:r>
        <w:rPr>
          <w:rFonts w:ascii="Times New Roman" w:hAnsi="Times New Roman" w:cs="Times New Roman"/>
        </w:rPr>
        <w:t xml:space="preserve"> não prorrogável no termos do artigo 57 §1º da Lei 8.666 de 1993. </w:t>
      </w:r>
    </w:p>
    <w:p w:rsidR="008A1376" w:rsidRPr="008A1376" w:rsidRDefault="008A1376" w:rsidP="008A1376">
      <w:pPr>
        <w:spacing w:line="360" w:lineRule="auto"/>
        <w:jc w:val="both"/>
        <w:rPr>
          <w:rFonts w:ascii="Times New Roman" w:hAnsi="Times New Roman" w:cs="Times New Roman"/>
        </w:rPr>
      </w:pPr>
    </w:p>
    <w:p w:rsidR="008A1376" w:rsidRPr="008A1376" w:rsidRDefault="008A1376" w:rsidP="008A1376">
      <w:pPr>
        <w:spacing w:line="360" w:lineRule="auto"/>
        <w:rPr>
          <w:rFonts w:ascii="Times New Roman" w:hAnsi="Times New Roman" w:cs="Times New Roman"/>
          <w:b/>
          <w:u w:val="single"/>
        </w:rPr>
      </w:pPr>
      <w:r w:rsidRPr="008A1376">
        <w:rPr>
          <w:rFonts w:ascii="Times New Roman" w:hAnsi="Times New Roman" w:cs="Times New Roman"/>
          <w:b/>
          <w:u w:val="single"/>
        </w:rPr>
        <w:t>CLÁUSULA TERCEIRA - DO PREÇO</w:t>
      </w:r>
    </w:p>
    <w:p w:rsidR="008A1376" w:rsidRPr="008A1376" w:rsidRDefault="008A1376" w:rsidP="008A1376">
      <w:pPr>
        <w:shd w:val="clear" w:color="auto" w:fill="FFFFFF"/>
        <w:tabs>
          <w:tab w:val="left" w:pos="1973"/>
        </w:tabs>
        <w:spacing w:line="360" w:lineRule="auto"/>
        <w:jc w:val="both"/>
        <w:rPr>
          <w:rFonts w:ascii="Times New Roman" w:hAnsi="Times New Roman" w:cs="Times New Roman"/>
        </w:rPr>
      </w:pPr>
      <w:r w:rsidRPr="008A1376">
        <w:rPr>
          <w:rFonts w:ascii="Times New Roman" w:hAnsi="Times New Roman" w:cs="Times New Roman"/>
        </w:rPr>
        <w:t xml:space="preserve">3.1. O valor total da aquisição é de </w:t>
      </w:r>
      <w:r w:rsidRPr="008A1376">
        <w:rPr>
          <w:rFonts w:ascii="Times New Roman" w:hAnsi="Times New Roman" w:cs="Times New Roman"/>
          <w:b/>
        </w:rPr>
        <w:t>R$</w:t>
      </w:r>
      <w:r>
        <w:rPr>
          <w:rFonts w:ascii="Times New Roman" w:hAnsi="Times New Roman" w:cs="Times New Roman"/>
          <w:b/>
        </w:rPr>
        <w:t>_____.</w:t>
      </w:r>
    </w:p>
    <w:p w:rsidR="008A1376" w:rsidRPr="008A1376" w:rsidRDefault="008A1376" w:rsidP="008A1376">
      <w:pPr>
        <w:spacing w:line="360" w:lineRule="auto"/>
        <w:jc w:val="both"/>
        <w:rPr>
          <w:rFonts w:ascii="Times New Roman" w:hAnsi="Times New Roman" w:cs="Times New Roman"/>
        </w:rPr>
      </w:pPr>
      <w:r w:rsidRPr="008A1376">
        <w:rPr>
          <w:rFonts w:ascii="Times New Roman" w:hAnsi="Times New Roman" w:cs="Times New Roman"/>
        </w:rPr>
        <w:t>3.2. No valor acima estão incluídas todas as despesas ordinárias diretas e indiretas decorrentes da execução do objeto, inclusive tributos e/ou impostos, encargos sociais, trabalhistas, previdenciários, fiscais e comerciais incidentes, taxa de administração, frete, seguro e outros necessários ao cumprimento integral do objeto da contratação.</w:t>
      </w:r>
    </w:p>
    <w:p w:rsidR="008A1376" w:rsidRPr="008A1376" w:rsidRDefault="008A1376" w:rsidP="008A1376">
      <w:pPr>
        <w:spacing w:line="360" w:lineRule="auto"/>
        <w:jc w:val="both"/>
        <w:rPr>
          <w:rFonts w:ascii="Times New Roman" w:hAnsi="Times New Roman" w:cs="Times New Roman"/>
        </w:rPr>
      </w:pPr>
    </w:p>
    <w:p w:rsidR="008A1376" w:rsidRPr="008A1376" w:rsidRDefault="008A1376" w:rsidP="008A1376">
      <w:pPr>
        <w:spacing w:line="360" w:lineRule="auto"/>
        <w:rPr>
          <w:rFonts w:ascii="Times New Roman" w:hAnsi="Times New Roman" w:cs="Times New Roman"/>
          <w:b/>
          <w:u w:val="single"/>
        </w:rPr>
      </w:pPr>
      <w:r w:rsidRPr="008A1376">
        <w:rPr>
          <w:rFonts w:ascii="Times New Roman" w:hAnsi="Times New Roman" w:cs="Times New Roman"/>
          <w:b/>
          <w:u w:val="single"/>
        </w:rPr>
        <w:t>CLÁUSULA QUARTA - DA DOTAÇÃO ORÇAMENTÁRIA</w:t>
      </w:r>
    </w:p>
    <w:p w:rsidR="004C6581" w:rsidRDefault="008A1376" w:rsidP="004C6581">
      <w:pPr>
        <w:jc w:val="both"/>
        <w:rPr>
          <w:rFonts w:ascii="Times New Roman" w:hAnsi="Times New Roman" w:cs="Times New Roman"/>
          <w:b/>
          <w:bCs/>
        </w:rPr>
      </w:pPr>
      <w:r w:rsidRPr="008A1376">
        <w:rPr>
          <w:rFonts w:ascii="Times New Roman" w:hAnsi="Times New Roman" w:cs="Times New Roman"/>
        </w:rPr>
        <w:t xml:space="preserve">4.1 - As despesas decorrentes deste contrato correrão à conta </w:t>
      </w:r>
      <w:r w:rsidRPr="008A1376">
        <w:rPr>
          <w:rStyle w:val="Forte"/>
          <w:rFonts w:ascii="Times New Roman" w:eastAsia="Calibri" w:hAnsi="Times New Roman" w:cs="Times New Roman"/>
          <w:b w:val="0"/>
        </w:rPr>
        <w:t xml:space="preserve">da dotação orçamentária Nº </w:t>
      </w:r>
      <w:r w:rsidR="004C6581">
        <w:rPr>
          <w:rFonts w:ascii="Times New Roman" w:hAnsi="Times New Roman" w:cs="Times New Roman"/>
          <w:bCs/>
        </w:rPr>
        <w:t xml:space="preserve">15.451.0011.2068.44.90.52.00 </w:t>
      </w:r>
      <w:r w:rsidR="004C6581" w:rsidRPr="006D2580">
        <w:rPr>
          <w:rFonts w:ascii="Times New Roman" w:eastAsia="MS Gothic" w:hAnsi="Times New Roman" w:cs="Times New Roman"/>
          <w:bCs/>
          <w:color w:val="000000"/>
        </w:rPr>
        <w:t xml:space="preserve">– FICHA </w:t>
      </w:r>
      <w:r w:rsidR="004C6581">
        <w:rPr>
          <w:rFonts w:ascii="Times New Roman" w:eastAsia="MS Gothic" w:hAnsi="Times New Roman" w:cs="Times New Roman"/>
          <w:bCs/>
          <w:color w:val="000000"/>
        </w:rPr>
        <w:t>266</w:t>
      </w:r>
      <w:r w:rsidR="004C6581" w:rsidRPr="006D2580">
        <w:rPr>
          <w:rFonts w:ascii="Times New Roman" w:eastAsia="MS Gothic" w:hAnsi="Times New Roman" w:cs="Times New Roman"/>
          <w:bCs/>
          <w:color w:val="000000"/>
        </w:rPr>
        <w:t xml:space="preserve"> – FONTE </w:t>
      </w:r>
      <w:r w:rsidR="004C6581">
        <w:rPr>
          <w:rFonts w:ascii="Times New Roman" w:eastAsia="MS Gothic" w:hAnsi="Times New Roman" w:cs="Times New Roman"/>
          <w:bCs/>
          <w:color w:val="000000"/>
        </w:rPr>
        <w:t>100</w:t>
      </w:r>
      <w:r w:rsidR="004C6581" w:rsidRPr="006D2580">
        <w:rPr>
          <w:rFonts w:ascii="Times New Roman" w:eastAsia="MS Gothic" w:hAnsi="Times New Roman" w:cs="Times New Roman"/>
          <w:bCs/>
          <w:color w:val="000000"/>
        </w:rPr>
        <w:t xml:space="preserve"> –</w:t>
      </w:r>
      <w:r w:rsidR="004C6581" w:rsidRPr="006D2580">
        <w:rPr>
          <w:rFonts w:ascii="Times New Roman" w:eastAsia="MS Gothic" w:hAnsi="Times New Roman" w:cs="Times New Roman"/>
          <w:b/>
          <w:bCs/>
          <w:color w:val="000000"/>
        </w:rPr>
        <w:t xml:space="preserve"> </w:t>
      </w:r>
      <w:r w:rsidR="004C6581">
        <w:rPr>
          <w:rFonts w:ascii="Times New Roman" w:hAnsi="Times New Roman" w:cs="Times New Roman"/>
          <w:b/>
          <w:bCs/>
        </w:rPr>
        <w:t xml:space="preserve">SERVIÇO DE </w:t>
      </w:r>
      <w:proofErr w:type="gramStart"/>
      <w:r w:rsidR="004C6581">
        <w:rPr>
          <w:rFonts w:ascii="Times New Roman" w:hAnsi="Times New Roman" w:cs="Times New Roman"/>
          <w:b/>
          <w:bCs/>
        </w:rPr>
        <w:t>INFRA-ESTRUTURA</w:t>
      </w:r>
      <w:proofErr w:type="gramEnd"/>
      <w:r w:rsidR="004C6581">
        <w:rPr>
          <w:rFonts w:ascii="Times New Roman" w:hAnsi="Times New Roman" w:cs="Times New Roman"/>
          <w:b/>
          <w:bCs/>
        </w:rPr>
        <w:t xml:space="preserve"> URBANA;</w:t>
      </w:r>
    </w:p>
    <w:p w:rsidR="004C6581" w:rsidRDefault="004C6581" w:rsidP="004C6581">
      <w:pPr>
        <w:rPr>
          <w:rFonts w:ascii="Times New Roman" w:hAnsi="Times New Roman" w:cs="Times New Roman"/>
          <w:b/>
        </w:rPr>
      </w:pPr>
      <w:r>
        <w:rPr>
          <w:rFonts w:ascii="Times New Roman" w:hAnsi="Times New Roman" w:cs="Times New Roman"/>
        </w:rPr>
        <w:t>20.606.0014.1036.44.90.52.00 – FICHA 385 – FONTE 100 -</w:t>
      </w:r>
      <w:proofErr w:type="gramStart"/>
      <w:r>
        <w:rPr>
          <w:rFonts w:ascii="Times New Roman" w:hAnsi="Times New Roman" w:cs="Times New Roman"/>
        </w:rPr>
        <w:t xml:space="preserve"> </w:t>
      </w:r>
      <w:r>
        <w:rPr>
          <w:rFonts w:ascii="Times New Roman" w:hAnsi="Times New Roman" w:cs="Times New Roman"/>
          <w:b/>
        </w:rPr>
        <w:t xml:space="preserve"> </w:t>
      </w:r>
      <w:proofErr w:type="gramEnd"/>
      <w:r>
        <w:rPr>
          <w:rFonts w:ascii="Times New Roman" w:hAnsi="Times New Roman" w:cs="Times New Roman"/>
          <w:b/>
        </w:rPr>
        <w:t>AQUISIÇÃO DE BENS E EQUIPAM. AGRICULTURA E DESENV. RURAL.</w:t>
      </w:r>
    </w:p>
    <w:p w:rsidR="006D2580" w:rsidRPr="008A1376" w:rsidRDefault="006D2580" w:rsidP="004C6581">
      <w:pPr>
        <w:jc w:val="both"/>
        <w:rPr>
          <w:rFonts w:ascii="Times New Roman" w:eastAsia="MS Gothic" w:hAnsi="Times New Roman" w:cs="Times New Roman"/>
          <w:bCs/>
          <w:color w:val="000000"/>
          <w:highlight w:val="yellow"/>
        </w:rPr>
      </w:pPr>
    </w:p>
    <w:p w:rsidR="008A1376" w:rsidRPr="008A1376" w:rsidRDefault="008A1376" w:rsidP="008A1376">
      <w:pPr>
        <w:spacing w:line="360" w:lineRule="auto"/>
        <w:rPr>
          <w:rFonts w:ascii="Times New Roman" w:hAnsi="Times New Roman" w:cs="Times New Roman"/>
          <w:b/>
          <w:u w:val="single"/>
        </w:rPr>
      </w:pPr>
      <w:r w:rsidRPr="008A1376">
        <w:rPr>
          <w:rFonts w:ascii="Times New Roman" w:hAnsi="Times New Roman" w:cs="Times New Roman"/>
          <w:b/>
          <w:u w:val="single"/>
        </w:rPr>
        <w:t>CLÁUSULA QUINTA – DO PAGAMENTO</w:t>
      </w:r>
    </w:p>
    <w:p w:rsidR="008A1376" w:rsidRPr="008A1376" w:rsidRDefault="008A1376" w:rsidP="008A1376">
      <w:pPr>
        <w:shd w:val="clear" w:color="auto" w:fill="FFFFFF"/>
        <w:tabs>
          <w:tab w:val="left" w:pos="1973"/>
        </w:tabs>
        <w:spacing w:line="360" w:lineRule="auto"/>
        <w:jc w:val="both"/>
        <w:rPr>
          <w:rFonts w:ascii="Times New Roman" w:hAnsi="Times New Roman" w:cs="Times New Roman"/>
          <w:spacing w:val="-3"/>
        </w:rPr>
      </w:pPr>
      <w:r w:rsidRPr="008A1376">
        <w:rPr>
          <w:rFonts w:ascii="Times New Roman" w:hAnsi="Times New Roman" w:cs="Times New Roman"/>
        </w:rPr>
        <w:t xml:space="preserve">5.1. </w:t>
      </w:r>
      <w:r w:rsidRPr="008A1376">
        <w:rPr>
          <w:rFonts w:ascii="Times New Roman" w:hAnsi="Times New Roman" w:cs="Times New Roman"/>
          <w:spacing w:val="-3"/>
        </w:rPr>
        <w:t xml:space="preserve">O pagamento será realizado no prazo máximo de até </w:t>
      </w:r>
      <w:r w:rsidR="0014123D">
        <w:rPr>
          <w:rFonts w:ascii="Times New Roman" w:hAnsi="Times New Roman" w:cs="Times New Roman"/>
          <w:spacing w:val="-3"/>
        </w:rPr>
        <w:t>05</w:t>
      </w:r>
      <w:r w:rsidRPr="008A1376">
        <w:rPr>
          <w:rFonts w:ascii="Times New Roman" w:hAnsi="Times New Roman" w:cs="Times New Roman"/>
          <w:spacing w:val="-3"/>
        </w:rPr>
        <w:t xml:space="preserve"> (</w:t>
      </w:r>
      <w:r w:rsidR="0014123D">
        <w:rPr>
          <w:rFonts w:ascii="Times New Roman" w:hAnsi="Times New Roman" w:cs="Times New Roman"/>
          <w:spacing w:val="-3"/>
        </w:rPr>
        <w:t>cinco</w:t>
      </w:r>
      <w:r w:rsidRPr="008A1376">
        <w:rPr>
          <w:rFonts w:ascii="Times New Roman" w:hAnsi="Times New Roman" w:cs="Times New Roman"/>
          <w:spacing w:val="-3"/>
        </w:rPr>
        <w:t xml:space="preserve">) dias úteis, contados a partir do recebimento da Nota Fiscal ou Fatura, devidamente aprovada, através de ordem bancária, para crédito em banco, agência e conta </w:t>
      </w:r>
      <w:proofErr w:type="gramStart"/>
      <w:r w:rsidRPr="008A1376">
        <w:rPr>
          <w:rFonts w:ascii="Times New Roman" w:hAnsi="Times New Roman" w:cs="Times New Roman"/>
          <w:spacing w:val="-3"/>
        </w:rPr>
        <w:t>corrente indicados pelo contratado</w:t>
      </w:r>
      <w:proofErr w:type="gramEnd"/>
      <w:r w:rsidRPr="008A1376">
        <w:rPr>
          <w:rFonts w:ascii="Times New Roman" w:hAnsi="Times New Roman" w:cs="Times New Roman"/>
          <w:spacing w:val="-3"/>
        </w:rPr>
        <w:t>.</w:t>
      </w:r>
    </w:p>
    <w:p w:rsidR="008A1376" w:rsidRPr="008A1376" w:rsidRDefault="008A1376" w:rsidP="008A1376">
      <w:pPr>
        <w:shd w:val="clear" w:color="auto" w:fill="FFFFFF"/>
        <w:tabs>
          <w:tab w:val="left" w:pos="1973"/>
        </w:tabs>
        <w:spacing w:line="360" w:lineRule="auto"/>
        <w:jc w:val="both"/>
        <w:rPr>
          <w:rFonts w:ascii="Times New Roman" w:hAnsi="Times New Roman" w:cs="Times New Roman"/>
          <w:spacing w:val="-3"/>
        </w:rPr>
      </w:pPr>
      <w:r w:rsidRPr="008A1376">
        <w:rPr>
          <w:rFonts w:ascii="Times New Roman" w:hAnsi="Times New Roman" w:cs="Times New Roman"/>
          <w:spacing w:val="-3"/>
        </w:rPr>
        <w:t>5.2. Considera-se ocorrido o recebimento da nota fiscal ou fatura no momento em que o órgão contratante atestar a execução do objeto do contrato.</w:t>
      </w:r>
    </w:p>
    <w:p w:rsidR="008A1376" w:rsidRPr="008A1376" w:rsidRDefault="008A1376" w:rsidP="008A1376">
      <w:pPr>
        <w:shd w:val="clear" w:color="auto" w:fill="FFFFFF"/>
        <w:tabs>
          <w:tab w:val="left" w:pos="1973"/>
        </w:tabs>
        <w:spacing w:line="360" w:lineRule="auto"/>
        <w:jc w:val="both"/>
        <w:rPr>
          <w:rFonts w:ascii="Times New Roman" w:hAnsi="Times New Roman" w:cs="Times New Roman"/>
          <w:spacing w:val="-3"/>
        </w:rPr>
      </w:pPr>
      <w:r w:rsidRPr="008A1376">
        <w:rPr>
          <w:rFonts w:ascii="Times New Roman" w:hAnsi="Times New Roman" w:cs="Times New Roman"/>
          <w:spacing w:val="-3"/>
        </w:rPr>
        <w:t xml:space="preserve">5.3. A Nota Fiscal ou Fatura deverá ser obrigatoriamente acompanhada da comprovação da regularidade fiscal. </w:t>
      </w:r>
    </w:p>
    <w:p w:rsidR="008A1376" w:rsidRPr="008A1376" w:rsidRDefault="008A1376" w:rsidP="008A1376">
      <w:pPr>
        <w:shd w:val="clear" w:color="auto" w:fill="FFFFFF"/>
        <w:tabs>
          <w:tab w:val="left" w:pos="1973"/>
        </w:tabs>
        <w:spacing w:line="360" w:lineRule="auto"/>
        <w:jc w:val="both"/>
        <w:rPr>
          <w:rFonts w:ascii="Times New Roman" w:hAnsi="Times New Roman" w:cs="Times New Roman"/>
          <w:spacing w:val="-3"/>
        </w:rPr>
      </w:pPr>
      <w:r w:rsidRPr="008A1376">
        <w:rPr>
          <w:rFonts w:ascii="Times New Roman" w:hAnsi="Times New Roman" w:cs="Times New Roman"/>
          <w:spacing w:val="-3"/>
        </w:rPr>
        <w:t>5.4. Havendo erro na apresentação da Nota Fiscal ou dos documentos pertinentes à contratação, ou, ainda, circunstância que impeça a liquidação da despesa, como, por exemplo, obrigação financeira pendente, decorrente de penalidade imposta ou inadimplência, o pagamento ficará sobrestado até que a Contratada providencie as medidas saneadoras. Nesta hipótese, o prazo para pagamento iniciar-se-á após a comprovação da regularização da situação, não acarretando qualquer ônus para a Contratante.</w:t>
      </w:r>
    </w:p>
    <w:p w:rsidR="008A1376" w:rsidRPr="008A1376" w:rsidRDefault="008A1376" w:rsidP="008A1376">
      <w:pPr>
        <w:shd w:val="clear" w:color="auto" w:fill="FFFFFF"/>
        <w:tabs>
          <w:tab w:val="left" w:pos="1973"/>
        </w:tabs>
        <w:spacing w:line="360" w:lineRule="auto"/>
        <w:jc w:val="both"/>
        <w:rPr>
          <w:rFonts w:ascii="Times New Roman" w:hAnsi="Times New Roman" w:cs="Times New Roman"/>
          <w:spacing w:val="-3"/>
        </w:rPr>
      </w:pPr>
      <w:r w:rsidRPr="008A1376">
        <w:rPr>
          <w:rFonts w:ascii="Times New Roman" w:hAnsi="Times New Roman" w:cs="Times New Roman"/>
          <w:spacing w:val="-3"/>
        </w:rPr>
        <w:t>5.5. Será considerada data do pagamento o dia em que constar como emitida a ordem bancária para pagamento.</w:t>
      </w:r>
    </w:p>
    <w:p w:rsidR="008A1376" w:rsidRPr="008A1376" w:rsidRDefault="008A1376" w:rsidP="008A1376">
      <w:pPr>
        <w:shd w:val="clear" w:color="auto" w:fill="FFFFFF"/>
        <w:tabs>
          <w:tab w:val="left" w:pos="1973"/>
        </w:tabs>
        <w:spacing w:line="360" w:lineRule="auto"/>
        <w:jc w:val="both"/>
        <w:rPr>
          <w:rFonts w:ascii="Times New Roman" w:hAnsi="Times New Roman" w:cs="Times New Roman"/>
          <w:spacing w:val="-3"/>
        </w:rPr>
      </w:pPr>
      <w:r w:rsidRPr="008A1376">
        <w:rPr>
          <w:rFonts w:ascii="Times New Roman" w:hAnsi="Times New Roman" w:cs="Times New Roman"/>
          <w:spacing w:val="-3"/>
        </w:rPr>
        <w:t xml:space="preserve">5.6. Antes de cada pagamento à contratada, será realizada consulta para verificar a manutenção das condições de habilitação exigidas no edital. </w:t>
      </w:r>
    </w:p>
    <w:p w:rsidR="008A1376" w:rsidRPr="008A1376" w:rsidRDefault="008A1376" w:rsidP="008A1376">
      <w:pPr>
        <w:shd w:val="clear" w:color="auto" w:fill="FFFFFF"/>
        <w:tabs>
          <w:tab w:val="left" w:pos="1973"/>
        </w:tabs>
        <w:spacing w:line="360" w:lineRule="auto"/>
        <w:jc w:val="both"/>
        <w:rPr>
          <w:rFonts w:ascii="Times New Roman" w:hAnsi="Times New Roman" w:cs="Times New Roman"/>
          <w:spacing w:val="-3"/>
        </w:rPr>
      </w:pPr>
      <w:r w:rsidRPr="008A1376">
        <w:rPr>
          <w:rFonts w:ascii="Times New Roman" w:hAnsi="Times New Roman" w:cs="Times New Roman"/>
          <w:spacing w:val="-3"/>
        </w:rPr>
        <w:t xml:space="preserve">5.7. Constatando-se, a situação de irregularidade da contratada, será providenciada sua notificação, por escrito, para que, no prazo de </w:t>
      </w:r>
      <w:proofErr w:type="gramStart"/>
      <w:r w:rsidRPr="008A1376">
        <w:rPr>
          <w:rFonts w:ascii="Times New Roman" w:hAnsi="Times New Roman" w:cs="Times New Roman"/>
          <w:spacing w:val="-3"/>
        </w:rPr>
        <w:t>5</w:t>
      </w:r>
      <w:proofErr w:type="gramEnd"/>
      <w:r w:rsidRPr="008A1376">
        <w:rPr>
          <w:rFonts w:ascii="Times New Roman" w:hAnsi="Times New Roman" w:cs="Times New Roman"/>
          <w:spacing w:val="-3"/>
        </w:rPr>
        <w:t xml:space="preserve"> (cinco) dias úteis, regularize sua situação ou, no mesmo prazo, apresente sua defesa. O prazo poderá ser prorrogado uma vez, por igual período, a critério da contratante.</w:t>
      </w:r>
    </w:p>
    <w:p w:rsidR="008A1376" w:rsidRPr="008A1376" w:rsidRDefault="008A1376" w:rsidP="008A1376">
      <w:pPr>
        <w:shd w:val="clear" w:color="auto" w:fill="FFFFFF"/>
        <w:tabs>
          <w:tab w:val="left" w:pos="1973"/>
        </w:tabs>
        <w:spacing w:line="360" w:lineRule="auto"/>
        <w:jc w:val="both"/>
        <w:rPr>
          <w:rFonts w:ascii="Times New Roman" w:hAnsi="Times New Roman" w:cs="Times New Roman"/>
          <w:spacing w:val="-3"/>
        </w:rPr>
      </w:pPr>
      <w:r w:rsidRPr="008A1376">
        <w:rPr>
          <w:rFonts w:ascii="Times New Roman" w:hAnsi="Times New Roman" w:cs="Times New Roman"/>
          <w:spacing w:val="-3"/>
        </w:rPr>
        <w:lastRenderedPageBreak/>
        <w:t xml:space="preserve">5.8. Não havendo regularização ou sendo a defesa considerada improcedente, a contratante deverá comunicar aos órgãos responsáveis pela fiscalização da regularidade fiscal quanto à inadimplência da contratada, bem como quanto à existência de pagamento a ser efetuado, para que sejam acionados os meios pertinentes e necessários para garantir o recebimento de seus créditos.  </w:t>
      </w:r>
    </w:p>
    <w:p w:rsidR="008A1376" w:rsidRPr="008A1376" w:rsidRDefault="008A1376" w:rsidP="008A1376">
      <w:pPr>
        <w:shd w:val="clear" w:color="auto" w:fill="FFFFFF"/>
        <w:tabs>
          <w:tab w:val="left" w:pos="1973"/>
        </w:tabs>
        <w:spacing w:line="360" w:lineRule="auto"/>
        <w:jc w:val="both"/>
        <w:rPr>
          <w:rFonts w:ascii="Times New Roman" w:hAnsi="Times New Roman" w:cs="Times New Roman"/>
          <w:spacing w:val="-3"/>
        </w:rPr>
      </w:pPr>
      <w:r w:rsidRPr="008A1376">
        <w:rPr>
          <w:rFonts w:ascii="Times New Roman" w:hAnsi="Times New Roman" w:cs="Times New Roman"/>
          <w:spacing w:val="-3"/>
        </w:rPr>
        <w:t xml:space="preserve">5.9. Persistindo a irregularidade, a contratante deverá adotar as medidas necessárias à rescisão contratual nos autos do processo administrativo correspondente, assegurada à contratada a ampla defesa. </w:t>
      </w:r>
    </w:p>
    <w:p w:rsidR="008A1376" w:rsidRPr="008A1376" w:rsidRDefault="008A1376" w:rsidP="008A1376">
      <w:pPr>
        <w:shd w:val="clear" w:color="auto" w:fill="FFFFFF"/>
        <w:tabs>
          <w:tab w:val="left" w:pos="1973"/>
        </w:tabs>
        <w:spacing w:line="360" w:lineRule="auto"/>
        <w:jc w:val="both"/>
        <w:rPr>
          <w:rFonts w:ascii="Times New Roman" w:hAnsi="Times New Roman" w:cs="Times New Roman"/>
          <w:spacing w:val="-3"/>
        </w:rPr>
      </w:pPr>
      <w:r w:rsidRPr="008A1376">
        <w:rPr>
          <w:rFonts w:ascii="Times New Roman" w:hAnsi="Times New Roman" w:cs="Times New Roman"/>
          <w:spacing w:val="-3"/>
        </w:rPr>
        <w:t xml:space="preserve">5.10. Havendo a efetiva execução do objeto, os pagamentos serão realizados normalmente, até que se decida pela rescisão do Contrato, caso a contratada não regularize sua situação.  </w:t>
      </w:r>
    </w:p>
    <w:p w:rsidR="008A1376" w:rsidRPr="008A1376" w:rsidRDefault="008A1376" w:rsidP="008A1376">
      <w:pPr>
        <w:shd w:val="clear" w:color="auto" w:fill="FFFFFF"/>
        <w:tabs>
          <w:tab w:val="left" w:pos="1973"/>
        </w:tabs>
        <w:spacing w:line="360" w:lineRule="auto"/>
        <w:jc w:val="both"/>
        <w:rPr>
          <w:rFonts w:ascii="Times New Roman" w:hAnsi="Times New Roman" w:cs="Times New Roman"/>
          <w:spacing w:val="-3"/>
        </w:rPr>
      </w:pPr>
      <w:r w:rsidRPr="008A1376">
        <w:rPr>
          <w:rFonts w:ascii="Times New Roman" w:hAnsi="Times New Roman" w:cs="Times New Roman"/>
          <w:spacing w:val="-3"/>
        </w:rPr>
        <w:t>5.11. Será rescindido o Contrato em execução com a contratada inadimplente, salvo por motivo de economicidade ou outro de interesse público de alta relevância, devidamente justificado, em qualquer caso, pela máxima autoridade da contratante.</w:t>
      </w:r>
    </w:p>
    <w:p w:rsidR="008A1376" w:rsidRPr="008A1376" w:rsidRDefault="008A1376" w:rsidP="008A1376">
      <w:pPr>
        <w:shd w:val="clear" w:color="auto" w:fill="FFFFFF"/>
        <w:tabs>
          <w:tab w:val="left" w:pos="1973"/>
        </w:tabs>
        <w:spacing w:line="360" w:lineRule="auto"/>
        <w:jc w:val="both"/>
        <w:rPr>
          <w:rFonts w:ascii="Times New Roman" w:hAnsi="Times New Roman" w:cs="Times New Roman"/>
          <w:spacing w:val="-3"/>
        </w:rPr>
      </w:pPr>
      <w:r w:rsidRPr="008A1376">
        <w:rPr>
          <w:rFonts w:ascii="Times New Roman" w:hAnsi="Times New Roman" w:cs="Times New Roman"/>
          <w:spacing w:val="-3"/>
        </w:rPr>
        <w:t>5.12. A Contratada regularmente optante pelo Simples Nacional, nos termos da Lei Complementar nº 123, de 2006, não sofrerá a retenção tributária quanto aos impostos e contribuições abrangidos por aquele regime. No entanto, o pagamento ficará condicionado à apresentação de comprovação, por meio de documento oficial, de que faz jus ao tratamento tributário favorecido previsto na referida Lei Complementar.</w:t>
      </w:r>
    </w:p>
    <w:p w:rsidR="008A1376" w:rsidRPr="008A1376" w:rsidRDefault="008A1376" w:rsidP="008A1376">
      <w:pPr>
        <w:shd w:val="clear" w:color="auto" w:fill="FFFFFF"/>
        <w:tabs>
          <w:tab w:val="left" w:pos="1973"/>
        </w:tabs>
        <w:spacing w:line="360" w:lineRule="auto"/>
        <w:jc w:val="both"/>
        <w:rPr>
          <w:rFonts w:ascii="Times New Roman" w:hAnsi="Times New Roman" w:cs="Times New Roman"/>
          <w:spacing w:val="-3"/>
        </w:rPr>
      </w:pPr>
      <w:r w:rsidRPr="008A1376">
        <w:rPr>
          <w:rFonts w:ascii="Times New Roman" w:hAnsi="Times New Roman" w:cs="Times New Roman"/>
          <w:spacing w:val="-3"/>
        </w:rPr>
        <w:t>5.13. Despesas ordinárias diretas e indiretas decorrentes da execução do objeto, inclusive tributos e/ou impostos, encargos sociais, trabalhistas, previdenciários, fiscais e comerciais incidentes, taxa de administração, despesas com a entrega como transporte e fretes, entre outras despesas pertinentes e necessárias ao cumprimento integral do objeto da contratação.</w:t>
      </w:r>
    </w:p>
    <w:p w:rsidR="008A1376" w:rsidRPr="008A1376" w:rsidRDefault="008A1376" w:rsidP="008A1376">
      <w:pPr>
        <w:shd w:val="clear" w:color="auto" w:fill="FFFFFF"/>
        <w:tabs>
          <w:tab w:val="left" w:pos="1973"/>
        </w:tabs>
        <w:spacing w:line="360" w:lineRule="auto"/>
        <w:jc w:val="both"/>
        <w:rPr>
          <w:rFonts w:ascii="Times New Roman" w:hAnsi="Times New Roman" w:cs="Times New Roman"/>
        </w:rPr>
      </w:pPr>
    </w:p>
    <w:p w:rsidR="008A1376" w:rsidRPr="008A1376" w:rsidRDefault="008A1376" w:rsidP="008A1376">
      <w:pPr>
        <w:spacing w:line="360" w:lineRule="auto"/>
        <w:rPr>
          <w:rFonts w:ascii="Times New Roman" w:hAnsi="Times New Roman" w:cs="Times New Roman"/>
          <w:b/>
          <w:u w:val="single"/>
        </w:rPr>
      </w:pPr>
      <w:r w:rsidRPr="008A1376">
        <w:rPr>
          <w:rFonts w:ascii="Times New Roman" w:hAnsi="Times New Roman" w:cs="Times New Roman"/>
          <w:b/>
          <w:u w:val="single"/>
        </w:rPr>
        <w:t>CLÁUSULA SEXTA – DAS CONDIÇÕES DE FORNECIMENTO:</w:t>
      </w:r>
    </w:p>
    <w:p w:rsidR="008A1376" w:rsidRPr="008A1376" w:rsidRDefault="008A1376" w:rsidP="008A1376">
      <w:pPr>
        <w:spacing w:line="360" w:lineRule="auto"/>
        <w:jc w:val="both"/>
        <w:rPr>
          <w:rFonts w:ascii="Times New Roman" w:hAnsi="Times New Roman" w:cs="Times New Roman"/>
        </w:rPr>
      </w:pPr>
      <w:r w:rsidRPr="008A1376">
        <w:rPr>
          <w:rFonts w:ascii="Times New Roman" w:hAnsi="Times New Roman" w:cs="Times New Roman"/>
        </w:rPr>
        <w:t xml:space="preserve">6.1- O prazo de entrega será de </w:t>
      </w:r>
      <w:r w:rsidR="00A24D27">
        <w:rPr>
          <w:rFonts w:ascii="Times New Roman" w:hAnsi="Times New Roman" w:cs="Times New Roman"/>
        </w:rPr>
        <w:t>30</w:t>
      </w:r>
      <w:r w:rsidRPr="008A1376">
        <w:rPr>
          <w:rFonts w:ascii="Times New Roman" w:hAnsi="Times New Roman" w:cs="Times New Roman"/>
        </w:rPr>
        <w:t xml:space="preserve"> (</w:t>
      </w:r>
      <w:r w:rsidR="00A24D27">
        <w:rPr>
          <w:rFonts w:ascii="Times New Roman" w:hAnsi="Times New Roman" w:cs="Times New Roman"/>
        </w:rPr>
        <w:t>trinta</w:t>
      </w:r>
      <w:r w:rsidRPr="008A1376">
        <w:rPr>
          <w:rFonts w:ascii="Times New Roman" w:hAnsi="Times New Roman" w:cs="Times New Roman"/>
        </w:rPr>
        <w:t>) dias corridos, a partir do recebimento da Nota de Empenho/autorização de compra emitida pela Unidade Requisitante.</w:t>
      </w:r>
    </w:p>
    <w:p w:rsidR="008A1376" w:rsidRPr="008A1376" w:rsidRDefault="008A1376" w:rsidP="008A1376">
      <w:pPr>
        <w:spacing w:line="360" w:lineRule="auto"/>
        <w:jc w:val="both"/>
        <w:rPr>
          <w:rFonts w:ascii="Times New Roman" w:hAnsi="Times New Roman" w:cs="Times New Roman"/>
        </w:rPr>
      </w:pPr>
      <w:r w:rsidRPr="008A1376">
        <w:rPr>
          <w:rFonts w:ascii="Times New Roman" w:hAnsi="Times New Roman" w:cs="Times New Roman"/>
        </w:rPr>
        <w:t xml:space="preserve">6.1.1. A entrega deverá ser feita no seguinte endereço, nesta cidade de </w:t>
      </w:r>
      <w:proofErr w:type="spellStart"/>
      <w:r w:rsidRPr="008A1376">
        <w:rPr>
          <w:rFonts w:ascii="Times New Roman" w:hAnsi="Times New Roman" w:cs="Times New Roman"/>
        </w:rPr>
        <w:t>Ibertioga</w:t>
      </w:r>
      <w:proofErr w:type="spellEnd"/>
      <w:r w:rsidRPr="008A1376">
        <w:rPr>
          <w:rFonts w:ascii="Times New Roman" w:hAnsi="Times New Roman" w:cs="Times New Roman"/>
        </w:rPr>
        <w:t xml:space="preserve">/MG, em qualquer endereço do perímetro urbano do Município, sempre nos horários de 08h </w:t>
      </w:r>
      <w:proofErr w:type="gramStart"/>
      <w:r w:rsidRPr="008A1376">
        <w:rPr>
          <w:rFonts w:ascii="Times New Roman" w:hAnsi="Times New Roman" w:cs="Times New Roman"/>
        </w:rPr>
        <w:t>às</w:t>
      </w:r>
      <w:proofErr w:type="gramEnd"/>
      <w:r w:rsidRPr="008A1376">
        <w:rPr>
          <w:rFonts w:ascii="Times New Roman" w:hAnsi="Times New Roman" w:cs="Times New Roman"/>
        </w:rPr>
        <w:t xml:space="preserve"> 11h e de 13 às 16h.</w:t>
      </w:r>
    </w:p>
    <w:p w:rsidR="008A1376" w:rsidRPr="008A1376" w:rsidRDefault="008A1376" w:rsidP="008A1376">
      <w:pPr>
        <w:spacing w:line="360" w:lineRule="auto"/>
        <w:jc w:val="both"/>
        <w:rPr>
          <w:rFonts w:ascii="Times New Roman" w:hAnsi="Times New Roman" w:cs="Times New Roman"/>
        </w:rPr>
      </w:pPr>
      <w:r w:rsidRPr="008A1376">
        <w:rPr>
          <w:rFonts w:ascii="Times New Roman" w:hAnsi="Times New Roman" w:cs="Times New Roman"/>
        </w:rPr>
        <w:t xml:space="preserve">6.1.2. A sociedade empresária fornecedora deverá constar na Nota Fiscal a data e hora em que a entrega dos produtos foi feita, além da identificação de quem </w:t>
      </w:r>
      <w:proofErr w:type="gramStart"/>
      <w:r w:rsidRPr="008A1376">
        <w:rPr>
          <w:rFonts w:ascii="Times New Roman" w:hAnsi="Times New Roman" w:cs="Times New Roman"/>
        </w:rPr>
        <w:t>procedeu o</w:t>
      </w:r>
      <w:proofErr w:type="gramEnd"/>
      <w:r w:rsidRPr="008A1376">
        <w:rPr>
          <w:rFonts w:ascii="Times New Roman" w:hAnsi="Times New Roman" w:cs="Times New Roman"/>
        </w:rPr>
        <w:t xml:space="preserve"> recebimento dos produtos.</w:t>
      </w:r>
    </w:p>
    <w:p w:rsidR="008A1376" w:rsidRPr="008A1376" w:rsidRDefault="008A1376" w:rsidP="008A1376">
      <w:pPr>
        <w:spacing w:line="360" w:lineRule="auto"/>
        <w:jc w:val="both"/>
        <w:rPr>
          <w:rFonts w:ascii="Times New Roman" w:hAnsi="Times New Roman" w:cs="Times New Roman"/>
        </w:rPr>
      </w:pPr>
      <w:r w:rsidRPr="008A1376">
        <w:rPr>
          <w:rFonts w:ascii="Times New Roman" w:hAnsi="Times New Roman" w:cs="Times New Roman"/>
        </w:rPr>
        <w:t>6.2. A entrega do objeto deste instrumento será feita no endereço indicado ao servidor designado para tal fim, a quem caberá conferi-lo e lavrar Termo de Recebimento Provisório, para efeito de posterior verificação da conformidade do mesmo com as exigências das especificações.</w:t>
      </w:r>
    </w:p>
    <w:p w:rsidR="008A1376" w:rsidRPr="008A1376" w:rsidRDefault="008A1376" w:rsidP="008A1376">
      <w:pPr>
        <w:spacing w:line="360" w:lineRule="auto"/>
        <w:jc w:val="both"/>
        <w:rPr>
          <w:rFonts w:ascii="Times New Roman" w:hAnsi="Times New Roman" w:cs="Times New Roman"/>
        </w:rPr>
      </w:pPr>
      <w:r w:rsidRPr="008A1376">
        <w:rPr>
          <w:rFonts w:ascii="Times New Roman" w:hAnsi="Times New Roman" w:cs="Times New Roman"/>
        </w:rPr>
        <w:t xml:space="preserve">6.3. Caso o objeto não esteja de acordo com as especificações exigidas, o servidor não o aceitará e lavrará termo circunstanciado do fato, que deverá ser encaminhado à autoridade superior, </w:t>
      </w:r>
      <w:proofErr w:type="gramStart"/>
      <w:r w:rsidRPr="008A1376">
        <w:rPr>
          <w:rFonts w:ascii="Times New Roman" w:hAnsi="Times New Roman" w:cs="Times New Roman"/>
        </w:rPr>
        <w:t>sob pena</w:t>
      </w:r>
      <w:proofErr w:type="gramEnd"/>
      <w:r w:rsidRPr="008A1376">
        <w:rPr>
          <w:rFonts w:ascii="Times New Roman" w:hAnsi="Times New Roman" w:cs="Times New Roman"/>
        </w:rPr>
        <w:t xml:space="preserve"> de responsabilidade.</w:t>
      </w:r>
    </w:p>
    <w:p w:rsidR="008A1376" w:rsidRPr="008A1376" w:rsidRDefault="008A1376" w:rsidP="008A1376">
      <w:pPr>
        <w:spacing w:line="360" w:lineRule="auto"/>
        <w:jc w:val="both"/>
        <w:rPr>
          <w:rFonts w:ascii="Times New Roman" w:hAnsi="Times New Roman" w:cs="Times New Roman"/>
        </w:rPr>
      </w:pPr>
      <w:r w:rsidRPr="008A1376">
        <w:rPr>
          <w:rFonts w:ascii="Times New Roman" w:hAnsi="Times New Roman" w:cs="Times New Roman"/>
        </w:rPr>
        <w:lastRenderedPageBreak/>
        <w:t>6.4. O servidor deverá processar a conferência do que foi entregue, lavrando o termo de recebimento definitivo ou notificando a fornecedora para substituição do objeto entregue em desacordo com as especificações, tratando-se, nesse caso, de recebimento provisório.</w:t>
      </w:r>
    </w:p>
    <w:p w:rsidR="008A1376" w:rsidRPr="008A1376" w:rsidRDefault="008A1376" w:rsidP="008A1376">
      <w:pPr>
        <w:spacing w:line="360" w:lineRule="auto"/>
        <w:jc w:val="both"/>
        <w:rPr>
          <w:rFonts w:ascii="Times New Roman" w:hAnsi="Times New Roman" w:cs="Times New Roman"/>
          <w:b/>
        </w:rPr>
      </w:pPr>
      <w:r w:rsidRPr="008A1376">
        <w:rPr>
          <w:rFonts w:ascii="Times New Roman" w:hAnsi="Times New Roman" w:cs="Times New Roman"/>
        </w:rPr>
        <w:t xml:space="preserve">6.5. O recebimento provisório ou definitivo não exclui a responsabilidade da fornecedora pela perfeita execução do fornecimento/serviço, ficando a mesma obrigada a substituir, no todo ou em parte, o objeto do contrato/autorização de compra, se a qualquer tempo se </w:t>
      </w:r>
      <w:proofErr w:type="gramStart"/>
      <w:r w:rsidRPr="008A1376">
        <w:rPr>
          <w:rFonts w:ascii="Times New Roman" w:hAnsi="Times New Roman" w:cs="Times New Roman"/>
        </w:rPr>
        <w:t>verificarem</w:t>
      </w:r>
      <w:proofErr w:type="gramEnd"/>
      <w:r w:rsidRPr="008A1376">
        <w:rPr>
          <w:rFonts w:ascii="Times New Roman" w:hAnsi="Times New Roman" w:cs="Times New Roman"/>
        </w:rPr>
        <w:t xml:space="preserve"> vícios, defeitos ou incorreções.</w:t>
      </w:r>
    </w:p>
    <w:p w:rsidR="008A1376" w:rsidRPr="008A1376" w:rsidRDefault="008A1376" w:rsidP="008A1376">
      <w:pPr>
        <w:spacing w:line="360" w:lineRule="auto"/>
        <w:rPr>
          <w:rFonts w:ascii="Times New Roman" w:hAnsi="Times New Roman" w:cs="Times New Roman"/>
          <w:u w:val="single"/>
        </w:rPr>
      </w:pPr>
    </w:p>
    <w:p w:rsidR="008A1376" w:rsidRPr="008A1376" w:rsidRDefault="008A1376" w:rsidP="008A1376">
      <w:pPr>
        <w:spacing w:line="360" w:lineRule="auto"/>
        <w:rPr>
          <w:rFonts w:ascii="Times New Roman" w:hAnsi="Times New Roman" w:cs="Times New Roman"/>
          <w:b/>
          <w:u w:val="single"/>
        </w:rPr>
      </w:pPr>
      <w:r w:rsidRPr="008A1376">
        <w:rPr>
          <w:rFonts w:ascii="Times New Roman" w:hAnsi="Times New Roman" w:cs="Times New Roman"/>
          <w:b/>
          <w:u w:val="single"/>
        </w:rPr>
        <w:t>CLÁUSULA SÉTIMA - DAS OBRIGADAÇÕES DA CONTRATANTE E DA CONTRATADA</w:t>
      </w:r>
    </w:p>
    <w:p w:rsidR="008A1376" w:rsidRPr="008A1376" w:rsidRDefault="008A1376" w:rsidP="008A1376">
      <w:pPr>
        <w:spacing w:line="360" w:lineRule="auto"/>
        <w:jc w:val="both"/>
        <w:rPr>
          <w:rFonts w:ascii="Times New Roman" w:hAnsi="Times New Roman" w:cs="Times New Roman"/>
        </w:rPr>
      </w:pPr>
      <w:r w:rsidRPr="008A1376">
        <w:rPr>
          <w:rFonts w:ascii="Times New Roman" w:hAnsi="Times New Roman" w:cs="Times New Roman"/>
        </w:rPr>
        <w:t>7.1 -</w:t>
      </w:r>
      <w:r w:rsidRPr="008A1376">
        <w:rPr>
          <w:rFonts w:ascii="Times New Roman" w:hAnsi="Times New Roman" w:cs="Times New Roman"/>
          <w:b/>
        </w:rPr>
        <w:t xml:space="preserve"> DA</w:t>
      </w:r>
      <w:r w:rsidRPr="008A1376">
        <w:rPr>
          <w:rFonts w:ascii="Times New Roman" w:hAnsi="Times New Roman" w:cs="Times New Roman"/>
        </w:rPr>
        <w:t xml:space="preserve"> </w:t>
      </w:r>
      <w:r w:rsidRPr="008A1376">
        <w:rPr>
          <w:rFonts w:ascii="Times New Roman" w:hAnsi="Times New Roman" w:cs="Times New Roman"/>
          <w:b/>
        </w:rPr>
        <w:t>CONTRATANTE</w:t>
      </w:r>
      <w:r w:rsidRPr="008A1376">
        <w:rPr>
          <w:rFonts w:ascii="Times New Roman" w:hAnsi="Times New Roman" w:cs="Times New Roman"/>
        </w:rPr>
        <w:t xml:space="preserve"> </w:t>
      </w:r>
    </w:p>
    <w:p w:rsidR="008A1376" w:rsidRPr="008A1376" w:rsidRDefault="008A1376" w:rsidP="008A1376">
      <w:pPr>
        <w:spacing w:line="360" w:lineRule="auto"/>
        <w:jc w:val="both"/>
        <w:rPr>
          <w:rFonts w:ascii="Times New Roman" w:hAnsi="Times New Roman" w:cs="Times New Roman"/>
        </w:rPr>
      </w:pPr>
      <w:r w:rsidRPr="008A1376">
        <w:rPr>
          <w:rFonts w:ascii="Times New Roman" w:hAnsi="Times New Roman" w:cs="Times New Roman"/>
        </w:rPr>
        <w:t xml:space="preserve">7.1.1 - Atestar nas notas fiscais e/ou </w:t>
      </w:r>
      <w:proofErr w:type="gramStart"/>
      <w:r w:rsidRPr="008A1376">
        <w:rPr>
          <w:rFonts w:ascii="Times New Roman" w:hAnsi="Times New Roman" w:cs="Times New Roman"/>
        </w:rPr>
        <w:t>faturas</w:t>
      </w:r>
      <w:proofErr w:type="gramEnd"/>
      <w:r w:rsidRPr="008A1376">
        <w:rPr>
          <w:rFonts w:ascii="Times New Roman" w:hAnsi="Times New Roman" w:cs="Times New Roman"/>
        </w:rPr>
        <w:t xml:space="preserve"> a efetiva entrega do objeto desta licitação; </w:t>
      </w:r>
    </w:p>
    <w:p w:rsidR="008A1376" w:rsidRPr="008A1376" w:rsidRDefault="008A1376" w:rsidP="008A1376">
      <w:pPr>
        <w:spacing w:line="360" w:lineRule="auto"/>
        <w:jc w:val="both"/>
        <w:rPr>
          <w:rFonts w:ascii="Times New Roman" w:hAnsi="Times New Roman" w:cs="Times New Roman"/>
        </w:rPr>
      </w:pPr>
      <w:r w:rsidRPr="008A1376">
        <w:rPr>
          <w:rFonts w:ascii="Times New Roman" w:hAnsi="Times New Roman" w:cs="Times New Roman"/>
        </w:rPr>
        <w:t xml:space="preserve">7.1.2. Aplicar à empresa </w:t>
      </w:r>
      <w:proofErr w:type="gramStart"/>
      <w:r w:rsidRPr="008A1376">
        <w:rPr>
          <w:rFonts w:ascii="Times New Roman" w:hAnsi="Times New Roman" w:cs="Times New Roman"/>
        </w:rPr>
        <w:t>vencedora penalidades</w:t>
      </w:r>
      <w:proofErr w:type="gramEnd"/>
      <w:r w:rsidRPr="008A1376">
        <w:rPr>
          <w:rFonts w:ascii="Times New Roman" w:hAnsi="Times New Roman" w:cs="Times New Roman"/>
        </w:rPr>
        <w:t xml:space="preserve">, quando for o caso; </w:t>
      </w:r>
    </w:p>
    <w:p w:rsidR="008A1376" w:rsidRPr="008A1376" w:rsidRDefault="008A1376" w:rsidP="008A1376">
      <w:pPr>
        <w:spacing w:line="360" w:lineRule="auto"/>
        <w:jc w:val="both"/>
        <w:rPr>
          <w:rFonts w:ascii="Times New Roman" w:hAnsi="Times New Roman" w:cs="Times New Roman"/>
        </w:rPr>
      </w:pPr>
      <w:r w:rsidRPr="008A1376">
        <w:rPr>
          <w:rFonts w:ascii="Times New Roman" w:hAnsi="Times New Roman" w:cs="Times New Roman"/>
        </w:rPr>
        <w:t>7.1.3. Prestar à detentora da ata toda e qualquer informação, por esta solicitada, necessária à perfeita execução do contrato;</w:t>
      </w:r>
    </w:p>
    <w:p w:rsidR="008A1376" w:rsidRPr="008A1376" w:rsidRDefault="008A1376" w:rsidP="008A1376">
      <w:pPr>
        <w:spacing w:line="360" w:lineRule="auto"/>
        <w:jc w:val="both"/>
        <w:rPr>
          <w:rFonts w:ascii="Times New Roman" w:hAnsi="Times New Roman" w:cs="Times New Roman"/>
        </w:rPr>
      </w:pPr>
      <w:r w:rsidRPr="008A1376">
        <w:rPr>
          <w:rFonts w:ascii="Times New Roman" w:hAnsi="Times New Roman" w:cs="Times New Roman"/>
        </w:rPr>
        <w:t>7.1.4. Efetuar o pagamento à detentora da ata no prazo avençado, após a entrega da nota fiscal no setor competente;</w:t>
      </w:r>
    </w:p>
    <w:p w:rsidR="008A1376" w:rsidRPr="008A1376" w:rsidRDefault="008A1376" w:rsidP="008A1376">
      <w:pPr>
        <w:spacing w:line="360" w:lineRule="auto"/>
        <w:jc w:val="both"/>
        <w:rPr>
          <w:rFonts w:ascii="Times New Roman" w:hAnsi="Times New Roman" w:cs="Times New Roman"/>
        </w:rPr>
      </w:pPr>
      <w:r w:rsidRPr="008A1376">
        <w:rPr>
          <w:rFonts w:ascii="Times New Roman" w:hAnsi="Times New Roman" w:cs="Times New Roman"/>
        </w:rPr>
        <w:t>7.1.5. Notificar, por escrito, à detentora da ata da aplicação de qualquer sanção.</w:t>
      </w:r>
    </w:p>
    <w:p w:rsidR="008A1376" w:rsidRPr="008A1376" w:rsidRDefault="008A1376" w:rsidP="008A1376">
      <w:pPr>
        <w:spacing w:line="360" w:lineRule="auto"/>
        <w:jc w:val="both"/>
        <w:rPr>
          <w:rFonts w:ascii="Times New Roman" w:hAnsi="Times New Roman" w:cs="Times New Roman"/>
        </w:rPr>
      </w:pPr>
    </w:p>
    <w:p w:rsidR="008A1376" w:rsidRPr="008A1376" w:rsidRDefault="008A1376" w:rsidP="008A1376">
      <w:pPr>
        <w:tabs>
          <w:tab w:val="left" w:pos="1415"/>
        </w:tabs>
        <w:spacing w:line="360" w:lineRule="auto"/>
        <w:jc w:val="both"/>
        <w:rPr>
          <w:rFonts w:ascii="Times New Roman" w:hAnsi="Times New Roman" w:cs="Times New Roman"/>
        </w:rPr>
      </w:pPr>
      <w:r w:rsidRPr="008A1376">
        <w:rPr>
          <w:rFonts w:ascii="Times New Roman" w:hAnsi="Times New Roman" w:cs="Times New Roman"/>
        </w:rPr>
        <w:t xml:space="preserve">7.2 – </w:t>
      </w:r>
      <w:r w:rsidRPr="008A1376">
        <w:rPr>
          <w:rFonts w:ascii="Times New Roman" w:hAnsi="Times New Roman" w:cs="Times New Roman"/>
          <w:b/>
        </w:rPr>
        <w:t>DA</w:t>
      </w:r>
      <w:r w:rsidRPr="008A1376">
        <w:rPr>
          <w:rFonts w:ascii="Times New Roman" w:hAnsi="Times New Roman" w:cs="Times New Roman"/>
        </w:rPr>
        <w:t xml:space="preserve"> </w:t>
      </w:r>
      <w:r w:rsidRPr="008A1376">
        <w:rPr>
          <w:rFonts w:ascii="Times New Roman" w:hAnsi="Times New Roman" w:cs="Times New Roman"/>
          <w:b/>
        </w:rPr>
        <w:t>CONTRATADA</w:t>
      </w:r>
      <w:r w:rsidRPr="008A1376">
        <w:rPr>
          <w:rFonts w:ascii="Times New Roman" w:hAnsi="Times New Roman" w:cs="Times New Roman"/>
        </w:rPr>
        <w:t>:</w:t>
      </w:r>
    </w:p>
    <w:p w:rsidR="008A1376" w:rsidRPr="008A1376" w:rsidRDefault="008A1376" w:rsidP="008A1376">
      <w:pPr>
        <w:spacing w:line="360" w:lineRule="auto"/>
        <w:jc w:val="both"/>
        <w:rPr>
          <w:rFonts w:ascii="Times New Roman" w:hAnsi="Times New Roman" w:cs="Times New Roman"/>
        </w:rPr>
      </w:pPr>
      <w:r w:rsidRPr="008A1376">
        <w:rPr>
          <w:rFonts w:ascii="Times New Roman" w:hAnsi="Times New Roman" w:cs="Times New Roman"/>
        </w:rPr>
        <w:t xml:space="preserve">7.2.1- Fornecer o objeto desta licitação nas especificações contidas neste edital; </w:t>
      </w:r>
    </w:p>
    <w:p w:rsidR="008A1376" w:rsidRPr="008A1376" w:rsidRDefault="008A1376" w:rsidP="008A1376">
      <w:pPr>
        <w:spacing w:line="360" w:lineRule="auto"/>
        <w:jc w:val="both"/>
        <w:rPr>
          <w:rFonts w:ascii="Times New Roman" w:hAnsi="Times New Roman" w:cs="Times New Roman"/>
        </w:rPr>
      </w:pPr>
      <w:r w:rsidRPr="008A1376">
        <w:rPr>
          <w:rFonts w:ascii="Times New Roman" w:hAnsi="Times New Roman" w:cs="Times New Roman"/>
        </w:rPr>
        <w:t>7.2.2- Pagar todos os tributos que incidam ou venham a incidir, direta ou indiretamente, sobre os produtos vendidos;</w:t>
      </w:r>
    </w:p>
    <w:p w:rsidR="008A1376" w:rsidRPr="008A1376" w:rsidRDefault="008A1376" w:rsidP="008A1376">
      <w:pPr>
        <w:spacing w:line="360" w:lineRule="auto"/>
        <w:jc w:val="both"/>
        <w:rPr>
          <w:rFonts w:ascii="Times New Roman" w:hAnsi="Times New Roman" w:cs="Times New Roman"/>
        </w:rPr>
      </w:pPr>
      <w:r w:rsidRPr="008A1376">
        <w:rPr>
          <w:rFonts w:ascii="Times New Roman" w:hAnsi="Times New Roman" w:cs="Times New Roman"/>
        </w:rPr>
        <w:t>7.2.3- Manter, durante a execução do contrato, as mesmas condições de habilitação;</w:t>
      </w:r>
    </w:p>
    <w:p w:rsidR="008A1376" w:rsidRPr="008A1376" w:rsidRDefault="008A1376" w:rsidP="008A1376">
      <w:pPr>
        <w:spacing w:line="360" w:lineRule="auto"/>
        <w:jc w:val="both"/>
        <w:rPr>
          <w:rFonts w:ascii="Times New Roman" w:hAnsi="Times New Roman" w:cs="Times New Roman"/>
        </w:rPr>
      </w:pPr>
      <w:r w:rsidRPr="008A1376">
        <w:rPr>
          <w:rFonts w:ascii="Times New Roman" w:hAnsi="Times New Roman" w:cs="Times New Roman"/>
        </w:rPr>
        <w:t>7.2.4- Fornecer o objeto licitado, no preço, prazo e forma estipulada na proposta;</w:t>
      </w:r>
    </w:p>
    <w:p w:rsidR="008A1376" w:rsidRPr="008A1376" w:rsidRDefault="008A1376" w:rsidP="008A1376">
      <w:pPr>
        <w:spacing w:line="360" w:lineRule="auto"/>
        <w:jc w:val="both"/>
        <w:rPr>
          <w:rFonts w:ascii="Times New Roman" w:hAnsi="Times New Roman" w:cs="Times New Roman"/>
        </w:rPr>
      </w:pPr>
      <w:r w:rsidRPr="008A1376">
        <w:rPr>
          <w:rFonts w:ascii="Times New Roman" w:hAnsi="Times New Roman" w:cs="Times New Roman"/>
        </w:rPr>
        <w:t>7.2.5- Fornecer o objeto de boa qualidade, dentro dos padrões exigidos neste edital.</w:t>
      </w:r>
    </w:p>
    <w:p w:rsidR="008A1376" w:rsidRPr="008A1376" w:rsidRDefault="008A1376" w:rsidP="008A1376">
      <w:pPr>
        <w:spacing w:line="360" w:lineRule="auto"/>
        <w:jc w:val="both"/>
        <w:rPr>
          <w:rFonts w:ascii="Times New Roman" w:hAnsi="Times New Roman" w:cs="Times New Roman"/>
        </w:rPr>
      </w:pPr>
    </w:p>
    <w:p w:rsidR="008A1376" w:rsidRPr="008A1376" w:rsidRDefault="008A1376" w:rsidP="008A1376">
      <w:pPr>
        <w:spacing w:line="360" w:lineRule="auto"/>
        <w:rPr>
          <w:rFonts w:ascii="Times New Roman" w:hAnsi="Times New Roman" w:cs="Times New Roman"/>
          <w:b/>
          <w:u w:val="single"/>
        </w:rPr>
      </w:pPr>
      <w:r w:rsidRPr="008A1376">
        <w:rPr>
          <w:rFonts w:ascii="Times New Roman" w:hAnsi="Times New Roman" w:cs="Times New Roman"/>
          <w:b/>
          <w:u w:val="single"/>
        </w:rPr>
        <w:t>CLÁUSULA OITAVA - DAS PENALIDADES E SANÇÕES ADMINISTRATIVAS</w:t>
      </w:r>
    </w:p>
    <w:p w:rsidR="008A1376" w:rsidRPr="008A1376" w:rsidRDefault="008A1376" w:rsidP="008A1376">
      <w:pPr>
        <w:spacing w:line="360" w:lineRule="auto"/>
        <w:jc w:val="both"/>
        <w:rPr>
          <w:rFonts w:ascii="Times New Roman" w:hAnsi="Times New Roman" w:cs="Times New Roman"/>
        </w:rPr>
      </w:pPr>
      <w:r w:rsidRPr="008A1376">
        <w:rPr>
          <w:rFonts w:ascii="Times New Roman" w:hAnsi="Times New Roman" w:cs="Times New Roman"/>
        </w:rPr>
        <w:t xml:space="preserve">8.1. Os casos de inexecução total ou parcial, erro de execução, execução imperfeita, atraso injustificado e inadimplemento de cada ajuste representado pela nota de empenho, sujeitará a detentora da Ata, às penalidades previstas no artigo 87 da Lei Federal nº 8.666/93, das quais </w:t>
      </w:r>
      <w:proofErr w:type="gramStart"/>
      <w:r w:rsidRPr="008A1376">
        <w:rPr>
          <w:rFonts w:ascii="Times New Roman" w:hAnsi="Times New Roman" w:cs="Times New Roman"/>
        </w:rPr>
        <w:t>destacam-se</w:t>
      </w:r>
      <w:proofErr w:type="gramEnd"/>
      <w:r w:rsidRPr="008A1376">
        <w:rPr>
          <w:rFonts w:ascii="Times New Roman" w:hAnsi="Times New Roman" w:cs="Times New Roman"/>
        </w:rPr>
        <w:t>:</w:t>
      </w:r>
    </w:p>
    <w:p w:rsidR="008A1376" w:rsidRPr="008A1376" w:rsidRDefault="008A1376" w:rsidP="008A1376">
      <w:pPr>
        <w:spacing w:line="360" w:lineRule="auto"/>
        <w:jc w:val="both"/>
        <w:rPr>
          <w:rFonts w:ascii="Times New Roman" w:hAnsi="Times New Roman" w:cs="Times New Roman"/>
        </w:rPr>
      </w:pPr>
      <w:r w:rsidRPr="008A1376">
        <w:rPr>
          <w:rFonts w:ascii="Times New Roman" w:hAnsi="Times New Roman" w:cs="Times New Roman"/>
        </w:rPr>
        <w:t>a) advertência;</w:t>
      </w:r>
    </w:p>
    <w:p w:rsidR="008A1376" w:rsidRPr="008A1376" w:rsidRDefault="008A1376" w:rsidP="008A1376">
      <w:pPr>
        <w:spacing w:line="360" w:lineRule="auto"/>
        <w:jc w:val="both"/>
        <w:rPr>
          <w:rFonts w:ascii="Times New Roman" w:hAnsi="Times New Roman" w:cs="Times New Roman"/>
        </w:rPr>
      </w:pPr>
      <w:r w:rsidRPr="008A1376">
        <w:rPr>
          <w:rFonts w:ascii="Times New Roman" w:hAnsi="Times New Roman" w:cs="Times New Roman"/>
        </w:rPr>
        <w:t xml:space="preserve">b) multa de 0,5% (meio por cento) do valor da nota de empenho, por dia de atraso injustificado na execução da </w:t>
      </w:r>
      <w:proofErr w:type="gramStart"/>
      <w:r w:rsidRPr="008A1376">
        <w:rPr>
          <w:rFonts w:ascii="Times New Roman" w:hAnsi="Times New Roman" w:cs="Times New Roman"/>
        </w:rPr>
        <w:t>mesma, observado</w:t>
      </w:r>
      <w:proofErr w:type="gramEnd"/>
      <w:r w:rsidRPr="008A1376">
        <w:rPr>
          <w:rFonts w:ascii="Times New Roman" w:hAnsi="Times New Roman" w:cs="Times New Roman"/>
        </w:rPr>
        <w:t xml:space="preserve"> o prazo máximo de 05 (cinco) dias úteis;</w:t>
      </w:r>
    </w:p>
    <w:p w:rsidR="008A1376" w:rsidRPr="008A1376" w:rsidRDefault="008A1376" w:rsidP="008A1376">
      <w:pPr>
        <w:spacing w:line="360" w:lineRule="auto"/>
        <w:jc w:val="both"/>
        <w:rPr>
          <w:rFonts w:ascii="Times New Roman" w:hAnsi="Times New Roman" w:cs="Times New Roman"/>
        </w:rPr>
      </w:pPr>
      <w:r w:rsidRPr="008A1376">
        <w:rPr>
          <w:rFonts w:ascii="Times New Roman" w:hAnsi="Times New Roman" w:cs="Times New Roman"/>
        </w:rPr>
        <w:t>c) multa de 2% (dois por cento) sobre o valor da nota de empenho, pela recusa injustificada do adjudicatário em executá-la;</w:t>
      </w:r>
    </w:p>
    <w:p w:rsidR="008A1376" w:rsidRPr="008A1376" w:rsidRDefault="008A1376" w:rsidP="008A1376">
      <w:pPr>
        <w:spacing w:line="360" w:lineRule="auto"/>
        <w:jc w:val="both"/>
        <w:rPr>
          <w:rFonts w:ascii="Times New Roman" w:hAnsi="Times New Roman" w:cs="Times New Roman"/>
        </w:rPr>
      </w:pPr>
      <w:r w:rsidRPr="008A1376">
        <w:rPr>
          <w:rFonts w:ascii="Times New Roman" w:hAnsi="Times New Roman" w:cs="Times New Roman"/>
        </w:rPr>
        <w:lastRenderedPageBreak/>
        <w:t>d) suspensão temporária de participação em licitações e impedimento de contratar com o Município, no prazo de até 05 (cinco) anos;</w:t>
      </w:r>
    </w:p>
    <w:p w:rsidR="008A1376" w:rsidRPr="008A1376" w:rsidRDefault="008A1376" w:rsidP="008A1376">
      <w:pPr>
        <w:spacing w:line="360" w:lineRule="auto"/>
        <w:jc w:val="both"/>
        <w:rPr>
          <w:rFonts w:ascii="Times New Roman" w:hAnsi="Times New Roman" w:cs="Times New Roman"/>
        </w:rPr>
      </w:pPr>
      <w:r w:rsidRPr="008A1376">
        <w:rPr>
          <w:rFonts w:ascii="Times New Roman" w:hAnsi="Times New Roman" w:cs="Times New Roman"/>
        </w:rPr>
        <w:t>e) declaração de inidoneidade para contratar com a Administração Pública, até que seja promovida a reabilitação, facultado a detentora da Ata o pedido de reconsideração da decisão da autoridade competente, no prazo de 10 (dez) dias da abertura de vistas ao processo.</w:t>
      </w:r>
    </w:p>
    <w:p w:rsidR="008A1376" w:rsidRPr="008A1376" w:rsidRDefault="008A1376" w:rsidP="008A1376">
      <w:pPr>
        <w:spacing w:line="360" w:lineRule="auto"/>
        <w:jc w:val="both"/>
        <w:rPr>
          <w:rFonts w:ascii="Times New Roman" w:hAnsi="Times New Roman" w:cs="Times New Roman"/>
        </w:rPr>
      </w:pPr>
      <w:r w:rsidRPr="008A1376">
        <w:rPr>
          <w:rFonts w:ascii="Times New Roman" w:hAnsi="Times New Roman" w:cs="Times New Roman"/>
        </w:rPr>
        <w:t xml:space="preserve">8.2. Os valores das multas aplicadas previstas nos subitens acima poderão ser descontados dos pagamentos devidos pelo Município. </w:t>
      </w:r>
    </w:p>
    <w:p w:rsidR="008A1376" w:rsidRPr="008A1376" w:rsidRDefault="008A1376" w:rsidP="008A1376">
      <w:pPr>
        <w:spacing w:line="360" w:lineRule="auto"/>
        <w:jc w:val="both"/>
        <w:rPr>
          <w:rFonts w:ascii="Times New Roman" w:hAnsi="Times New Roman" w:cs="Times New Roman"/>
        </w:rPr>
      </w:pPr>
      <w:r w:rsidRPr="008A1376">
        <w:rPr>
          <w:rFonts w:ascii="Times New Roman" w:hAnsi="Times New Roman" w:cs="Times New Roman"/>
        </w:rPr>
        <w:t>8.3. Da aplicação das penas definidas nas alíneas "a", "d" e "e", do item 13.1, caberá recurso no prazo de 05 (cinco) dias úteis, contados da intimação, o qual deverá ser apresentado no mesmo local.</w:t>
      </w:r>
    </w:p>
    <w:p w:rsidR="008A1376" w:rsidRPr="008A1376" w:rsidRDefault="008A1376" w:rsidP="008A1376">
      <w:pPr>
        <w:spacing w:line="360" w:lineRule="auto"/>
        <w:jc w:val="both"/>
        <w:rPr>
          <w:rFonts w:ascii="Times New Roman" w:hAnsi="Times New Roman" w:cs="Times New Roman"/>
        </w:rPr>
      </w:pPr>
      <w:r w:rsidRPr="008A1376">
        <w:rPr>
          <w:rFonts w:ascii="Times New Roman" w:hAnsi="Times New Roman" w:cs="Times New Roman"/>
        </w:rPr>
        <w:t>8.4 - O recurso ou o pedido de reconsideração relativa às penalidades acima dispostas serão dirigidos ao Secretário da unidade requisitante, o qual decidirá o recurso no prazo de 05 (cinco) dias úteis e o pedido de reconsideração, no prazo de 10 (dez) dias úteis.</w:t>
      </w:r>
    </w:p>
    <w:p w:rsidR="008A1376" w:rsidRPr="008A1376" w:rsidRDefault="008A1376" w:rsidP="008A1376">
      <w:pPr>
        <w:spacing w:line="360" w:lineRule="auto"/>
        <w:jc w:val="both"/>
        <w:rPr>
          <w:rFonts w:ascii="Times New Roman" w:hAnsi="Times New Roman" w:cs="Times New Roman"/>
        </w:rPr>
      </w:pPr>
    </w:p>
    <w:p w:rsidR="008A1376" w:rsidRPr="008A1376" w:rsidRDefault="008A1376" w:rsidP="008A1376">
      <w:pPr>
        <w:spacing w:line="360" w:lineRule="auto"/>
        <w:rPr>
          <w:rFonts w:ascii="Times New Roman" w:hAnsi="Times New Roman" w:cs="Times New Roman"/>
          <w:b/>
          <w:u w:val="single"/>
        </w:rPr>
      </w:pPr>
      <w:r w:rsidRPr="008A1376">
        <w:rPr>
          <w:rFonts w:ascii="Times New Roman" w:hAnsi="Times New Roman" w:cs="Times New Roman"/>
          <w:b/>
          <w:u w:val="single"/>
        </w:rPr>
        <w:t>CLÁUSULA NONA – RESCISÃO</w:t>
      </w:r>
    </w:p>
    <w:p w:rsidR="008A1376" w:rsidRPr="008A1376" w:rsidRDefault="008A1376" w:rsidP="008A1376">
      <w:pPr>
        <w:spacing w:line="360" w:lineRule="auto"/>
        <w:jc w:val="both"/>
        <w:rPr>
          <w:rFonts w:ascii="Times New Roman" w:hAnsi="Times New Roman" w:cs="Times New Roman"/>
        </w:rPr>
      </w:pPr>
      <w:r w:rsidRPr="008A1376">
        <w:rPr>
          <w:rFonts w:ascii="Times New Roman" w:hAnsi="Times New Roman" w:cs="Times New Roman"/>
        </w:rPr>
        <w:t>9.1. O presente instrumento poderá ser rescindido ocorrendo qualquer uma das hipóteses prevista no art. 78 da Lei 8.666/93.</w:t>
      </w:r>
    </w:p>
    <w:p w:rsidR="008A1376" w:rsidRPr="008A1376" w:rsidRDefault="008A1376" w:rsidP="008A1376">
      <w:pPr>
        <w:spacing w:line="360" w:lineRule="auto"/>
        <w:jc w:val="both"/>
        <w:rPr>
          <w:rFonts w:ascii="Times New Roman" w:hAnsi="Times New Roman" w:cs="Times New Roman"/>
        </w:rPr>
      </w:pPr>
      <w:r w:rsidRPr="008A1376">
        <w:rPr>
          <w:rFonts w:ascii="Times New Roman" w:hAnsi="Times New Roman" w:cs="Times New Roman"/>
        </w:rPr>
        <w:t>9.2. A rescisão se fará pelas formas e condições previstas no art. 79 da mesma lei, ou mediante a notificação de uma parte à outra, com antecedência mínima de 30 (trinta) dias.</w:t>
      </w:r>
    </w:p>
    <w:p w:rsidR="008A1376" w:rsidRPr="008A1376" w:rsidRDefault="008A1376" w:rsidP="008A1376">
      <w:pPr>
        <w:spacing w:line="360" w:lineRule="auto"/>
        <w:jc w:val="both"/>
        <w:rPr>
          <w:rFonts w:ascii="Times New Roman" w:hAnsi="Times New Roman" w:cs="Times New Roman"/>
        </w:rPr>
      </w:pPr>
      <w:r w:rsidRPr="008A1376">
        <w:rPr>
          <w:rFonts w:ascii="Times New Roman" w:hAnsi="Times New Roman" w:cs="Times New Roman"/>
        </w:rPr>
        <w:t xml:space="preserve">9.3. São resguardados os direitos da </w:t>
      </w:r>
      <w:r w:rsidRPr="008A1376">
        <w:rPr>
          <w:rFonts w:ascii="Times New Roman" w:hAnsi="Times New Roman" w:cs="Times New Roman"/>
          <w:b/>
        </w:rPr>
        <w:t>CONTRATANTE</w:t>
      </w:r>
      <w:r w:rsidRPr="008A1376">
        <w:rPr>
          <w:rFonts w:ascii="Times New Roman" w:hAnsi="Times New Roman" w:cs="Times New Roman"/>
        </w:rPr>
        <w:t xml:space="preserve">, previstos no </w:t>
      </w:r>
      <w:proofErr w:type="spellStart"/>
      <w:r w:rsidRPr="008A1376">
        <w:rPr>
          <w:rFonts w:ascii="Times New Roman" w:hAnsi="Times New Roman" w:cs="Times New Roman"/>
        </w:rPr>
        <w:t>arts</w:t>
      </w:r>
      <w:proofErr w:type="spellEnd"/>
      <w:r w:rsidRPr="008A1376">
        <w:rPr>
          <w:rFonts w:ascii="Times New Roman" w:hAnsi="Times New Roman" w:cs="Times New Roman"/>
        </w:rPr>
        <w:t xml:space="preserve">. 58 e 78 da Lei 8.666/93, nos casos de rescisão contratual regulada pelos </w:t>
      </w:r>
      <w:proofErr w:type="spellStart"/>
      <w:r w:rsidRPr="008A1376">
        <w:rPr>
          <w:rFonts w:ascii="Times New Roman" w:hAnsi="Times New Roman" w:cs="Times New Roman"/>
        </w:rPr>
        <w:t>arts</w:t>
      </w:r>
      <w:proofErr w:type="spellEnd"/>
      <w:r w:rsidRPr="008A1376">
        <w:rPr>
          <w:rFonts w:ascii="Times New Roman" w:hAnsi="Times New Roman" w:cs="Times New Roman"/>
        </w:rPr>
        <w:t>. 77 a 79 do mesmo dispositivo.</w:t>
      </w:r>
    </w:p>
    <w:p w:rsidR="008A1376" w:rsidRPr="008A1376" w:rsidRDefault="008A1376" w:rsidP="008A1376">
      <w:pPr>
        <w:spacing w:line="360" w:lineRule="auto"/>
        <w:jc w:val="both"/>
        <w:rPr>
          <w:rFonts w:ascii="Times New Roman" w:hAnsi="Times New Roman" w:cs="Times New Roman"/>
        </w:rPr>
      </w:pPr>
    </w:p>
    <w:p w:rsidR="008A1376" w:rsidRPr="008A1376" w:rsidRDefault="008A1376" w:rsidP="008A1376">
      <w:pPr>
        <w:spacing w:line="360" w:lineRule="auto"/>
        <w:rPr>
          <w:rFonts w:ascii="Times New Roman" w:hAnsi="Times New Roman" w:cs="Times New Roman"/>
          <w:b/>
          <w:u w:val="single"/>
        </w:rPr>
      </w:pPr>
      <w:r w:rsidRPr="008A1376">
        <w:rPr>
          <w:rFonts w:ascii="Times New Roman" w:hAnsi="Times New Roman" w:cs="Times New Roman"/>
          <w:b/>
          <w:u w:val="single"/>
        </w:rPr>
        <w:t>CLÁUSULA DÉCIMA - DA EXONERAÇÃO DAS RESPONSABILIDADES</w:t>
      </w:r>
    </w:p>
    <w:p w:rsidR="008A1376" w:rsidRPr="008A1376" w:rsidRDefault="008A1376" w:rsidP="008A1376">
      <w:pPr>
        <w:spacing w:line="360" w:lineRule="auto"/>
        <w:jc w:val="both"/>
        <w:rPr>
          <w:rFonts w:ascii="Times New Roman" w:hAnsi="Times New Roman" w:cs="Times New Roman"/>
        </w:rPr>
      </w:pPr>
      <w:r w:rsidRPr="008A1376">
        <w:rPr>
          <w:rFonts w:ascii="Times New Roman" w:hAnsi="Times New Roman" w:cs="Times New Roman"/>
        </w:rPr>
        <w:t xml:space="preserve">10.1. As partes não serão responsáveis pelo inadimplemento que resultar de caso fortuito ou de força maior, assim entendidos os fenômenos naturais tais como inundações e outros, ou decorrentes de atos governamentais, tais como embargos estados de sítio e outros ou quaisquer circunstâncias alheias às vontades das partes, imprevisíveis, sempre </w:t>
      </w:r>
      <w:proofErr w:type="gramStart"/>
      <w:r w:rsidRPr="008A1376">
        <w:rPr>
          <w:rFonts w:ascii="Times New Roman" w:hAnsi="Times New Roman" w:cs="Times New Roman"/>
        </w:rPr>
        <w:t>na medida que</w:t>
      </w:r>
      <w:proofErr w:type="gramEnd"/>
      <w:r w:rsidRPr="008A1376">
        <w:rPr>
          <w:rFonts w:ascii="Times New Roman" w:hAnsi="Times New Roman" w:cs="Times New Roman"/>
        </w:rPr>
        <w:t xml:space="preserve"> impeçam ou retardem o cumprimento das respectivas obrigações.</w:t>
      </w:r>
    </w:p>
    <w:p w:rsidR="008A1376" w:rsidRPr="008A1376" w:rsidRDefault="008A1376" w:rsidP="008A1376">
      <w:pPr>
        <w:spacing w:line="360" w:lineRule="auto"/>
        <w:jc w:val="both"/>
        <w:rPr>
          <w:rFonts w:ascii="Times New Roman" w:hAnsi="Times New Roman" w:cs="Times New Roman"/>
        </w:rPr>
      </w:pPr>
      <w:r w:rsidRPr="008A1376">
        <w:rPr>
          <w:rFonts w:ascii="Times New Roman" w:hAnsi="Times New Roman" w:cs="Times New Roman"/>
        </w:rPr>
        <w:t>10.2. A parte cuja prestação for impedida ou retardada por quaisquer dos fatos ou atos acima mencionados deverá imediatamente comunicar e provar a ocorrência à outra parte, por escrito, expondo-lhes as razões pelas quais está compelida a sustar ou retardar a execução do pactuado.</w:t>
      </w:r>
    </w:p>
    <w:p w:rsidR="008A1376" w:rsidRPr="008A1376" w:rsidRDefault="008A1376" w:rsidP="008A1376">
      <w:pPr>
        <w:spacing w:line="360" w:lineRule="auto"/>
        <w:jc w:val="both"/>
        <w:rPr>
          <w:rFonts w:ascii="Times New Roman" w:hAnsi="Times New Roman" w:cs="Times New Roman"/>
        </w:rPr>
      </w:pPr>
      <w:r w:rsidRPr="008A1376">
        <w:rPr>
          <w:rFonts w:ascii="Times New Roman" w:hAnsi="Times New Roman" w:cs="Times New Roman"/>
        </w:rPr>
        <w:t xml:space="preserve">10.3. Cessado o impedimento, retorna-se à execução do objeto, prorrogando-se </w:t>
      </w:r>
      <w:proofErr w:type="gramStart"/>
      <w:r w:rsidRPr="008A1376">
        <w:rPr>
          <w:rFonts w:ascii="Times New Roman" w:hAnsi="Times New Roman" w:cs="Times New Roman"/>
        </w:rPr>
        <w:t xml:space="preserve">o prazo contratual de tantos dias quantos tiverem sido os de sua paralisação, ressalvada à </w:t>
      </w:r>
      <w:r w:rsidRPr="008A1376">
        <w:rPr>
          <w:rFonts w:ascii="Times New Roman" w:hAnsi="Times New Roman" w:cs="Times New Roman"/>
          <w:b/>
        </w:rPr>
        <w:t>CONTRATANTE</w:t>
      </w:r>
      <w:r w:rsidRPr="008A1376">
        <w:rPr>
          <w:rFonts w:ascii="Times New Roman" w:hAnsi="Times New Roman" w:cs="Times New Roman"/>
        </w:rPr>
        <w:t>,</w:t>
      </w:r>
      <w:proofErr w:type="gramEnd"/>
      <w:r w:rsidRPr="008A1376">
        <w:rPr>
          <w:rFonts w:ascii="Times New Roman" w:hAnsi="Times New Roman" w:cs="Times New Roman"/>
        </w:rPr>
        <w:t xml:space="preserve"> se o período de paralisação tiver sido superior a 10% (dez por cento) do prazo pactuado, a faculdade de </w:t>
      </w:r>
      <w:r w:rsidR="0014123D" w:rsidRPr="008A1376">
        <w:rPr>
          <w:rFonts w:ascii="Times New Roman" w:hAnsi="Times New Roman" w:cs="Times New Roman"/>
        </w:rPr>
        <w:t>rescindi-lo</w:t>
      </w:r>
      <w:r w:rsidRPr="008A1376">
        <w:rPr>
          <w:rFonts w:ascii="Times New Roman" w:hAnsi="Times New Roman" w:cs="Times New Roman"/>
        </w:rPr>
        <w:t>.</w:t>
      </w:r>
    </w:p>
    <w:p w:rsidR="008A1376" w:rsidRPr="008A1376" w:rsidRDefault="008A1376" w:rsidP="008A1376">
      <w:pPr>
        <w:spacing w:line="360" w:lineRule="auto"/>
        <w:jc w:val="both"/>
        <w:rPr>
          <w:rStyle w:val="Forte"/>
          <w:rFonts w:ascii="Times New Roman" w:eastAsia="Calibri" w:hAnsi="Times New Roman" w:cs="Times New Roman"/>
          <w:b w:val="0"/>
        </w:rPr>
      </w:pPr>
    </w:p>
    <w:p w:rsidR="008A1376" w:rsidRPr="008A1376" w:rsidRDefault="008A1376" w:rsidP="008A1376">
      <w:pPr>
        <w:spacing w:line="360" w:lineRule="auto"/>
        <w:rPr>
          <w:rFonts w:ascii="Times New Roman" w:hAnsi="Times New Roman" w:cs="Times New Roman"/>
          <w:b/>
          <w:u w:val="single"/>
        </w:rPr>
      </w:pPr>
      <w:r w:rsidRPr="008A1376">
        <w:rPr>
          <w:rFonts w:ascii="Times New Roman" w:hAnsi="Times New Roman" w:cs="Times New Roman"/>
          <w:b/>
          <w:u w:val="single"/>
        </w:rPr>
        <w:lastRenderedPageBreak/>
        <w:t>CLÁUSULA DÉCIMA PRIMEIRA – VEDAÇÕES</w:t>
      </w:r>
    </w:p>
    <w:p w:rsidR="008A1376" w:rsidRPr="008A1376" w:rsidRDefault="008A1376" w:rsidP="008A1376">
      <w:pPr>
        <w:spacing w:line="360" w:lineRule="auto"/>
        <w:jc w:val="both"/>
        <w:rPr>
          <w:rFonts w:ascii="Times New Roman" w:hAnsi="Times New Roman" w:cs="Times New Roman"/>
        </w:rPr>
      </w:pPr>
      <w:r w:rsidRPr="008A1376">
        <w:rPr>
          <w:rFonts w:ascii="Times New Roman" w:hAnsi="Times New Roman" w:cs="Times New Roman"/>
        </w:rPr>
        <w:t>11.1. É vedado a CONTRATADA:</w:t>
      </w:r>
    </w:p>
    <w:p w:rsidR="008A1376" w:rsidRPr="008A1376" w:rsidRDefault="008A1376" w:rsidP="008A1376">
      <w:pPr>
        <w:spacing w:line="360" w:lineRule="auto"/>
        <w:jc w:val="both"/>
        <w:rPr>
          <w:rFonts w:ascii="Times New Roman" w:hAnsi="Times New Roman" w:cs="Times New Roman"/>
        </w:rPr>
      </w:pPr>
      <w:r w:rsidRPr="008A1376">
        <w:rPr>
          <w:rFonts w:ascii="Times New Roman" w:hAnsi="Times New Roman" w:cs="Times New Roman"/>
        </w:rPr>
        <w:t xml:space="preserve">11.1.1. Interromper a execução dos serviços </w:t>
      </w:r>
      <w:proofErr w:type="gramStart"/>
      <w:r w:rsidRPr="008A1376">
        <w:rPr>
          <w:rFonts w:ascii="Times New Roman" w:hAnsi="Times New Roman" w:cs="Times New Roman"/>
        </w:rPr>
        <w:t>sob alegação</w:t>
      </w:r>
      <w:proofErr w:type="gramEnd"/>
      <w:r w:rsidRPr="008A1376">
        <w:rPr>
          <w:rFonts w:ascii="Times New Roman" w:hAnsi="Times New Roman" w:cs="Times New Roman"/>
        </w:rPr>
        <w:t xml:space="preserve"> de inadimplemento por parte da CONTRATANTE, salvo nos casos previstos em lei.</w:t>
      </w:r>
    </w:p>
    <w:p w:rsidR="008A1376" w:rsidRPr="008A1376" w:rsidRDefault="008A1376" w:rsidP="008A1376">
      <w:pPr>
        <w:spacing w:line="360" w:lineRule="auto"/>
        <w:jc w:val="both"/>
        <w:rPr>
          <w:rFonts w:ascii="Times New Roman" w:hAnsi="Times New Roman" w:cs="Times New Roman"/>
        </w:rPr>
      </w:pPr>
      <w:r w:rsidRPr="008A1376">
        <w:rPr>
          <w:rFonts w:ascii="Times New Roman" w:hAnsi="Times New Roman" w:cs="Times New Roman"/>
        </w:rPr>
        <w:t>11.1.2. Subcontratar o objeto contratado.</w:t>
      </w:r>
    </w:p>
    <w:p w:rsidR="008A1376" w:rsidRPr="008A1376" w:rsidRDefault="008A1376" w:rsidP="008A1376">
      <w:pPr>
        <w:spacing w:line="360" w:lineRule="auto"/>
        <w:jc w:val="center"/>
        <w:rPr>
          <w:rFonts w:ascii="Times New Roman" w:hAnsi="Times New Roman" w:cs="Times New Roman"/>
          <w:b/>
        </w:rPr>
      </w:pPr>
    </w:p>
    <w:p w:rsidR="008A1376" w:rsidRPr="008A1376" w:rsidRDefault="008A1376" w:rsidP="008A1376">
      <w:pPr>
        <w:spacing w:line="360" w:lineRule="auto"/>
        <w:rPr>
          <w:rFonts w:ascii="Times New Roman" w:hAnsi="Times New Roman" w:cs="Times New Roman"/>
          <w:b/>
          <w:u w:val="single"/>
        </w:rPr>
      </w:pPr>
      <w:r w:rsidRPr="008A1376">
        <w:rPr>
          <w:rFonts w:ascii="Times New Roman" w:hAnsi="Times New Roman" w:cs="Times New Roman"/>
          <w:b/>
          <w:u w:val="single"/>
        </w:rPr>
        <w:t>CLÁUSULA DÉCIMA SEGUNDA – ALTERAÇÕES</w:t>
      </w:r>
    </w:p>
    <w:p w:rsidR="008A1376" w:rsidRPr="008A1376" w:rsidRDefault="008A1376" w:rsidP="008A1376">
      <w:pPr>
        <w:spacing w:line="360" w:lineRule="auto"/>
        <w:jc w:val="both"/>
        <w:rPr>
          <w:rFonts w:ascii="Times New Roman" w:hAnsi="Times New Roman" w:cs="Times New Roman"/>
        </w:rPr>
      </w:pPr>
      <w:r w:rsidRPr="008A1376">
        <w:rPr>
          <w:rFonts w:ascii="Times New Roman" w:hAnsi="Times New Roman" w:cs="Times New Roman"/>
        </w:rPr>
        <w:t>12.1. Eventuais alterações contratuais reger-se-ão pela disciplina do art. 65 da Lei nº 8.666, de 1993.</w:t>
      </w:r>
    </w:p>
    <w:p w:rsidR="008A1376" w:rsidRPr="008A1376" w:rsidRDefault="008A1376" w:rsidP="008A1376">
      <w:pPr>
        <w:spacing w:line="360" w:lineRule="auto"/>
        <w:jc w:val="both"/>
        <w:rPr>
          <w:rFonts w:ascii="Times New Roman" w:hAnsi="Times New Roman" w:cs="Times New Roman"/>
        </w:rPr>
      </w:pPr>
      <w:r w:rsidRPr="008A1376">
        <w:rPr>
          <w:rFonts w:ascii="Times New Roman" w:hAnsi="Times New Roman" w:cs="Times New Roman"/>
        </w:rPr>
        <w:t xml:space="preserve">12.2. A CONTRATADA é </w:t>
      </w:r>
      <w:proofErr w:type="gramStart"/>
      <w:r w:rsidRPr="008A1376">
        <w:rPr>
          <w:rFonts w:ascii="Times New Roman" w:hAnsi="Times New Roman" w:cs="Times New Roman"/>
        </w:rPr>
        <w:t>obrigada a aceitar, nas mesmas condições contratuais, os acréscimos ou supressões que se fizerem necessários, até o limite de 25% (vinte e cinco por cento) do valor inicial atualizado do Contrato</w:t>
      </w:r>
      <w:proofErr w:type="gramEnd"/>
      <w:r w:rsidRPr="008A1376">
        <w:rPr>
          <w:rFonts w:ascii="Times New Roman" w:hAnsi="Times New Roman" w:cs="Times New Roman"/>
        </w:rPr>
        <w:t>.</w:t>
      </w:r>
    </w:p>
    <w:p w:rsidR="008A1376" w:rsidRPr="008A1376" w:rsidRDefault="008A1376" w:rsidP="008A1376">
      <w:pPr>
        <w:spacing w:line="360" w:lineRule="auto"/>
        <w:jc w:val="both"/>
        <w:rPr>
          <w:rFonts w:ascii="Times New Roman" w:hAnsi="Times New Roman" w:cs="Times New Roman"/>
        </w:rPr>
      </w:pPr>
    </w:p>
    <w:p w:rsidR="008A1376" w:rsidRPr="008A1376" w:rsidRDefault="008A1376" w:rsidP="008A1376">
      <w:pPr>
        <w:spacing w:line="360" w:lineRule="auto"/>
        <w:rPr>
          <w:rFonts w:ascii="Times New Roman" w:hAnsi="Times New Roman" w:cs="Times New Roman"/>
          <w:b/>
          <w:u w:val="single"/>
        </w:rPr>
      </w:pPr>
      <w:r w:rsidRPr="008A1376">
        <w:rPr>
          <w:rFonts w:ascii="Times New Roman" w:hAnsi="Times New Roman" w:cs="Times New Roman"/>
          <w:b/>
          <w:u w:val="single"/>
        </w:rPr>
        <w:t>CLÁUSULA DÉCIMA TERCEIRA – DOS CASOS OMISSOS</w:t>
      </w:r>
    </w:p>
    <w:p w:rsidR="008A1376" w:rsidRPr="008A1376" w:rsidRDefault="008A1376" w:rsidP="008A1376">
      <w:pPr>
        <w:spacing w:line="360" w:lineRule="auto"/>
        <w:jc w:val="both"/>
        <w:rPr>
          <w:rFonts w:ascii="Times New Roman" w:hAnsi="Times New Roman" w:cs="Times New Roman"/>
        </w:rPr>
      </w:pPr>
      <w:r w:rsidRPr="008A1376">
        <w:rPr>
          <w:rFonts w:ascii="Times New Roman" w:hAnsi="Times New Roman" w:cs="Times New Roman"/>
        </w:rPr>
        <w:t xml:space="preserve">13.1. Os casos omissos serão decididos pela CONTRATANTE, segundo disposições contidas na Lei nº 8.666, de 1993, na Lei nº 10.520, de 2002, e demais normas federais aplicáveis e, subsidiariamente, segundo as disposições contidas na Lei nº 8.078, de </w:t>
      </w:r>
      <w:proofErr w:type="gramStart"/>
      <w:r w:rsidRPr="008A1376">
        <w:rPr>
          <w:rFonts w:ascii="Times New Roman" w:hAnsi="Times New Roman" w:cs="Times New Roman"/>
        </w:rPr>
        <w:t>1990 – Código</w:t>
      </w:r>
      <w:proofErr w:type="gramEnd"/>
      <w:r w:rsidRPr="008A1376">
        <w:rPr>
          <w:rFonts w:ascii="Times New Roman" w:hAnsi="Times New Roman" w:cs="Times New Roman"/>
        </w:rPr>
        <w:t xml:space="preserve"> de Defesa do Consumidor -  e normas e princípios gerais dos contratos.</w:t>
      </w:r>
    </w:p>
    <w:p w:rsidR="008A1376" w:rsidRPr="008A1376" w:rsidRDefault="008A1376" w:rsidP="008A1376">
      <w:pPr>
        <w:spacing w:line="360" w:lineRule="auto"/>
        <w:jc w:val="both"/>
        <w:rPr>
          <w:rFonts w:ascii="Times New Roman" w:hAnsi="Times New Roman" w:cs="Times New Roman"/>
        </w:rPr>
      </w:pPr>
    </w:p>
    <w:p w:rsidR="008A1376" w:rsidRPr="008A1376" w:rsidRDefault="008A1376" w:rsidP="008A1376">
      <w:pPr>
        <w:spacing w:line="360" w:lineRule="auto"/>
        <w:rPr>
          <w:rFonts w:ascii="Times New Roman" w:hAnsi="Times New Roman" w:cs="Times New Roman"/>
          <w:b/>
          <w:u w:val="single"/>
        </w:rPr>
      </w:pPr>
      <w:r w:rsidRPr="008A1376">
        <w:rPr>
          <w:rFonts w:ascii="Times New Roman" w:hAnsi="Times New Roman" w:cs="Times New Roman"/>
          <w:b/>
          <w:u w:val="single"/>
        </w:rPr>
        <w:t>CLÁUSULA DÉCIMA QUARTA – PUBLICAÇÃO</w:t>
      </w:r>
    </w:p>
    <w:p w:rsidR="008A1376" w:rsidRPr="008A1376" w:rsidRDefault="008A1376" w:rsidP="008A1376">
      <w:pPr>
        <w:spacing w:line="360" w:lineRule="auto"/>
        <w:rPr>
          <w:rFonts w:ascii="Times New Roman" w:hAnsi="Times New Roman" w:cs="Times New Roman"/>
        </w:rPr>
      </w:pPr>
      <w:r w:rsidRPr="008A1376">
        <w:rPr>
          <w:rFonts w:ascii="Times New Roman" w:hAnsi="Times New Roman" w:cs="Times New Roman"/>
        </w:rPr>
        <w:t>14.1.1 Incumbirá à CONTRATANTE providenciar a publicação deste instrumento, por extrato, no site Oficial do Órgão, no prazo previsto na Lei nº 8.666, de 1993.</w:t>
      </w:r>
    </w:p>
    <w:p w:rsidR="008A1376" w:rsidRPr="008A1376" w:rsidRDefault="008A1376" w:rsidP="008A1376">
      <w:pPr>
        <w:spacing w:line="360" w:lineRule="auto"/>
        <w:jc w:val="center"/>
        <w:rPr>
          <w:rFonts w:ascii="Times New Roman" w:hAnsi="Times New Roman" w:cs="Times New Roman"/>
          <w:b/>
        </w:rPr>
      </w:pPr>
    </w:p>
    <w:p w:rsidR="008A1376" w:rsidRPr="008A1376" w:rsidRDefault="008A1376" w:rsidP="008A1376">
      <w:pPr>
        <w:spacing w:line="360" w:lineRule="auto"/>
        <w:rPr>
          <w:rFonts w:ascii="Times New Roman" w:hAnsi="Times New Roman" w:cs="Times New Roman"/>
          <w:b/>
          <w:u w:val="single"/>
        </w:rPr>
      </w:pPr>
      <w:r w:rsidRPr="008A1376">
        <w:rPr>
          <w:rFonts w:ascii="Times New Roman" w:hAnsi="Times New Roman" w:cs="Times New Roman"/>
          <w:b/>
          <w:u w:val="single"/>
        </w:rPr>
        <w:t>CLAUSULA DÉCIMA QUINTA - DAS DISPOSIÇÕES FINAIS</w:t>
      </w:r>
    </w:p>
    <w:p w:rsidR="008A1376" w:rsidRPr="008A1376" w:rsidRDefault="008A1376" w:rsidP="008A1376">
      <w:pPr>
        <w:spacing w:line="360" w:lineRule="auto"/>
        <w:jc w:val="both"/>
        <w:rPr>
          <w:rFonts w:ascii="Times New Roman" w:hAnsi="Times New Roman" w:cs="Times New Roman"/>
        </w:rPr>
      </w:pPr>
      <w:r w:rsidRPr="008A1376">
        <w:rPr>
          <w:rFonts w:ascii="Times New Roman" w:hAnsi="Times New Roman" w:cs="Times New Roman"/>
        </w:rPr>
        <w:t xml:space="preserve">15.1 A </w:t>
      </w:r>
      <w:r w:rsidRPr="008A1376">
        <w:rPr>
          <w:rFonts w:ascii="Times New Roman" w:hAnsi="Times New Roman" w:cs="Times New Roman"/>
          <w:b/>
        </w:rPr>
        <w:t>CONTRATADA</w:t>
      </w:r>
      <w:r w:rsidRPr="008A1376">
        <w:rPr>
          <w:rFonts w:ascii="Times New Roman" w:hAnsi="Times New Roman" w:cs="Times New Roman"/>
        </w:rPr>
        <w:t xml:space="preserve">, ainda que demandada administrativa ou judicialmente, não poderá opor à </w:t>
      </w:r>
      <w:r w:rsidRPr="008A1376">
        <w:rPr>
          <w:rFonts w:ascii="Times New Roman" w:hAnsi="Times New Roman" w:cs="Times New Roman"/>
          <w:b/>
        </w:rPr>
        <w:t>CONTRATANTE</w:t>
      </w:r>
      <w:r w:rsidRPr="008A1376">
        <w:rPr>
          <w:rFonts w:ascii="Times New Roman" w:hAnsi="Times New Roman" w:cs="Times New Roman"/>
        </w:rPr>
        <w:t xml:space="preserve"> qualquer tributo, seja federal, estadual ou municipal, incidente sobre mão de obra e materiais empregados no objeto, correndo a sua conta exclusiva os pagamentos que sob esses títulos houver sido feito, e de processos que contra si houver sido instaurados, não sendo </w:t>
      </w:r>
      <w:proofErr w:type="gramStart"/>
      <w:r w:rsidRPr="008A1376">
        <w:rPr>
          <w:rFonts w:ascii="Times New Roman" w:hAnsi="Times New Roman" w:cs="Times New Roman"/>
        </w:rPr>
        <w:t>aceita qualquer cobranças oneradas de tais encargos</w:t>
      </w:r>
      <w:proofErr w:type="gramEnd"/>
      <w:r w:rsidRPr="008A1376">
        <w:rPr>
          <w:rFonts w:ascii="Times New Roman" w:hAnsi="Times New Roman" w:cs="Times New Roman"/>
        </w:rPr>
        <w:t>, ainda que por sua própria natureza sejam suscetíveis de translação.</w:t>
      </w:r>
    </w:p>
    <w:p w:rsidR="008A1376" w:rsidRPr="008A1376" w:rsidRDefault="008A1376" w:rsidP="008A1376">
      <w:pPr>
        <w:spacing w:line="360" w:lineRule="auto"/>
        <w:jc w:val="both"/>
        <w:rPr>
          <w:rFonts w:ascii="Times New Roman" w:hAnsi="Times New Roman" w:cs="Times New Roman"/>
        </w:rPr>
      </w:pPr>
    </w:p>
    <w:p w:rsidR="008A1376" w:rsidRPr="008A1376" w:rsidRDefault="008A1376" w:rsidP="008A1376">
      <w:pPr>
        <w:spacing w:line="360" w:lineRule="auto"/>
        <w:rPr>
          <w:rFonts w:ascii="Times New Roman" w:hAnsi="Times New Roman" w:cs="Times New Roman"/>
          <w:b/>
          <w:u w:val="single"/>
        </w:rPr>
      </w:pPr>
      <w:r w:rsidRPr="008A1376">
        <w:rPr>
          <w:rFonts w:ascii="Times New Roman" w:hAnsi="Times New Roman" w:cs="Times New Roman"/>
          <w:b/>
          <w:u w:val="single"/>
        </w:rPr>
        <w:t>CLÁUSULA DÉCIMA SEXTA – FORO</w:t>
      </w:r>
    </w:p>
    <w:p w:rsidR="008A1376" w:rsidRPr="008A1376" w:rsidRDefault="008A1376" w:rsidP="008A1376">
      <w:pPr>
        <w:spacing w:line="360" w:lineRule="auto"/>
        <w:jc w:val="both"/>
        <w:rPr>
          <w:rFonts w:ascii="Times New Roman" w:hAnsi="Times New Roman" w:cs="Times New Roman"/>
        </w:rPr>
      </w:pPr>
      <w:r w:rsidRPr="008A1376">
        <w:rPr>
          <w:rFonts w:ascii="Times New Roman" w:hAnsi="Times New Roman" w:cs="Times New Roman"/>
        </w:rPr>
        <w:t xml:space="preserve">16.1 - </w:t>
      </w:r>
      <w:proofErr w:type="gramStart"/>
      <w:r w:rsidRPr="008A1376">
        <w:rPr>
          <w:rFonts w:ascii="Times New Roman" w:hAnsi="Times New Roman" w:cs="Times New Roman"/>
        </w:rPr>
        <w:t>Fica</w:t>
      </w:r>
      <w:proofErr w:type="gramEnd"/>
      <w:r w:rsidRPr="008A1376">
        <w:rPr>
          <w:rFonts w:ascii="Times New Roman" w:hAnsi="Times New Roman" w:cs="Times New Roman"/>
        </w:rPr>
        <w:t xml:space="preserve"> eleito o foro da cidade de Barbacena, Estado de Minas Gerais com renúncia expressa a qualquer outro, por mais privilegiado que seja como competente para dirimir qualquer questão decorrentes da execução deste instrumento</w:t>
      </w:r>
    </w:p>
    <w:p w:rsidR="008A1376" w:rsidRPr="008A1376" w:rsidRDefault="008A1376" w:rsidP="008A1376">
      <w:pPr>
        <w:spacing w:line="360" w:lineRule="auto"/>
        <w:ind w:firstLine="709"/>
        <w:jc w:val="both"/>
        <w:rPr>
          <w:rFonts w:ascii="Times New Roman" w:hAnsi="Times New Roman" w:cs="Times New Roman"/>
        </w:rPr>
      </w:pPr>
      <w:r w:rsidRPr="008A1376">
        <w:rPr>
          <w:rFonts w:ascii="Times New Roman" w:hAnsi="Times New Roman" w:cs="Times New Roman"/>
        </w:rPr>
        <w:lastRenderedPageBreak/>
        <w:t xml:space="preserve">E por estarem justos e contratados, em testemunho do que ficou estabelecido, as partes assinam o presente instrumento, digitados e imprimido em </w:t>
      </w:r>
      <w:proofErr w:type="gramStart"/>
      <w:r w:rsidRPr="008A1376">
        <w:rPr>
          <w:rFonts w:ascii="Times New Roman" w:hAnsi="Times New Roman" w:cs="Times New Roman"/>
        </w:rPr>
        <w:t>2</w:t>
      </w:r>
      <w:proofErr w:type="gramEnd"/>
      <w:r w:rsidRPr="008A1376">
        <w:rPr>
          <w:rFonts w:ascii="Times New Roman" w:hAnsi="Times New Roman" w:cs="Times New Roman"/>
        </w:rPr>
        <w:t xml:space="preserve"> (duas) vias de igual forma e teor, na data adiante mencionada, para todos os fins de direito.</w:t>
      </w:r>
    </w:p>
    <w:p w:rsidR="008A1376" w:rsidRDefault="0014123D" w:rsidP="008A1376">
      <w:pPr>
        <w:spacing w:line="360" w:lineRule="auto"/>
        <w:jc w:val="right"/>
        <w:rPr>
          <w:rFonts w:ascii="Times New Roman" w:hAnsi="Times New Roman" w:cs="Times New Roman"/>
        </w:rPr>
      </w:pPr>
      <w:r>
        <w:rPr>
          <w:rFonts w:ascii="Times New Roman" w:hAnsi="Times New Roman" w:cs="Times New Roman"/>
        </w:rPr>
        <w:t xml:space="preserve">Município de </w:t>
      </w:r>
      <w:proofErr w:type="spellStart"/>
      <w:r w:rsidR="008A1376" w:rsidRPr="008A1376">
        <w:rPr>
          <w:rFonts w:ascii="Times New Roman" w:hAnsi="Times New Roman" w:cs="Times New Roman"/>
        </w:rPr>
        <w:t>Ibertioga</w:t>
      </w:r>
      <w:proofErr w:type="spellEnd"/>
      <w:r w:rsidR="008A1376" w:rsidRPr="008A1376">
        <w:rPr>
          <w:rFonts w:ascii="Times New Roman" w:hAnsi="Times New Roman" w:cs="Times New Roman"/>
        </w:rPr>
        <w:t xml:space="preserve">, ______ de ________ </w:t>
      </w:r>
      <w:proofErr w:type="spellStart"/>
      <w:r w:rsidR="008A1376" w:rsidRPr="008A1376">
        <w:rPr>
          <w:rFonts w:ascii="Times New Roman" w:hAnsi="Times New Roman" w:cs="Times New Roman"/>
        </w:rPr>
        <w:t>de</w:t>
      </w:r>
      <w:proofErr w:type="spellEnd"/>
      <w:r w:rsidR="008A1376" w:rsidRPr="008A1376">
        <w:rPr>
          <w:rFonts w:ascii="Times New Roman" w:hAnsi="Times New Roman" w:cs="Times New Roman"/>
        </w:rPr>
        <w:t xml:space="preserve"> _______.</w:t>
      </w:r>
    </w:p>
    <w:p w:rsidR="0014123D" w:rsidRPr="008A1376" w:rsidRDefault="0014123D" w:rsidP="008A1376">
      <w:pPr>
        <w:spacing w:line="360" w:lineRule="auto"/>
        <w:jc w:val="right"/>
        <w:rPr>
          <w:rFonts w:ascii="Times New Roman" w:hAnsi="Times New Roman" w:cs="Times New Roman"/>
        </w:rPr>
      </w:pPr>
    </w:p>
    <w:p w:rsidR="008A1376" w:rsidRDefault="008A1376" w:rsidP="0014123D">
      <w:pPr>
        <w:jc w:val="center"/>
        <w:rPr>
          <w:rFonts w:ascii="Times New Roman" w:hAnsi="Times New Roman" w:cs="Times New Roman"/>
        </w:rPr>
      </w:pPr>
      <w:r w:rsidRPr="008A1376">
        <w:rPr>
          <w:rFonts w:ascii="Times New Roman" w:hAnsi="Times New Roman" w:cs="Times New Roman"/>
        </w:rPr>
        <w:t>________________________________________________</w:t>
      </w:r>
      <w:r w:rsidR="0014123D">
        <w:rPr>
          <w:rFonts w:ascii="Times New Roman" w:hAnsi="Times New Roman" w:cs="Times New Roman"/>
        </w:rPr>
        <w:t>____________</w:t>
      </w:r>
      <w:r w:rsidRPr="008A1376">
        <w:rPr>
          <w:rFonts w:ascii="Times New Roman" w:hAnsi="Times New Roman" w:cs="Times New Roman"/>
        </w:rPr>
        <w:br/>
        <w:t>RICARDO MARCELO PIRES DE OLIVEIRA – CONTRATANTE</w:t>
      </w:r>
      <w:r w:rsidRPr="008A1376">
        <w:rPr>
          <w:rFonts w:ascii="Times New Roman" w:hAnsi="Times New Roman" w:cs="Times New Roman"/>
        </w:rPr>
        <w:br/>
        <w:t>PREFEITURA MUNICIPAL DE IBERTIOGA – MG</w:t>
      </w:r>
      <w:r w:rsidRPr="008A1376">
        <w:rPr>
          <w:rFonts w:ascii="Times New Roman" w:hAnsi="Times New Roman" w:cs="Times New Roman"/>
        </w:rPr>
        <w:br/>
        <w:t>CNPJ:</w:t>
      </w:r>
      <w:r w:rsidR="00B67395">
        <w:rPr>
          <w:rFonts w:ascii="Times New Roman" w:hAnsi="Times New Roman" w:cs="Times New Roman"/>
        </w:rPr>
        <w:t xml:space="preserve"> </w:t>
      </w:r>
      <w:r w:rsidRPr="008A1376">
        <w:rPr>
          <w:rFonts w:ascii="Times New Roman" w:hAnsi="Times New Roman" w:cs="Times New Roman"/>
        </w:rPr>
        <w:t>18.094.839/0001-00</w:t>
      </w:r>
    </w:p>
    <w:p w:rsidR="0014123D" w:rsidRDefault="0014123D" w:rsidP="0014123D">
      <w:pPr>
        <w:jc w:val="center"/>
        <w:rPr>
          <w:rFonts w:ascii="Times New Roman" w:hAnsi="Times New Roman" w:cs="Times New Roman"/>
        </w:rPr>
      </w:pPr>
    </w:p>
    <w:p w:rsidR="0014123D" w:rsidRPr="008A1376" w:rsidRDefault="0014123D" w:rsidP="0014123D">
      <w:pPr>
        <w:jc w:val="center"/>
        <w:rPr>
          <w:rFonts w:ascii="Times New Roman" w:hAnsi="Times New Roman" w:cs="Times New Roman"/>
        </w:rPr>
      </w:pPr>
    </w:p>
    <w:p w:rsidR="008A1376" w:rsidRPr="008A1376" w:rsidRDefault="008A1376" w:rsidP="008A1376">
      <w:pPr>
        <w:pStyle w:val="Ttulo1"/>
        <w:keepLines w:val="0"/>
        <w:numPr>
          <w:ilvl w:val="0"/>
          <w:numId w:val="28"/>
        </w:numPr>
        <w:tabs>
          <w:tab w:val="left" w:pos="2160"/>
        </w:tabs>
        <w:suppressAutoHyphens/>
        <w:snapToGrid w:val="0"/>
        <w:spacing w:before="0" w:line="360" w:lineRule="auto"/>
        <w:jc w:val="center"/>
        <w:rPr>
          <w:rFonts w:ascii="Times New Roman" w:hAnsi="Times New Roman"/>
          <w:color w:val="auto"/>
          <w:sz w:val="24"/>
          <w:szCs w:val="24"/>
        </w:rPr>
      </w:pPr>
      <w:r w:rsidRPr="008A1376">
        <w:rPr>
          <w:rFonts w:ascii="Times New Roman" w:hAnsi="Times New Roman"/>
          <w:color w:val="auto"/>
          <w:sz w:val="24"/>
          <w:szCs w:val="24"/>
        </w:rPr>
        <w:t>________________________________________________</w:t>
      </w:r>
    </w:p>
    <w:p w:rsidR="008A1376" w:rsidRPr="008A1376" w:rsidRDefault="008A1376" w:rsidP="008A1376">
      <w:pPr>
        <w:pStyle w:val="Ttulo1"/>
        <w:keepLines w:val="0"/>
        <w:numPr>
          <w:ilvl w:val="0"/>
          <w:numId w:val="28"/>
        </w:numPr>
        <w:tabs>
          <w:tab w:val="left" w:pos="2160"/>
        </w:tabs>
        <w:suppressAutoHyphens/>
        <w:snapToGrid w:val="0"/>
        <w:spacing w:before="0" w:line="360" w:lineRule="auto"/>
        <w:jc w:val="center"/>
        <w:rPr>
          <w:rFonts w:ascii="Times New Roman" w:hAnsi="Times New Roman"/>
          <w:sz w:val="24"/>
          <w:szCs w:val="24"/>
        </w:rPr>
      </w:pPr>
      <w:r w:rsidRPr="008A1376">
        <w:rPr>
          <w:rFonts w:ascii="Times New Roman" w:hAnsi="Times New Roman"/>
          <w:color w:val="auto"/>
          <w:sz w:val="24"/>
          <w:szCs w:val="24"/>
        </w:rPr>
        <w:t>CONTRATADA</w:t>
      </w:r>
      <w:r w:rsidRPr="008A1376">
        <w:rPr>
          <w:rFonts w:ascii="Times New Roman" w:hAnsi="Times New Roman"/>
          <w:sz w:val="24"/>
          <w:szCs w:val="24"/>
        </w:rPr>
        <w:br/>
      </w:r>
    </w:p>
    <w:p w:rsidR="008A1376" w:rsidRPr="008A1376" w:rsidRDefault="008A1376" w:rsidP="008A1376">
      <w:pPr>
        <w:spacing w:line="360" w:lineRule="auto"/>
        <w:rPr>
          <w:rFonts w:ascii="Times New Roman" w:hAnsi="Times New Roman" w:cs="Times New Roman"/>
          <w:b/>
        </w:rPr>
      </w:pPr>
      <w:r w:rsidRPr="008A1376">
        <w:rPr>
          <w:rFonts w:ascii="Times New Roman" w:hAnsi="Times New Roman" w:cs="Times New Roman"/>
          <w:b/>
        </w:rPr>
        <w:t xml:space="preserve">TESTEMUNHAS </w:t>
      </w:r>
      <w:proofErr w:type="gramStart"/>
      <w:r w:rsidRPr="008A1376">
        <w:rPr>
          <w:rFonts w:ascii="Times New Roman" w:hAnsi="Times New Roman" w:cs="Times New Roman"/>
          <w:b/>
        </w:rPr>
        <w:t>1</w:t>
      </w:r>
      <w:proofErr w:type="gramEnd"/>
      <w:r w:rsidRPr="008A1376">
        <w:rPr>
          <w:rFonts w:ascii="Times New Roman" w:hAnsi="Times New Roman" w:cs="Times New Roman"/>
          <w:b/>
        </w:rPr>
        <w:t xml:space="preserve">:____________________________________.  </w:t>
      </w:r>
    </w:p>
    <w:p w:rsidR="008A1376" w:rsidRPr="008A1376" w:rsidRDefault="008A1376" w:rsidP="008A1376">
      <w:pPr>
        <w:spacing w:line="360" w:lineRule="auto"/>
        <w:rPr>
          <w:rFonts w:ascii="Times New Roman" w:hAnsi="Times New Roman" w:cs="Times New Roman"/>
          <w:b/>
        </w:rPr>
      </w:pPr>
      <w:r w:rsidRPr="008A1376">
        <w:rPr>
          <w:rFonts w:ascii="Times New Roman" w:hAnsi="Times New Roman" w:cs="Times New Roman"/>
          <w:b/>
        </w:rPr>
        <w:t xml:space="preserve">CPF:_________________.  </w:t>
      </w:r>
    </w:p>
    <w:p w:rsidR="008A1376" w:rsidRPr="008A1376" w:rsidRDefault="008A1376" w:rsidP="008A1376">
      <w:pPr>
        <w:spacing w:line="360" w:lineRule="auto"/>
        <w:rPr>
          <w:rFonts w:ascii="Times New Roman" w:hAnsi="Times New Roman" w:cs="Times New Roman"/>
          <w:b/>
        </w:rPr>
      </w:pPr>
      <w:r w:rsidRPr="008A1376">
        <w:rPr>
          <w:rFonts w:ascii="Times New Roman" w:hAnsi="Times New Roman" w:cs="Times New Roman"/>
          <w:b/>
        </w:rPr>
        <w:t xml:space="preserve">                              </w:t>
      </w:r>
    </w:p>
    <w:p w:rsidR="008A1376" w:rsidRPr="008A1376" w:rsidRDefault="008A1376" w:rsidP="008A1376">
      <w:pPr>
        <w:pStyle w:val="Ttulo1"/>
        <w:keepLines w:val="0"/>
        <w:numPr>
          <w:ilvl w:val="0"/>
          <w:numId w:val="28"/>
        </w:numPr>
        <w:tabs>
          <w:tab w:val="left" w:pos="2160"/>
        </w:tabs>
        <w:suppressAutoHyphens/>
        <w:snapToGrid w:val="0"/>
        <w:spacing w:before="0" w:line="360" w:lineRule="auto"/>
        <w:rPr>
          <w:rFonts w:ascii="Times New Roman" w:hAnsi="Times New Roman"/>
          <w:color w:val="auto"/>
          <w:sz w:val="24"/>
          <w:szCs w:val="24"/>
        </w:rPr>
      </w:pPr>
      <w:r w:rsidRPr="008A1376">
        <w:rPr>
          <w:rFonts w:ascii="Times New Roman" w:hAnsi="Times New Roman"/>
          <w:color w:val="auto"/>
          <w:sz w:val="24"/>
          <w:szCs w:val="24"/>
        </w:rPr>
        <w:t xml:space="preserve">TESTEMUNHAS </w:t>
      </w:r>
      <w:proofErr w:type="gramStart"/>
      <w:r w:rsidRPr="008A1376">
        <w:rPr>
          <w:rFonts w:ascii="Times New Roman" w:hAnsi="Times New Roman"/>
          <w:color w:val="auto"/>
          <w:sz w:val="24"/>
          <w:szCs w:val="24"/>
        </w:rPr>
        <w:t>2</w:t>
      </w:r>
      <w:proofErr w:type="gramEnd"/>
      <w:r w:rsidRPr="008A1376">
        <w:rPr>
          <w:rFonts w:ascii="Times New Roman" w:hAnsi="Times New Roman"/>
          <w:color w:val="auto"/>
          <w:sz w:val="24"/>
          <w:szCs w:val="24"/>
        </w:rPr>
        <w:t>:____________________________________.</w:t>
      </w:r>
    </w:p>
    <w:p w:rsidR="008A1376" w:rsidRPr="008A1376" w:rsidRDefault="008A1376" w:rsidP="008A1376">
      <w:pPr>
        <w:spacing w:line="360" w:lineRule="auto"/>
        <w:rPr>
          <w:rFonts w:ascii="Times New Roman" w:hAnsi="Times New Roman" w:cs="Times New Roman"/>
        </w:rPr>
      </w:pPr>
    </w:p>
    <w:p w:rsidR="008A1376" w:rsidRPr="008A1376" w:rsidRDefault="008A1376" w:rsidP="008A1376">
      <w:pPr>
        <w:spacing w:line="360" w:lineRule="auto"/>
        <w:rPr>
          <w:rFonts w:ascii="Times New Roman" w:hAnsi="Times New Roman" w:cs="Times New Roman"/>
          <w:b/>
          <w:u w:val="single"/>
        </w:rPr>
      </w:pPr>
      <w:r w:rsidRPr="008A1376">
        <w:rPr>
          <w:rFonts w:ascii="Times New Roman" w:hAnsi="Times New Roman" w:cs="Times New Roman"/>
          <w:b/>
        </w:rPr>
        <w:t xml:space="preserve">CPF:_________________.  </w:t>
      </w:r>
    </w:p>
    <w:p w:rsidR="008A1376" w:rsidRPr="008A1376" w:rsidRDefault="008A1376" w:rsidP="008A1376">
      <w:pPr>
        <w:widowControl w:val="0"/>
        <w:autoSpaceDE w:val="0"/>
        <w:autoSpaceDN w:val="0"/>
        <w:adjustRightInd w:val="0"/>
        <w:spacing w:line="276" w:lineRule="auto"/>
        <w:ind w:right="-30"/>
        <w:jc w:val="center"/>
        <w:rPr>
          <w:rFonts w:ascii="Times New Roman" w:hAnsi="Times New Roman" w:cs="Times New Roman"/>
          <w:b/>
          <w:u w:val="single"/>
        </w:rPr>
      </w:pPr>
    </w:p>
    <w:p w:rsidR="008A1376" w:rsidRPr="008A1376" w:rsidRDefault="008A1376" w:rsidP="008A1376">
      <w:pPr>
        <w:widowControl w:val="0"/>
        <w:autoSpaceDE w:val="0"/>
        <w:autoSpaceDN w:val="0"/>
        <w:adjustRightInd w:val="0"/>
        <w:spacing w:line="276" w:lineRule="auto"/>
        <w:ind w:right="-30"/>
        <w:jc w:val="center"/>
        <w:rPr>
          <w:rFonts w:ascii="Times New Roman" w:hAnsi="Times New Roman" w:cs="Times New Roman"/>
          <w:b/>
          <w:u w:val="single"/>
        </w:rPr>
      </w:pPr>
      <w:r w:rsidRPr="008A1376">
        <w:rPr>
          <w:rFonts w:ascii="Times New Roman" w:hAnsi="Times New Roman" w:cs="Times New Roman"/>
          <w:b/>
          <w:u w:val="single"/>
        </w:rPr>
        <w:br w:type="page"/>
      </w:r>
      <w:r w:rsidRPr="008A1376">
        <w:rPr>
          <w:rFonts w:ascii="Times New Roman" w:hAnsi="Times New Roman" w:cs="Times New Roman"/>
          <w:b/>
          <w:u w:val="single"/>
        </w:rPr>
        <w:lastRenderedPageBreak/>
        <w:t>ANEXO III – DECLARAÇÕES</w:t>
      </w:r>
    </w:p>
    <w:p w:rsidR="008A1376" w:rsidRPr="008A1376" w:rsidRDefault="008A1376" w:rsidP="008A1376">
      <w:pPr>
        <w:tabs>
          <w:tab w:val="center" w:pos="4252"/>
          <w:tab w:val="right" w:pos="8504"/>
        </w:tabs>
        <w:jc w:val="both"/>
        <w:rPr>
          <w:rFonts w:ascii="Times New Roman" w:hAnsi="Times New Roman" w:cs="Times New Roman"/>
          <w:b/>
        </w:rPr>
      </w:pPr>
      <w:r w:rsidRPr="008A1376">
        <w:rPr>
          <w:rFonts w:ascii="Times New Roman" w:hAnsi="Times New Roman" w:cs="Times New Roman"/>
          <w:b/>
        </w:rPr>
        <w:t>Telefone de contato: ________________________________ - e-mail: ______________________</w:t>
      </w:r>
    </w:p>
    <w:p w:rsidR="008A1376" w:rsidRPr="008A1376" w:rsidRDefault="008A1376" w:rsidP="008A1376">
      <w:pPr>
        <w:widowControl w:val="0"/>
        <w:autoSpaceDE w:val="0"/>
        <w:autoSpaceDN w:val="0"/>
        <w:adjustRightInd w:val="0"/>
        <w:spacing w:line="276" w:lineRule="auto"/>
        <w:ind w:right="-30"/>
        <w:rPr>
          <w:rFonts w:ascii="Times New Roman" w:hAnsi="Times New Roman" w:cs="Times New Roman"/>
          <w:b/>
        </w:rPr>
      </w:pPr>
    </w:p>
    <w:p w:rsidR="008A1376" w:rsidRPr="008A1376" w:rsidRDefault="008A1376" w:rsidP="008A1376">
      <w:pPr>
        <w:spacing w:line="276" w:lineRule="auto"/>
        <w:jc w:val="both"/>
        <w:rPr>
          <w:rFonts w:ascii="Times New Roman" w:eastAsia="Times New Roman" w:hAnsi="Times New Roman" w:cs="Times New Roman"/>
          <w:b/>
          <w:bCs/>
          <w:color w:val="000000"/>
        </w:rPr>
      </w:pPr>
      <w:r w:rsidRPr="008A1376">
        <w:rPr>
          <w:rFonts w:ascii="Times New Roman" w:eastAsia="Times New Roman" w:hAnsi="Times New Roman" w:cs="Times New Roman"/>
          <w:bCs/>
          <w:color w:val="000000"/>
        </w:rPr>
        <w:t xml:space="preserve">A empresa, ___________________, inscrita no CNPJ nº _________________, através de seu representante abaixo assinado, para fins de participação no </w:t>
      </w:r>
      <w:r w:rsidRPr="008A1376">
        <w:rPr>
          <w:rFonts w:ascii="Times New Roman" w:hAnsi="Times New Roman" w:cs="Times New Roman"/>
          <w:bCs/>
          <w:color w:val="000000"/>
        </w:rPr>
        <w:t>Pregão Eletrônico nº 4</w:t>
      </w:r>
      <w:r w:rsidR="004C6581">
        <w:rPr>
          <w:rFonts w:ascii="Times New Roman" w:hAnsi="Times New Roman" w:cs="Times New Roman"/>
          <w:bCs/>
          <w:color w:val="000000"/>
        </w:rPr>
        <w:t>7</w:t>
      </w:r>
      <w:r w:rsidRPr="008A1376">
        <w:rPr>
          <w:rFonts w:ascii="Times New Roman" w:hAnsi="Times New Roman" w:cs="Times New Roman"/>
          <w:bCs/>
          <w:color w:val="000000"/>
        </w:rPr>
        <w:t xml:space="preserve">/2022 - Processo Licitatório n° </w:t>
      </w:r>
      <w:r w:rsidR="009B1D96">
        <w:rPr>
          <w:rFonts w:ascii="Times New Roman" w:hAnsi="Times New Roman" w:cs="Times New Roman"/>
          <w:bCs/>
          <w:color w:val="000000"/>
        </w:rPr>
        <w:t>10</w:t>
      </w:r>
      <w:r w:rsidR="004C6581">
        <w:rPr>
          <w:rFonts w:ascii="Times New Roman" w:hAnsi="Times New Roman" w:cs="Times New Roman"/>
          <w:bCs/>
          <w:color w:val="000000"/>
        </w:rPr>
        <w:t>9</w:t>
      </w:r>
      <w:r w:rsidRPr="008A1376">
        <w:rPr>
          <w:rFonts w:ascii="Times New Roman" w:hAnsi="Times New Roman" w:cs="Times New Roman"/>
          <w:bCs/>
          <w:color w:val="000000"/>
        </w:rPr>
        <w:t>/2022,</w:t>
      </w:r>
      <w:r w:rsidRPr="008A1376">
        <w:rPr>
          <w:rFonts w:ascii="Times New Roman" w:hAnsi="Times New Roman" w:cs="Times New Roman"/>
          <w:b/>
          <w:bCs/>
          <w:color w:val="000000"/>
        </w:rPr>
        <w:t xml:space="preserve"> </w:t>
      </w:r>
      <w:r w:rsidRPr="008A1376">
        <w:rPr>
          <w:rFonts w:ascii="Times New Roman" w:eastAsia="Times New Roman" w:hAnsi="Times New Roman" w:cs="Times New Roman"/>
          <w:b/>
          <w:bCs/>
          <w:color w:val="000000"/>
        </w:rPr>
        <w:t>DECLARA:</w:t>
      </w:r>
    </w:p>
    <w:p w:rsidR="008A1376" w:rsidRPr="008A1376" w:rsidRDefault="008A1376" w:rsidP="008A1376">
      <w:pPr>
        <w:jc w:val="both"/>
        <w:rPr>
          <w:rFonts w:ascii="Times New Roman" w:eastAsia="Times New Roman" w:hAnsi="Times New Roman" w:cs="Times New Roman"/>
          <w:b/>
          <w:bCs/>
          <w:color w:val="000000"/>
        </w:rPr>
      </w:pPr>
    </w:p>
    <w:p w:rsidR="008A1376" w:rsidRPr="008A1376" w:rsidRDefault="008A1376" w:rsidP="008A1376">
      <w:pPr>
        <w:pStyle w:val="PargrafodaLista"/>
        <w:numPr>
          <w:ilvl w:val="0"/>
          <w:numId w:val="21"/>
        </w:numPr>
        <w:tabs>
          <w:tab w:val="left" w:pos="284"/>
        </w:tabs>
        <w:ind w:left="0" w:firstLine="0"/>
        <w:jc w:val="both"/>
        <w:rPr>
          <w:rFonts w:ascii="Times New Roman" w:eastAsia="Times New Roman" w:hAnsi="Times New Roman" w:cs="Times New Roman"/>
          <w:bCs/>
          <w:color w:val="000000"/>
        </w:rPr>
      </w:pPr>
      <w:r w:rsidRPr="008A1376">
        <w:rPr>
          <w:rFonts w:ascii="Times New Roman" w:eastAsia="Times New Roman" w:hAnsi="Times New Roman" w:cs="Times New Roman"/>
          <w:color w:val="000000"/>
        </w:rPr>
        <w:t>Declara para fins do disposto no inciso V do art. 27 da Lei nº 8.666, de 21 de junho de 1993, acrescido pela Lei nº 9.854, de 27 de outubro de 1999, que não emprega menor de 18 (dezoito) anos em trabalho noturno, perigoso ou insalubre e não emprega menor de 16 (dezesseis) anos, salvo menor, a partir de 14 (quatorze) anos, na condição de aprendiz, nos termos do inciso XXXIII, do art. 7º da Constituição Federal.</w:t>
      </w:r>
    </w:p>
    <w:p w:rsidR="008A1376" w:rsidRPr="008A1376" w:rsidRDefault="008A1376" w:rsidP="008A1376">
      <w:pPr>
        <w:pStyle w:val="PargrafodaLista"/>
        <w:tabs>
          <w:tab w:val="left" w:pos="284"/>
        </w:tabs>
        <w:ind w:left="0"/>
        <w:jc w:val="both"/>
        <w:rPr>
          <w:rFonts w:ascii="Times New Roman" w:eastAsia="Times New Roman" w:hAnsi="Times New Roman" w:cs="Times New Roman"/>
          <w:bCs/>
          <w:color w:val="000000"/>
        </w:rPr>
      </w:pPr>
    </w:p>
    <w:p w:rsidR="008A1376" w:rsidRPr="008A1376" w:rsidRDefault="008A1376" w:rsidP="008A1376">
      <w:pPr>
        <w:pStyle w:val="PargrafodaLista"/>
        <w:numPr>
          <w:ilvl w:val="0"/>
          <w:numId w:val="21"/>
        </w:numPr>
        <w:tabs>
          <w:tab w:val="left" w:pos="284"/>
        </w:tabs>
        <w:ind w:left="0" w:firstLine="0"/>
        <w:jc w:val="both"/>
        <w:rPr>
          <w:rFonts w:ascii="Times New Roman" w:eastAsia="Times New Roman" w:hAnsi="Times New Roman" w:cs="Times New Roman"/>
          <w:bCs/>
          <w:color w:val="000000"/>
        </w:rPr>
      </w:pPr>
      <w:r w:rsidRPr="008A1376">
        <w:rPr>
          <w:rFonts w:ascii="Times New Roman" w:eastAsia="Times New Roman" w:hAnsi="Times New Roman" w:cs="Times New Roman"/>
          <w:color w:val="000000"/>
        </w:rPr>
        <w:t xml:space="preserve">Declara que não possui em sua cadeia produtiva, </w:t>
      </w:r>
      <w:proofErr w:type="gramStart"/>
      <w:r w:rsidRPr="008A1376">
        <w:rPr>
          <w:rFonts w:ascii="Times New Roman" w:eastAsia="Times New Roman" w:hAnsi="Times New Roman" w:cs="Times New Roman"/>
          <w:color w:val="000000"/>
        </w:rPr>
        <w:t>empregados executando trabalho degradante ou forçado, nos termos do inciso III e IV do art.1º e no inciso III do art.5º da Constituição Federal</w:t>
      </w:r>
      <w:proofErr w:type="gramEnd"/>
      <w:r w:rsidRPr="008A1376">
        <w:rPr>
          <w:rFonts w:ascii="Times New Roman" w:eastAsia="Times New Roman" w:hAnsi="Times New Roman" w:cs="Times New Roman"/>
          <w:color w:val="000000"/>
        </w:rPr>
        <w:t>.</w:t>
      </w:r>
    </w:p>
    <w:p w:rsidR="008A1376" w:rsidRPr="008A1376" w:rsidRDefault="008A1376" w:rsidP="008A1376">
      <w:pPr>
        <w:pStyle w:val="PargrafodaLista"/>
        <w:tabs>
          <w:tab w:val="left" w:pos="284"/>
        </w:tabs>
        <w:ind w:left="0"/>
        <w:jc w:val="both"/>
        <w:rPr>
          <w:rFonts w:ascii="Times New Roman" w:eastAsia="Times New Roman" w:hAnsi="Times New Roman" w:cs="Times New Roman"/>
          <w:bCs/>
          <w:color w:val="000000"/>
        </w:rPr>
      </w:pPr>
    </w:p>
    <w:p w:rsidR="008A1376" w:rsidRPr="008A1376" w:rsidRDefault="008A1376" w:rsidP="008A1376">
      <w:pPr>
        <w:pStyle w:val="PargrafodaLista"/>
        <w:numPr>
          <w:ilvl w:val="0"/>
          <w:numId w:val="21"/>
        </w:numPr>
        <w:tabs>
          <w:tab w:val="left" w:pos="284"/>
        </w:tabs>
        <w:ind w:left="0" w:firstLine="0"/>
        <w:jc w:val="both"/>
        <w:rPr>
          <w:rFonts w:ascii="Times New Roman" w:eastAsia="Times New Roman" w:hAnsi="Times New Roman" w:cs="Times New Roman"/>
          <w:bCs/>
          <w:color w:val="000000"/>
        </w:rPr>
      </w:pPr>
      <w:r w:rsidRPr="008A1376">
        <w:rPr>
          <w:rFonts w:ascii="Times New Roman" w:eastAsia="Times New Roman" w:hAnsi="Times New Roman" w:cs="Times New Roman"/>
          <w:color w:val="000000"/>
        </w:rPr>
        <w:t xml:space="preserve">Declara sob as penas da lei, que até a presente data inexistem fatos impeditivos para </w:t>
      </w:r>
      <w:proofErr w:type="gramStart"/>
      <w:r w:rsidRPr="008A1376">
        <w:rPr>
          <w:rFonts w:ascii="Times New Roman" w:eastAsia="Times New Roman" w:hAnsi="Times New Roman" w:cs="Times New Roman"/>
          <w:color w:val="000000"/>
        </w:rPr>
        <w:t>sua habilitação no presente processo licitatório, ciente da obrigatoriedade de declarar ocorrências posteriores</w:t>
      </w:r>
      <w:proofErr w:type="gramEnd"/>
      <w:r w:rsidRPr="008A1376">
        <w:rPr>
          <w:rFonts w:ascii="Times New Roman" w:eastAsia="Times New Roman" w:hAnsi="Times New Roman" w:cs="Times New Roman"/>
          <w:color w:val="000000"/>
        </w:rPr>
        <w:t>.</w:t>
      </w:r>
    </w:p>
    <w:p w:rsidR="008A1376" w:rsidRPr="008A1376" w:rsidRDefault="008A1376" w:rsidP="008A1376">
      <w:pPr>
        <w:pStyle w:val="PargrafodaLista"/>
        <w:tabs>
          <w:tab w:val="left" w:pos="284"/>
        </w:tabs>
        <w:ind w:left="0"/>
        <w:jc w:val="both"/>
        <w:rPr>
          <w:rFonts w:ascii="Times New Roman" w:eastAsia="Times New Roman" w:hAnsi="Times New Roman" w:cs="Times New Roman"/>
          <w:bCs/>
          <w:color w:val="000000"/>
        </w:rPr>
      </w:pPr>
    </w:p>
    <w:p w:rsidR="008A1376" w:rsidRPr="008A1376" w:rsidRDefault="008A1376" w:rsidP="008A1376">
      <w:pPr>
        <w:pStyle w:val="PargrafodaLista"/>
        <w:numPr>
          <w:ilvl w:val="0"/>
          <w:numId w:val="21"/>
        </w:numPr>
        <w:tabs>
          <w:tab w:val="left" w:pos="284"/>
        </w:tabs>
        <w:ind w:left="0" w:firstLine="0"/>
        <w:jc w:val="both"/>
        <w:rPr>
          <w:rFonts w:ascii="Times New Roman" w:eastAsia="Times New Roman" w:hAnsi="Times New Roman" w:cs="Times New Roman"/>
          <w:bCs/>
          <w:color w:val="000000"/>
        </w:rPr>
      </w:pPr>
      <w:r w:rsidRPr="008A1376">
        <w:rPr>
          <w:rFonts w:ascii="Times New Roman" w:eastAsia="Times New Roman" w:hAnsi="Times New Roman" w:cs="Times New Roman"/>
          <w:color w:val="000000"/>
        </w:rPr>
        <w:t>Declara que está ciente e concorda com as condições contidas no edital e seus anexos, bem como de que cumpro plenamente os requisitos de habilitação definidos no edital, referentes ao a este pregão.</w:t>
      </w:r>
    </w:p>
    <w:p w:rsidR="008A1376" w:rsidRPr="008A1376" w:rsidRDefault="008A1376" w:rsidP="008A1376">
      <w:pPr>
        <w:pStyle w:val="PargrafodaLista"/>
        <w:tabs>
          <w:tab w:val="left" w:pos="284"/>
        </w:tabs>
        <w:ind w:left="0"/>
        <w:jc w:val="both"/>
        <w:rPr>
          <w:rFonts w:ascii="Times New Roman" w:eastAsia="Times New Roman" w:hAnsi="Times New Roman" w:cs="Times New Roman"/>
          <w:bCs/>
          <w:color w:val="000000"/>
        </w:rPr>
      </w:pPr>
    </w:p>
    <w:p w:rsidR="008A1376" w:rsidRPr="008A1376" w:rsidRDefault="008A1376" w:rsidP="008A1376">
      <w:pPr>
        <w:pStyle w:val="PargrafodaLista"/>
        <w:numPr>
          <w:ilvl w:val="0"/>
          <w:numId w:val="21"/>
        </w:numPr>
        <w:tabs>
          <w:tab w:val="left" w:pos="284"/>
        </w:tabs>
        <w:ind w:left="0" w:firstLine="0"/>
        <w:jc w:val="both"/>
        <w:rPr>
          <w:rFonts w:ascii="Times New Roman" w:eastAsia="Times New Roman" w:hAnsi="Times New Roman" w:cs="Times New Roman"/>
          <w:bCs/>
          <w:color w:val="000000"/>
        </w:rPr>
      </w:pPr>
      <w:r w:rsidRPr="008A1376">
        <w:rPr>
          <w:rFonts w:ascii="Times New Roman" w:eastAsia="Times New Roman" w:hAnsi="Times New Roman" w:cs="Times New Roman"/>
          <w:color w:val="000000"/>
        </w:rPr>
        <w:t>Declara que, conforme disposto no art. 93 da Lei nº 8.213, de 24 de julho de 1991, esta ciente do cumprimento da reserva de cargos prevista em lei para pessoa com deficiência ou para reabilitado da Previdência Social e que, se aplicado ao número de funcionários da minha empresa, atendo às regras de acessibilidade previstas na legislação.</w:t>
      </w:r>
    </w:p>
    <w:p w:rsidR="008A1376" w:rsidRPr="008A1376" w:rsidRDefault="008A1376" w:rsidP="008A1376">
      <w:pPr>
        <w:pStyle w:val="PargrafodaLista"/>
        <w:tabs>
          <w:tab w:val="left" w:pos="284"/>
        </w:tabs>
        <w:ind w:left="0"/>
        <w:jc w:val="both"/>
        <w:rPr>
          <w:rFonts w:ascii="Times New Roman" w:eastAsia="Times New Roman" w:hAnsi="Times New Roman" w:cs="Times New Roman"/>
          <w:b/>
          <w:color w:val="000000"/>
          <w:u w:val="single"/>
        </w:rPr>
      </w:pPr>
    </w:p>
    <w:p w:rsidR="008A1376" w:rsidRPr="008A1376" w:rsidRDefault="008A1376" w:rsidP="008A1376">
      <w:pPr>
        <w:pStyle w:val="PargrafodaLista"/>
        <w:numPr>
          <w:ilvl w:val="0"/>
          <w:numId w:val="21"/>
        </w:numPr>
        <w:tabs>
          <w:tab w:val="left" w:pos="284"/>
        </w:tabs>
        <w:ind w:left="0" w:firstLine="0"/>
        <w:jc w:val="both"/>
        <w:rPr>
          <w:rFonts w:ascii="Times New Roman" w:eastAsia="Times New Roman" w:hAnsi="Times New Roman" w:cs="Times New Roman"/>
          <w:bCs/>
          <w:color w:val="000000"/>
        </w:rPr>
      </w:pPr>
      <w:r w:rsidRPr="008A1376">
        <w:rPr>
          <w:rFonts w:ascii="Times New Roman" w:eastAsia="Times New Roman" w:hAnsi="Times New Roman" w:cs="Times New Roman"/>
          <w:color w:val="000000"/>
        </w:rPr>
        <w:t>Declara, para fins do disposto neste Edital de Pregão Eletrônico, sob as penas da lei, em especial o art. 299 do Código Penal Brasileiro, que:</w:t>
      </w:r>
    </w:p>
    <w:p w:rsidR="008A1376" w:rsidRPr="008A1376" w:rsidRDefault="008A1376" w:rsidP="008A1376">
      <w:pPr>
        <w:jc w:val="both"/>
        <w:rPr>
          <w:rFonts w:ascii="Times New Roman" w:eastAsia="Times New Roman" w:hAnsi="Times New Roman" w:cs="Times New Roman"/>
          <w:color w:val="000000"/>
        </w:rPr>
      </w:pPr>
      <w:r w:rsidRPr="008A1376">
        <w:rPr>
          <w:rFonts w:ascii="Times New Roman" w:eastAsia="Times New Roman" w:hAnsi="Times New Roman" w:cs="Times New Roman"/>
          <w:color w:val="000000"/>
        </w:rPr>
        <w:br/>
        <w:t>a) a proposta apresentada para participar deste Pregão Eletrônico foi elaborada de maneira independente por nós e o conteúdo da proposta não foi, no todo ou em parte, direta ou indiretamente, informado, discutido ou recebido de qualquer outro participante potencial ou de fato do Pregão Eletrônico, por qualquer meio ou por qualquer pessoa;</w:t>
      </w:r>
    </w:p>
    <w:p w:rsidR="008A1376" w:rsidRPr="008A1376" w:rsidRDefault="008A1376" w:rsidP="008A1376">
      <w:pPr>
        <w:jc w:val="both"/>
        <w:rPr>
          <w:rFonts w:ascii="Times New Roman" w:eastAsia="Times New Roman" w:hAnsi="Times New Roman" w:cs="Times New Roman"/>
          <w:color w:val="000000"/>
        </w:rPr>
      </w:pPr>
      <w:r w:rsidRPr="008A1376">
        <w:rPr>
          <w:rFonts w:ascii="Times New Roman" w:eastAsia="Times New Roman" w:hAnsi="Times New Roman" w:cs="Times New Roman"/>
          <w:color w:val="000000"/>
        </w:rPr>
        <w:br/>
        <w:t>b) a intenção de apresentar a proposta elaborada para participar deste Pregão Eletrônico, não foi informada, discutida ou recebida de qualquer outro participante potencial ou de fato do Pregão Eletrônico, por qualquer meio ou por qualquer pessoa;</w:t>
      </w:r>
    </w:p>
    <w:p w:rsidR="008A1376" w:rsidRPr="008A1376" w:rsidRDefault="008A1376" w:rsidP="008A1376">
      <w:pPr>
        <w:jc w:val="both"/>
        <w:rPr>
          <w:rFonts w:ascii="Times New Roman" w:eastAsia="Times New Roman" w:hAnsi="Times New Roman" w:cs="Times New Roman"/>
          <w:color w:val="000000"/>
        </w:rPr>
      </w:pPr>
      <w:r w:rsidRPr="008A1376">
        <w:rPr>
          <w:rFonts w:ascii="Times New Roman" w:eastAsia="Times New Roman" w:hAnsi="Times New Roman" w:cs="Times New Roman"/>
          <w:color w:val="000000"/>
        </w:rPr>
        <w:br/>
        <w:t>c) que não tentou, por qualquer meio ou por qualquer pessoa, influir na decisão de qualquer outro participante potencial ou de fato do Pregão Eletrônico, quanto a participar ou não da referida licitação;</w:t>
      </w:r>
      <w:r w:rsidRPr="008A1376">
        <w:rPr>
          <w:rFonts w:ascii="Times New Roman" w:eastAsia="Times New Roman" w:hAnsi="Times New Roman" w:cs="Times New Roman"/>
          <w:color w:val="000000"/>
        </w:rPr>
        <w:br/>
      </w:r>
      <w:r w:rsidRPr="008A1376">
        <w:rPr>
          <w:rFonts w:ascii="Times New Roman" w:eastAsia="Times New Roman" w:hAnsi="Times New Roman" w:cs="Times New Roman"/>
          <w:color w:val="000000"/>
        </w:rPr>
        <w:br/>
        <w:t>d) que o conteúdo da proposta apresentada para participar deste Pregão Eletrônico, não será, no todo ou em parte, direta ou indiretamente, comunicado ou discutido com qualquer outro participante potencial ou de fato deste Pregão Eletrônico antes da adjudicação do objeto da referida licitação;</w:t>
      </w:r>
    </w:p>
    <w:p w:rsidR="008A1376" w:rsidRPr="008A1376" w:rsidRDefault="008A1376" w:rsidP="008A1376">
      <w:pPr>
        <w:jc w:val="both"/>
        <w:rPr>
          <w:rFonts w:ascii="Times New Roman" w:eastAsia="Times New Roman" w:hAnsi="Times New Roman" w:cs="Times New Roman"/>
          <w:color w:val="000000"/>
        </w:rPr>
      </w:pPr>
      <w:r w:rsidRPr="008A1376">
        <w:rPr>
          <w:rFonts w:ascii="Times New Roman" w:eastAsia="Times New Roman" w:hAnsi="Times New Roman" w:cs="Times New Roman"/>
          <w:color w:val="000000"/>
        </w:rPr>
        <w:br/>
        <w:t xml:space="preserve">e) que o conteúdo da proposta apresentada para participar deste Pregão Eletrônico não foi, no todo ou em parte, direta ou indiretamente, informado, discutido ou recebido de qualquer integrante de Prefeitura Municipal de </w:t>
      </w:r>
      <w:proofErr w:type="spellStart"/>
      <w:r w:rsidRPr="008A1376">
        <w:rPr>
          <w:rFonts w:ascii="Times New Roman" w:eastAsia="Times New Roman" w:hAnsi="Times New Roman" w:cs="Times New Roman"/>
          <w:color w:val="000000"/>
        </w:rPr>
        <w:t>Ibertioga</w:t>
      </w:r>
      <w:proofErr w:type="spellEnd"/>
      <w:r w:rsidRPr="008A1376">
        <w:rPr>
          <w:rFonts w:ascii="Times New Roman" w:eastAsia="Times New Roman" w:hAnsi="Times New Roman" w:cs="Times New Roman"/>
          <w:color w:val="000000"/>
        </w:rPr>
        <w:t xml:space="preserve"> antes da abertura oficial das propostas; e</w:t>
      </w:r>
      <w:r w:rsidRPr="008A1376">
        <w:rPr>
          <w:rFonts w:ascii="Times New Roman" w:eastAsia="Times New Roman" w:hAnsi="Times New Roman" w:cs="Times New Roman"/>
          <w:color w:val="000000"/>
        </w:rPr>
        <w:br/>
      </w:r>
      <w:r w:rsidRPr="008A1376">
        <w:rPr>
          <w:rFonts w:ascii="Times New Roman" w:eastAsia="Times New Roman" w:hAnsi="Times New Roman" w:cs="Times New Roman"/>
          <w:color w:val="000000"/>
        </w:rPr>
        <w:br/>
      </w:r>
      <w:r w:rsidRPr="008A1376">
        <w:rPr>
          <w:rFonts w:ascii="Times New Roman" w:eastAsia="Times New Roman" w:hAnsi="Times New Roman" w:cs="Times New Roman"/>
          <w:color w:val="000000"/>
        </w:rPr>
        <w:lastRenderedPageBreak/>
        <w:t>f) que está plenamente ciente do teor e da extensão desta declaração e que detém plenos poderes e informações para firmá-la.</w:t>
      </w:r>
    </w:p>
    <w:p w:rsidR="008A1376" w:rsidRPr="008A1376" w:rsidRDefault="008A1376" w:rsidP="008A1376">
      <w:pPr>
        <w:jc w:val="both"/>
        <w:rPr>
          <w:rFonts w:ascii="Times New Roman" w:eastAsia="Times New Roman" w:hAnsi="Times New Roman" w:cs="Times New Roman"/>
          <w:color w:val="000000"/>
        </w:rPr>
      </w:pPr>
    </w:p>
    <w:p w:rsidR="008A1376" w:rsidRPr="008A1376" w:rsidRDefault="008A1376" w:rsidP="008A1376">
      <w:pPr>
        <w:pStyle w:val="PargrafodaLista"/>
        <w:numPr>
          <w:ilvl w:val="0"/>
          <w:numId w:val="21"/>
        </w:numPr>
        <w:tabs>
          <w:tab w:val="left" w:pos="284"/>
        </w:tabs>
        <w:ind w:left="0" w:firstLine="0"/>
        <w:jc w:val="both"/>
        <w:rPr>
          <w:rFonts w:ascii="Times New Roman" w:eastAsia="Times New Roman" w:hAnsi="Times New Roman" w:cs="Times New Roman"/>
          <w:b/>
          <w:bCs/>
          <w:color w:val="FF0000"/>
        </w:rPr>
      </w:pPr>
      <w:r w:rsidRPr="008A1376">
        <w:rPr>
          <w:rFonts w:ascii="Times New Roman" w:eastAsia="Times New Roman" w:hAnsi="Times New Roman" w:cs="Times New Roman"/>
        </w:rPr>
        <w:t xml:space="preserve">Declara, sob as penas da Lei, que a empresa não ultrapassou o limite de faturamento e cumpre os requisitos estabelecidos no art. 3º da Lei Complementar nº 123, de 14 de dezembro de 2006, sendo apta a usufruir do tratamento favorecido estabelecido nos artigos 42 </w:t>
      </w:r>
      <w:proofErr w:type="gramStart"/>
      <w:r w:rsidRPr="008A1376">
        <w:rPr>
          <w:rFonts w:ascii="Times New Roman" w:eastAsia="Times New Roman" w:hAnsi="Times New Roman" w:cs="Times New Roman"/>
        </w:rPr>
        <w:t>ao 49</w:t>
      </w:r>
      <w:proofErr w:type="gramEnd"/>
      <w:r w:rsidRPr="008A1376">
        <w:rPr>
          <w:rFonts w:ascii="Times New Roman" w:eastAsia="Times New Roman" w:hAnsi="Times New Roman" w:cs="Times New Roman"/>
        </w:rPr>
        <w:t xml:space="preserve"> da referida Lei Complementar.</w:t>
      </w:r>
      <w:r w:rsidRPr="008A1376">
        <w:rPr>
          <w:rFonts w:ascii="Times New Roman" w:eastAsia="Times New Roman" w:hAnsi="Times New Roman" w:cs="Times New Roman"/>
          <w:b/>
          <w:color w:val="FF0000"/>
        </w:rPr>
        <w:t xml:space="preserve"> (somente para ME, EPP, MEI e Cooperativa).</w:t>
      </w:r>
    </w:p>
    <w:p w:rsidR="008A1376" w:rsidRPr="008A1376" w:rsidRDefault="008A1376" w:rsidP="008A1376">
      <w:pPr>
        <w:jc w:val="both"/>
        <w:rPr>
          <w:rFonts w:ascii="Times New Roman" w:eastAsia="Times New Roman" w:hAnsi="Times New Roman" w:cs="Times New Roman"/>
          <w:color w:val="000000"/>
        </w:rPr>
      </w:pPr>
    </w:p>
    <w:p w:rsidR="008A1376" w:rsidRPr="008A1376" w:rsidRDefault="008A1376" w:rsidP="008A1376">
      <w:pPr>
        <w:jc w:val="center"/>
        <w:rPr>
          <w:rFonts w:ascii="Times New Roman" w:eastAsia="Times New Roman" w:hAnsi="Times New Roman" w:cs="Times New Roman"/>
          <w:color w:val="000000"/>
        </w:rPr>
      </w:pPr>
      <w:r w:rsidRPr="008A1376">
        <w:rPr>
          <w:rFonts w:ascii="Times New Roman" w:eastAsia="Times New Roman" w:hAnsi="Times New Roman" w:cs="Times New Roman"/>
          <w:color w:val="000000"/>
        </w:rPr>
        <w:t xml:space="preserve">_________________, _______ de __________ </w:t>
      </w:r>
      <w:proofErr w:type="spellStart"/>
      <w:r w:rsidRPr="008A1376">
        <w:rPr>
          <w:rFonts w:ascii="Times New Roman" w:eastAsia="Times New Roman" w:hAnsi="Times New Roman" w:cs="Times New Roman"/>
          <w:color w:val="000000"/>
        </w:rPr>
        <w:t>de</w:t>
      </w:r>
      <w:proofErr w:type="spellEnd"/>
      <w:r w:rsidRPr="008A1376">
        <w:rPr>
          <w:rFonts w:ascii="Times New Roman" w:eastAsia="Times New Roman" w:hAnsi="Times New Roman" w:cs="Times New Roman"/>
          <w:color w:val="000000"/>
        </w:rPr>
        <w:t xml:space="preserve"> 2022.</w:t>
      </w:r>
    </w:p>
    <w:p w:rsidR="008A1376" w:rsidRPr="008A1376" w:rsidRDefault="008A1376" w:rsidP="008A1376">
      <w:pPr>
        <w:jc w:val="center"/>
        <w:rPr>
          <w:rFonts w:ascii="Times New Roman" w:eastAsia="Times New Roman" w:hAnsi="Times New Roman" w:cs="Times New Roman"/>
          <w:color w:val="000000"/>
        </w:rPr>
      </w:pPr>
    </w:p>
    <w:p w:rsidR="008A1376" w:rsidRPr="008A1376" w:rsidRDefault="008A1376" w:rsidP="008A1376">
      <w:pPr>
        <w:jc w:val="center"/>
        <w:rPr>
          <w:rFonts w:ascii="Times New Roman" w:eastAsia="Times New Roman" w:hAnsi="Times New Roman" w:cs="Times New Roman"/>
          <w:color w:val="000000"/>
        </w:rPr>
      </w:pPr>
    </w:p>
    <w:p w:rsidR="008A1376" w:rsidRPr="008A1376" w:rsidRDefault="008A1376" w:rsidP="008A1376">
      <w:pPr>
        <w:jc w:val="center"/>
        <w:rPr>
          <w:rFonts w:ascii="Times New Roman" w:eastAsia="Times New Roman" w:hAnsi="Times New Roman" w:cs="Times New Roman"/>
          <w:b/>
          <w:color w:val="000000"/>
        </w:rPr>
      </w:pPr>
      <w:r w:rsidRPr="008A1376">
        <w:rPr>
          <w:rFonts w:ascii="Times New Roman" w:eastAsia="Times New Roman" w:hAnsi="Times New Roman" w:cs="Times New Roman"/>
          <w:b/>
          <w:color w:val="000000"/>
        </w:rPr>
        <w:t>Nome do representante e assinatura</w:t>
      </w:r>
    </w:p>
    <w:p w:rsidR="008A1376" w:rsidRPr="008A1376" w:rsidRDefault="008A1376" w:rsidP="008A1376">
      <w:pPr>
        <w:jc w:val="center"/>
        <w:rPr>
          <w:rFonts w:ascii="Times New Roman" w:eastAsia="Times New Roman" w:hAnsi="Times New Roman" w:cs="Times New Roman"/>
          <w:b/>
          <w:color w:val="000000"/>
        </w:rPr>
      </w:pPr>
      <w:r w:rsidRPr="008A1376">
        <w:rPr>
          <w:rFonts w:ascii="Times New Roman" w:eastAsia="Times New Roman" w:hAnsi="Times New Roman" w:cs="Times New Roman"/>
          <w:b/>
          <w:color w:val="000000"/>
        </w:rPr>
        <w:t>Nome da empresa</w:t>
      </w:r>
    </w:p>
    <w:p w:rsidR="008A1376" w:rsidRPr="008A1376" w:rsidRDefault="008A1376" w:rsidP="008A1376">
      <w:pPr>
        <w:jc w:val="center"/>
        <w:rPr>
          <w:rFonts w:ascii="Times New Roman" w:eastAsia="Times New Roman" w:hAnsi="Times New Roman" w:cs="Times New Roman"/>
          <w:b/>
        </w:rPr>
      </w:pPr>
    </w:p>
    <w:p w:rsidR="008A1376" w:rsidRPr="008A1376" w:rsidRDefault="008A1376" w:rsidP="008A1376">
      <w:pPr>
        <w:jc w:val="center"/>
        <w:rPr>
          <w:rFonts w:ascii="Times New Roman" w:eastAsia="Times New Roman" w:hAnsi="Times New Roman" w:cs="Times New Roman"/>
          <w:b/>
        </w:rPr>
      </w:pPr>
    </w:p>
    <w:p w:rsidR="008A1376" w:rsidRPr="008A1376" w:rsidRDefault="008A1376" w:rsidP="008A1376">
      <w:pPr>
        <w:jc w:val="center"/>
        <w:rPr>
          <w:rFonts w:ascii="Times New Roman" w:eastAsia="Times New Roman" w:hAnsi="Times New Roman" w:cs="Times New Roman"/>
          <w:b/>
        </w:rPr>
      </w:pPr>
    </w:p>
    <w:p w:rsidR="008A1376" w:rsidRPr="008A1376" w:rsidRDefault="008A1376" w:rsidP="008A1376">
      <w:pPr>
        <w:jc w:val="center"/>
        <w:rPr>
          <w:rFonts w:ascii="Times New Roman" w:eastAsia="Times New Roman" w:hAnsi="Times New Roman" w:cs="Times New Roman"/>
          <w:b/>
        </w:rPr>
      </w:pPr>
    </w:p>
    <w:p w:rsidR="008A1376" w:rsidRPr="008A1376" w:rsidRDefault="008A1376" w:rsidP="008A1376">
      <w:pPr>
        <w:jc w:val="center"/>
        <w:rPr>
          <w:rFonts w:ascii="Times New Roman" w:eastAsia="Times New Roman" w:hAnsi="Times New Roman" w:cs="Times New Roman"/>
          <w:b/>
        </w:rPr>
      </w:pPr>
    </w:p>
    <w:p w:rsidR="008A1376" w:rsidRPr="008A1376" w:rsidRDefault="008A1376" w:rsidP="008A1376">
      <w:pPr>
        <w:jc w:val="center"/>
        <w:rPr>
          <w:rFonts w:ascii="Times New Roman" w:eastAsia="Times New Roman" w:hAnsi="Times New Roman" w:cs="Times New Roman"/>
          <w:b/>
        </w:rPr>
      </w:pPr>
    </w:p>
    <w:p w:rsidR="008A1376" w:rsidRPr="008A1376" w:rsidRDefault="008A1376" w:rsidP="008A1376">
      <w:pPr>
        <w:jc w:val="center"/>
        <w:rPr>
          <w:rFonts w:ascii="Times New Roman" w:eastAsia="Times New Roman" w:hAnsi="Times New Roman" w:cs="Times New Roman"/>
          <w:b/>
        </w:rPr>
      </w:pPr>
    </w:p>
    <w:p w:rsidR="008A1376" w:rsidRPr="008A1376" w:rsidRDefault="008A1376" w:rsidP="008A1376">
      <w:pPr>
        <w:jc w:val="center"/>
        <w:rPr>
          <w:rFonts w:ascii="Times New Roman" w:eastAsia="Times New Roman" w:hAnsi="Times New Roman" w:cs="Times New Roman"/>
          <w:b/>
        </w:rPr>
      </w:pPr>
    </w:p>
    <w:p w:rsidR="008A1376" w:rsidRPr="008A1376" w:rsidRDefault="008A1376" w:rsidP="008A1376">
      <w:pPr>
        <w:jc w:val="center"/>
        <w:rPr>
          <w:rFonts w:ascii="Times New Roman" w:eastAsia="Times New Roman" w:hAnsi="Times New Roman" w:cs="Times New Roman"/>
          <w:b/>
        </w:rPr>
      </w:pPr>
    </w:p>
    <w:p w:rsidR="008A1376" w:rsidRPr="008A1376" w:rsidRDefault="008A1376" w:rsidP="008A1376">
      <w:pPr>
        <w:jc w:val="center"/>
        <w:rPr>
          <w:rFonts w:ascii="Times New Roman" w:eastAsia="Times New Roman" w:hAnsi="Times New Roman" w:cs="Times New Roman"/>
          <w:b/>
        </w:rPr>
      </w:pPr>
    </w:p>
    <w:p w:rsidR="008A1376" w:rsidRPr="008A1376" w:rsidRDefault="008A1376" w:rsidP="008A1376">
      <w:pPr>
        <w:jc w:val="center"/>
        <w:rPr>
          <w:rFonts w:ascii="Times New Roman" w:eastAsia="Times New Roman" w:hAnsi="Times New Roman" w:cs="Times New Roman"/>
          <w:b/>
        </w:rPr>
      </w:pPr>
    </w:p>
    <w:p w:rsidR="008A1376" w:rsidRPr="008A1376" w:rsidRDefault="008A1376" w:rsidP="008A1376">
      <w:pPr>
        <w:jc w:val="center"/>
        <w:rPr>
          <w:rFonts w:ascii="Times New Roman" w:eastAsia="Times New Roman" w:hAnsi="Times New Roman" w:cs="Times New Roman"/>
          <w:b/>
        </w:rPr>
      </w:pPr>
    </w:p>
    <w:p w:rsidR="008A1376" w:rsidRPr="008A1376" w:rsidRDefault="008A1376" w:rsidP="008A1376">
      <w:pPr>
        <w:jc w:val="center"/>
        <w:rPr>
          <w:rFonts w:ascii="Times New Roman" w:eastAsia="Times New Roman" w:hAnsi="Times New Roman" w:cs="Times New Roman"/>
          <w:b/>
        </w:rPr>
      </w:pPr>
    </w:p>
    <w:p w:rsidR="008A1376" w:rsidRPr="008A1376" w:rsidRDefault="008A1376" w:rsidP="008A1376">
      <w:pPr>
        <w:jc w:val="center"/>
        <w:rPr>
          <w:rFonts w:ascii="Times New Roman" w:eastAsia="Times New Roman" w:hAnsi="Times New Roman" w:cs="Times New Roman"/>
          <w:b/>
        </w:rPr>
      </w:pPr>
    </w:p>
    <w:p w:rsidR="008A1376" w:rsidRPr="008A1376" w:rsidRDefault="008A1376" w:rsidP="008A1376">
      <w:pPr>
        <w:jc w:val="center"/>
        <w:rPr>
          <w:rFonts w:ascii="Times New Roman" w:eastAsia="Times New Roman" w:hAnsi="Times New Roman" w:cs="Times New Roman"/>
          <w:b/>
        </w:rPr>
      </w:pPr>
    </w:p>
    <w:p w:rsidR="008A1376" w:rsidRPr="008A1376" w:rsidRDefault="008A1376" w:rsidP="008A1376">
      <w:pPr>
        <w:jc w:val="center"/>
        <w:rPr>
          <w:rFonts w:ascii="Times New Roman" w:eastAsia="Times New Roman" w:hAnsi="Times New Roman" w:cs="Times New Roman"/>
          <w:b/>
        </w:rPr>
      </w:pPr>
    </w:p>
    <w:p w:rsidR="008A1376" w:rsidRPr="008A1376" w:rsidRDefault="008A1376" w:rsidP="008A1376">
      <w:pPr>
        <w:jc w:val="center"/>
        <w:rPr>
          <w:rFonts w:ascii="Times New Roman" w:eastAsia="Times New Roman" w:hAnsi="Times New Roman" w:cs="Times New Roman"/>
          <w:b/>
        </w:rPr>
      </w:pPr>
    </w:p>
    <w:p w:rsidR="008A1376" w:rsidRPr="008A1376" w:rsidRDefault="008A1376" w:rsidP="008A1376">
      <w:pPr>
        <w:jc w:val="center"/>
        <w:rPr>
          <w:rFonts w:ascii="Times New Roman" w:eastAsia="Times New Roman" w:hAnsi="Times New Roman" w:cs="Times New Roman"/>
          <w:b/>
        </w:rPr>
      </w:pPr>
    </w:p>
    <w:p w:rsidR="008A1376" w:rsidRPr="008A1376" w:rsidRDefault="008A1376" w:rsidP="008A1376">
      <w:pPr>
        <w:jc w:val="center"/>
        <w:rPr>
          <w:rFonts w:ascii="Times New Roman" w:eastAsia="Times New Roman" w:hAnsi="Times New Roman" w:cs="Times New Roman"/>
          <w:b/>
        </w:rPr>
      </w:pPr>
    </w:p>
    <w:p w:rsidR="008A1376" w:rsidRPr="008A1376" w:rsidRDefault="008A1376" w:rsidP="008A1376">
      <w:pPr>
        <w:jc w:val="center"/>
        <w:rPr>
          <w:rFonts w:ascii="Times New Roman" w:eastAsia="Times New Roman" w:hAnsi="Times New Roman" w:cs="Times New Roman"/>
          <w:b/>
        </w:rPr>
      </w:pPr>
    </w:p>
    <w:p w:rsidR="008A1376" w:rsidRPr="008A1376" w:rsidRDefault="008A1376" w:rsidP="008A1376">
      <w:pPr>
        <w:jc w:val="center"/>
        <w:rPr>
          <w:rFonts w:ascii="Times New Roman" w:eastAsia="Times New Roman" w:hAnsi="Times New Roman" w:cs="Times New Roman"/>
          <w:b/>
        </w:rPr>
      </w:pPr>
    </w:p>
    <w:p w:rsidR="008A1376" w:rsidRPr="008A1376" w:rsidRDefault="008A1376" w:rsidP="008A1376">
      <w:pPr>
        <w:jc w:val="center"/>
        <w:rPr>
          <w:rFonts w:ascii="Times New Roman" w:eastAsia="Times New Roman" w:hAnsi="Times New Roman" w:cs="Times New Roman"/>
          <w:b/>
        </w:rPr>
      </w:pPr>
    </w:p>
    <w:p w:rsidR="008A1376" w:rsidRPr="008A1376" w:rsidRDefault="008A1376" w:rsidP="008A1376">
      <w:pPr>
        <w:jc w:val="center"/>
        <w:rPr>
          <w:rFonts w:ascii="Times New Roman" w:eastAsia="Times New Roman" w:hAnsi="Times New Roman" w:cs="Times New Roman"/>
          <w:b/>
        </w:rPr>
      </w:pPr>
    </w:p>
    <w:p w:rsidR="008A1376" w:rsidRPr="008A1376" w:rsidRDefault="008A1376" w:rsidP="008A1376">
      <w:pPr>
        <w:jc w:val="center"/>
        <w:rPr>
          <w:rFonts w:ascii="Times New Roman" w:eastAsia="Times New Roman" w:hAnsi="Times New Roman" w:cs="Times New Roman"/>
          <w:b/>
        </w:rPr>
      </w:pPr>
    </w:p>
    <w:p w:rsidR="008A1376" w:rsidRPr="008A1376" w:rsidRDefault="008A1376" w:rsidP="008A1376">
      <w:pPr>
        <w:jc w:val="center"/>
        <w:rPr>
          <w:rFonts w:ascii="Times New Roman" w:eastAsia="Times New Roman" w:hAnsi="Times New Roman" w:cs="Times New Roman"/>
          <w:b/>
        </w:rPr>
      </w:pPr>
    </w:p>
    <w:p w:rsidR="008A1376" w:rsidRPr="008A1376" w:rsidRDefault="008A1376" w:rsidP="008A1376">
      <w:pPr>
        <w:jc w:val="center"/>
        <w:rPr>
          <w:rFonts w:ascii="Times New Roman" w:eastAsia="Times New Roman" w:hAnsi="Times New Roman" w:cs="Times New Roman"/>
          <w:b/>
        </w:rPr>
      </w:pPr>
    </w:p>
    <w:p w:rsidR="008A1376" w:rsidRPr="008A1376" w:rsidRDefault="008A1376" w:rsidP="008A1376">
      <w:pPr>
        <w:jc w:val="center"/>
        <w:rPr>
          <w:rFonts w:ascii="Times New Roman" w:eastAsia="Times New Roman" w:hAnsi="Times New Roman" w:cs="Times New Roman"/>
          <w:b/>
        </w:rPr>
      </w:pPr>
    </w:p>
    <w:p w:rsidR="008A1376" w:rsidRPr="008A1376" w:rsidRDefault="008A1376" w:rsidP="008A1376">
      <w:pPr>
        <w:jc w:val="center"/>
        <w:rPr>
          <w:rFonts w:ascii="Times New Roman" w:eastAsia="Times New Roman" w:hAnsi="Times New Roman" w:cs="Times New Roman"/>
          <w:b/>
        </w:rPr>
      </w:pPr>
    </w:p>
    <w:p w:rsidR="008A1376" w:rsidRPr="008A1376" w:rsidRDefault="008A1376" w:rsidP="008A1376">
      <w:pPr>
        <w:jc w:val="center"/>
        <w:rPr>
          <w:rFonts w:ascii="Times New Roman" w:eastAsia="Times New Roman" w:hAnsi="Times New Roman" w:cs="Times New Roman"/>
          <w:b/>
        </w:rPr>
      </w:pPr>
    </w:p>
    <w:p w:rsidR="008A1376" w:rsidRDefault="008A1376" w:rsidP="008A1376">
      <w:pPr>
        <w:jc w:val="center"/>
        <w:rPr>
          <w:rFonts w:ascii="Times New Roman" w:eastAsia="Times New Roman" w:hAnsi="Times New Roman" w:cs="Times New Roman"/>
          <w:b/>
        </w:rPr>
      </w:pPr>
    </w:p>
    <w:p w:rsidR="009B1D96" w:rsidRDefault="009B1D96" w:rsidP="008A1376">
      <w:pPr>
        <w:jc w:val="center"/>
        <w:rPr>
          <w:rFonts w:ascii="Times New Roman" w:eastAsia="Times New Roman" w:hAnsi="Times New Roman" w:cs="Times New Roman"/>
          <w:b/>
        </w:rPr>
      </w:pPr>
    </w:p>
    <w:p w:rsidR="009B1D96" w:rsidRDefault="009B1D96" w:rsidP="008A1376">
      <w:pPr>
        <w:jc w:val="center"/>
        <w:rPr>
          <w:rFonts w:ascii="Times New Roman" w:eastAsia="Times New Roman" w:hAnsi="Times New Roman" w:cs="Times New Roman"/>
          <w:b/>
        </w:rPr>
      </w:pPr>
    </w:p>
    <w:p w:rsidR="009B1D96" w:rsidRDefault="009B1D96" w:rsidP="008A1376">
      <w:pPr>
        <w:jc w:val="center"/>
        <w:rPr>
          <w:rFonts w:ascii="Times New Roman" w:eastAsia="Times New Roman" w:hAnsi="Times New Roman" w:cs="Times New Roman"/>
          <w:b/>
        </w:rPr>
      </w:pPr>
    </w:p>
    <w:p w:rsidR="009B1D96" w:rsidRDefault="009B1D96" w:rsidP="008A1376">
      <w:pPr>
        <w:jc w:val="center"/>
        <w:rPr>
          <w:rFonts w:ascii="Times New Roman" w:eastAsia="Times New Roman" w:hAnsi="Times New Roman" w:cs="Times New Roman"/>
          <w:b/>
        </w:rPr>
      </w:pPr>
    </w:p>
    <w:p w:rsidR="009B1D96" w:rsidRDefault="009B1D96" w:rsidP="008A1376">
      <w:pPr>
        <w:jc w:val="center"/>
        <w:rPr>
          <w:rFonts w:ascii="Times New Roman" w:eastAsia="Times New Roman" w:hAnsi="Times New Roman" w:cs="Times New Roman"/>
          <w:b/>
        </w:rPr>
      </w:pPr>
    </w:p>
    <w:p w:rsidR="009B1D96" w:rsidRDefault="009B1D96" w:rsidP="008A1376">
      <w:pPr>
        <w:jc w:val="center"/>
        <w:rPr>
          <w:rFonts w:ascii="Times New Roman" w:eastAsia="Times New Roman" w:hAnsi="Times New Roman" w:cs="Times New Roman"/>
          <w:b/>
        </w:rPr>
      </w:pPr>
    </w:p>
    <w:p w:rsidR="009B1D96" w:rsidRDefault="009B1D96" w:rsidP="008A1376">
      <w:pPr>
        <w:jc w:val="center"/>
        <w:rPr>
          <w:rFonts w:ascii="Times New Roman" w:eastAsia="Times New Roman" w:hAnsi="Times New Roman" w:cs="Times New Roman"/>
          <w:b/>
        </w:rPr>
      </w:pPr>
    </w:p>
    <w:p w:rsidR="009B1D96" w:rsidRDefault="009B1D96" w:rsidP="008A1376">
      <w:pPr>
        <w:jc w:val="center"/>
        <w:rPr>
          <w:rFonts w:ascii="Times New Roman" w:eastAsia="Times New Roman" w:hAnsi="Times New Roman" w:cs="Times New Roman"/>
          <w:b/>
        </w:rPr>
      </w:pPr>
    </w:p>
    <w:p w:rsidR="009B1D96" w:rsidRDefault="009B1D96" w:rsidP="008A1376">
      <w:pPr>
        <w:jc w:val="center"/>
        <w:rPr>
          <w:rFonts w:ascii="Times New Roman" w:eastAsia="Times New Roman" w:hAnsi="Times New Roman" w:cs="Times New Roman"/>
          <w:b/>
        </w:rPr>
      </w:pPr>
    </w:p>
    <w:p w:rsidR="008A1376" w:rsidRPr="008A1376" w:rsidRDefault="008A1376" w:rsidP="008A1376">
      <w:pPr>
        <w:jc w:val="center"/>
        <w:rPr>
          <w:rFonts w:ascii="Times New Roman" w:eastAsia="Times New Roman" w:hAnsi="Times New Roman" w:cs="Times New Roman"/>
          <w:b/>
        </w:rPr>
      </w:pPr>
    </w:p>
    <w:p w:rsidR="008A1376" w:rsidRPr="008A1376" w:rsidRDefault="008A1376" w:rsidP="008A1376">
      <w:pPr>
        <w:jc w:val="center"/>
        <w:rPr>
          <w:rFonts w:ascii="Times New Roman" w:eastAsia="Times New Roman" w:hAnsi="Times New Roman" w:cs="Times New Roman"/>
          <w:b/>
        </w:rPr>
      </w:pPr>
      <w:r w:rsidRPr="008A1376">
        <w:rPr>
          <w:rFonts w:ascii="Times New Roman" w:eastAsia="Times New Roman" w:hAnsi="Times New Roman" w:cs="Times New Roman"/>
          <w:b/>
        </w:rPr>
        <w:t>ANEXO IV – MODELO DE PROPOSTA</w:t>
      </w:r>
    </w:p>
    <w:p w:rsidR="008A1376" w:rsidRPr="008A1376" w:rsidRDefault="008A1376" w:rsidP="008A1376">
      <w:pPr>
        <w:rPr>
          <w:rFonts w:ascii="Times New Roman" w:hAnsi="Times New Roman" w:cs="Times New Roman"/>
          <w:b/>
        </w:rPr>
      </w:pPr>
    </w:p>
    <w:p w:rsidR="008A1376" w:rsidRPr="008A1376" w:rsidRDefault="008A1376" w:rsidP="008A1376">
      <w:pPr>
        <w:rPr>
          <w:rFonts w:ascii="Times New Roman" w:hAnsi="Times New Roman" w:cs="Times New Roman"/>
          <w:b/>
        </w:rPr>
      </w:pPr>
      <w:r w:rsidRPr="008A1376">
        <w:rPr>
          <w:rFonts w:ascii="Times New Roman" w:hAnsi="Times New Roman" w:cs="Times New Roman"/>
          <w:b/>
        </w:rPr>
        <w:t xml:space="preserve">REFERÊNCIA: </w:t>
      </w:r>
      <w:r w:rsidRPr="008A1376">
        <w:rPr>
          <w:rFonts w:ascii="Times New Roman" w:hAnsi="Times New Roman" w:cs="Times New Roman"/>
        </w:rPr>
        <w:t xml:space="preserve">Processo Licitatório nº. </w:t>
      </w:r>
      <w:r w:rsidR="009B1D96">
        <w:rPr>
          <w:rFonts w:ascii="Times New Roman" w:hAnsi="Times New Roman" w:cs="Times New Roman"/>
        </w:rPr>
        <w:t>10</w:t>
      </w:r>
      <w:r w:rsidR="004C6581">
        <w:rPr>
          <w:rFonts w:ascii="Times New Roman" w:hAnsi="Times New Roman" w:cs="Times New Roman"/>
        </w:rPr>
        <w:t>9</w:t>
      </w:r>
      <w:r w:rsidRPr="008A1376">
        <w:rPr>
          <w:rFonts w:ascii="Times New Roman" w:hAnsi="Times New Roman" w:cs="Times New Roman"/>
        </w:rPr>
        <w:t>/2022 - Pregão Eletrônico nº. 4</w:t>
      </w:r>
      <w:r w:rsidR="004C6581">
        <w:rPr>
          <w:rFonts w:ascii="Times New Roman" w:hAnsi="Times New Roman" w:cs="Times New Roman"/>
        </w:rPr>
        <w:t>7</w:t>
      </w:r>
      <w:r w:rsidRPr="008A1376">
        <w:rPr>
          <w:rFonts w:ascii="Times New Roman" w:hAnsi="Times New Roman" w:cs="Times New Roman"/>
        </w:rPr>
        <w:t>/2022</w:t>
      </w:r>
    </w:p>
    <w:p w:rsidR="008A1376" w:rsidRPr="008A1376" w:rsidRDefault="008A1376" w:rsidP="008A1376">
      <w:pPr>
        <w:jc w:val="both"/>
        <w:rPr>
          <w:rFonts w:ascii="Times New Roman" w:hAnsi="Times New Roman" w:cs="Times New Roman"/>
          <w:b/>
        </w:rPr>
      </w:pPr>
    </w:p>
    <w:p w:rsidR="008A1376" w:rsidRPr="008A1376" w:rsidRDefault="008A1376" w:rsidP="008A1376">
      <w:pPr>
        <w:jc w:val="both"/>
        <w:rPr>
          <w:rFonts w:ascii="Times New Roman" w:hAnsi="Times New Roman" w:cs="Times New Roman"/>
        </w:rPr>
      </w:pPr>
      <w:r w:rsidRPr="008A1376">
        <w:rPr>
          <w:rFonts w:ascii="Times New Roman" w:hAnsi="Times New Roman" w:cs="Times New Roman"/>
          <w:b/>
        </w:rPr>
        <w:t xml:space="preserve">Objeto: </w:t>
      </w:r>
      <w:r w:rsidRPr="008A1376">
        <w:rPr>
          <w:rFonts w:ascii="Times New Roman" w:hAnsi="Times New Roman" w:cs="Times New Roman"/>
        </w:rPr>
        <w:t xml:space="preserve">Escolha da proposta mais vantajosa para </w:t>
      </w:r>
      <w:r w:rsidR="004C6581">
        <w:rPr>
          <w:rFonts w:ascii="Times New Roman" w:hAnsi="Times New Roman" w:cs="Times New Roman"/>
          <w:b/>
        </w:rPr>
        <w:t>AQUISIÇÃO DE PÁ CARREGADEIRA E ARADO REVERSIVEL</w:t>
      </w:r>
      <w:r w:rsidRPr="008A1376">
        <w:rPr>
          <w:rFonts w:ascii="Times New Roman" w:hAnsi="Times New Roman" w:cs="Times New Roman"/>
          <w:b/>
        </w:rPr>
        <w:t>.</w:t>
      </w:r>
    </w:p>
    <w:p w:rsidR="009B1D96" w:rsidRPr="006022A6" w:rsidRDefault="009B1D96" w:rsidP="009B1D96">
      <w:pPr>
        <w:spacing w:line="276" w:lineRule="auto"/>
        <w:ind w:right="-15"/>
        <w:rPr>
          <w:rFonts w:ascii="Times New Roman" w:hAnsi="Times New Roman" w:cs="Times New Roman"/>
          <w:b/>
          <w:bCs/>
        </w:rPr>
      </w:pPr>
    </w:p>
    <w:p w:rsidR="008A1376" w:rsidRPr="008A1376" w:rsidRDefault="008A1376" w:rsidP="008A1376">
      <w:pPr>
        <w:jc w:val="both"/>
        <w:rPr>
          <w:rFonts w:ascii="Times New Roman" w:hAnsi="Times New Roman" w:cs="Times New Roman"/>
        </w:rPr>
      </w:pPr>
      <w:r w:rsidRPr="008A1376">
        <w:rPr>
          <w:rFonts w:ascii="Times New Roman" w:hAnsi="Times New Roman" w:cs="Times New Roman"/>
        </w:rPr>
        <w:t xml:space="preserve">À Prefeitura Municipal de </w:t>
      </w:r>
      <w:proofErr w:type="spellStart"/>
      <w:r w:rsidRPr="008A1376">
        <w:rPr>
          <w:rFonts w:ascii="Times New Roman" w:hAnsi="Times New Roman" w:cs="Times New Roman"/>
        </w:rPr>
        <w:t>Ibertioga</w:t>
      </w:r>
      <w:proofErr w:type="spellEnd"/>
      <w:r w:rsidRPr="008A1376">
        <w:rPr>
          <w:rFonts w:ascii="Times New Roman" w:hAnsi="Times New Roman" w:cs="Times New Roman"/>
        </w:rPr>
        <w:t>-MG.</w:t>
      </w:r>
    </w:p>
    <w:p w:rsidR="008A1376" w:rsidRPr="008A1376" w:rsidRDefault="008A1376" w:rsidP="008A1376">
      <w:pPr>
        <w:tabs>
          <w:tab w:val="center" w:pos="4252"/>
          <w:tab w:val="right" w:pos="8504"/>
        </w:tabs>
        <w:jc w:val="both"/>
        <w:rPr>
          <w:rFonts w:ascii="Times New Roman" w:hAnsi="Times New Roman" w:cs="Times New Roman"/>
        </w:rPr>
      </w:pPr>
    </w:p>
    <w:p w:rsidR="008A1376" w:rsidRPr="008A1376" w:rsidRDefault="008A1376" w:rsidP="008A1376">
      <w:pPr>
        <w:tabs>
          <w:tab w:val="center" w:pos="4252"/>
          <w:tab w:val="right" w:pos="8504"/>
        </w:tabs>
        <w:jc w:val="both"/>
        <w:rPr>
          <w:rFonts w:ascii="Times New Roman" w:hAnsi="Times New Roman" w:cs="Times New Roman"/>
          <w:u w:val="single"/>
        </w:rPr>
      </w:pPr>
      <w:r w:rsidRPr="008A1376">
        <w:rPr>
          <w:rFonts w:ascii="Times New Roman" w:hAnsi="Times New Roman" w:cs="Times New Roman"/>
        </w:rPr>
        <w:t>RAZÃO SOCIAL:_____________________________</w:t>
      </w:r>
    </w:p>
    <w:p w:rsidR="008A1376" w:rsidRPr="008A1376" w:rsidRDefault="008A1376" w:rsidP="008A1376">
      <w:pPr>
        <w:tabs>
          <w:tab w:val="center" w:pos="4252"/>
          <w:tab w:val="right" w:pos="8504"/>
        </w:tabs>
        <w:jc w:val="both"/>
        <w:rPr>
          <w:rFonts w:ascii="Times New Roman" w:hAnsi="Times New Roman" w:cs="Times New Roman"/>
        </w:rPr>
      </w:pPr>
      <w:r w:rsidRPr="008A1376">
        <w:rPr>
          <w:rFonts w:ascii="Times New Roman" w:hAnsi="Times New Roman" w:cs="Times New Roman"/>
        </w:rPr>
        <w:t>Endereço:___________________________________</w:t>
      </w:r>
    </w:p>
    <w:p w:rsidR="008A1376" w:rsidRPr="008A1376" w:rsidRDefault="008A1376" w:rsidP="008A1376">
      <w:pPr>
        <w:tabs>
          <w:tab w:val="center" w:pos="4252"/>
          <w:tab w:val="right" w:pos="8504"/>
        </w:tabs>
        <w:jc w:val="both"/>
        <w:rPr>
          <w:rFonts w:ascii="Times New Roman" w:hAnsi="Times New Roman" w:cs="Times New Roman"/>
          <w:spacing w:val="40"/>
        </w:rPr>
      </w:pPr>
      <w:r w:rsidRPr="008A1376">
        <w:rPr>
          <w:rFonts w:ascii="Times New Roman" w:hAnsi="Times New Roman" w:cs="Times New Roman"/>
        </w:rPr>
        <w:t>CNPJ:______________________________________</w:t>
      </w:r>
    </w:p>
    <w:p w:rsidR="008A1376" w:rsidRPr="008A1376" w:rsidRDefault="008A1376" w:rsidP="008A1376">
      <w:pPr>
        <w:tabs>
          <w:tab w:val="center" w:pos="4252"/>
          <w:tab w:val="right" w:pos="8504"/>
        </w:tabs>
        <w:jc w:val="both"/>
        <w:rPr>
          <w:rFonts w:ascii="Times New Roman" w:hAnsi="Times New Roman" w:cs="Times New Roman"/>
        </w:rPr>
      </w:pPr>
      <w:r w:rsidRPr="008A1376">
        <w:rPr>
          <w:rFonts w:ascii="Times New Roman" w:hAnsi="Times New Roman" w:cs="Times New Roman"/>
        </w:rPr>
        <w:t>TEL: _______________________________________</w:t>
      </w:r>
    </w:p>
    <w:p w:rsidR="008A1376" w:rsidRPr="008A1376" w:rsidRDefault="008A1376" w:rsidP="008A1376">
      <w:pPr>
        <w:tabs>
          <w:tab w:val="center" w:pos="4252"/>
          <w:tab w:val="right" w:pos="8504"/>
        </w:tabs>
        <w:jc w:val="both"/>
        <w:rPr>
          <w:rFonts w:ascii="Times New Roman" w:hAnsi="Times New Roman" w:cs="Times New Roman"/>
          <w:spacing w:val="40"/>
        </w:rPr>
      </w:pPr>
    </w:p>
    <w:p w:rsidR="008A1376" w:rsidRPr="008A1376" w:rsidRDefault="008A1376" w:rsidP="008A1376">
      <w:pPr>
        <w:jc w:val="both"/>
        <w:rPr>
          <w:rFonts w:ascii="Times New Roman" w:hAnsi="Times New Roman" w:cs="Times New Roman"/>
          <w:bCs/>
        </w:rPr>
      </w:pPr>
      <w:r w:rsidRPr="008A1376">
        <w:rPr>
          <w:rFonts w:ascii="Times New Roman" w:hAnsi="Times New Roman" w:cs="Times New Roman"/>
          <w:bCs/>
        </w:rPr>
        <w:t>Encaminhamos nossa proposta de preço, conforme segue:</w:t>
      </w:r>
    </w:p>
    <w:tbl>
      <w:tblPr>
        <w:tblW w:w="4355" w:type="pct"/>
        <w:tblInd w:w="8"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536"/>
        <w:gridCol w:w="670"/>
        <w:gridCol w:w="539"/>
        <w:gridCol w:w="4969"/>
        <w:gridCol w:w="1344"/>
        <w:gridCol w:w="1072"/>
      </w:tblGrid>
      <w:tr w:rsidR="008A1376" w:rsidRPr="008A1376" w:rsidTr="00B330F6">
        <w:tc>
          <w:tcPr>
            <w:tcW w:w="294"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8A1376" w:rsidRPr="008A1376" w:rsidRDefault="008A1376" w:rsidP="00B330F6">
            <w:pPr>
              <w:jc w:val="center"/>
              <w:rPr>
                <w:rFonts w:ascii="Times New Roman" w:eastAsia="Times New Roman" w:hAnsi="Times New Roman" w:cs="Times New Roman"/>
                <w:b/>
              </w:rPr>
            </w:pPr>
            <w:r w:rsidRPr="008A1376">
              <w:rPr>
                <w:rFonts w:ascii="Times New Roman" w:eastAsia="Times New Roman" w:hAnsi="Times New Roman" w:cs="Times New Roman"/>
                <w:b/>
                <w:bCs/>
              </w:rPr>
              <w:t>Item</w:t>
            </w:r>
          </w:p>
        </w:tc>
        <w:tc>
          <w:tcPr>
            <w:tcW w:w="367"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8A1376" w:rsidRPr="008A1376" w:rsidRDefault="008A1376" w:rsidP="00B330F6">
            <w:pPr>
              <w:jc w:val="center"/>
              <w:rPr>
                <w:rFonts w:ascii="Times New Roman" w:eastAsia="Times New Roman" w:hAnsi="Times New Roman" w:cs="Times New Roman"/>
                <w:b/>
              </w:rPr>
            </w:pPr>
            <w:r w:rsidRPr="008A1376">
              <w:rPr>
                <w:rFonts w:ascii="Times New Roman" w:eastAsia="Times New Roman" w:hAnsi="Times New Roman" w:cs="Times New Roman"/>
                <w:b/>
                <w:bCs/>
              </w:rPr>
              <w:t>Quant.</w:t>
            </w:r>
          </w:p>
        </w:tc>
        <w:tc>
          <w:tcPr>
            <w:tcW w:w="295"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8A1376" w:rsidRPr="008A1376" w:rsidRDefault="008A1376" w:rsidP="00B330F6">
            <w:pPr>
              <w:jc w:val="center"/>
              <w:rPr>
                <w:rFonts w:ascii="Times New Roman" w:eastAsia="Times New Roman" w:hAnsi="Times New Roman" w:cs="Times New Roman"/>
                <w:b/>
              </w:rPr>
            </w:pPr>
            <w:r w:rsidRPr="008A1376">
              <w:rPr>
                <w:rFonts w:ascii="Times New Roman" w:eastAsia="Times New Roman" w:hAnsi="Times New Roman" w:cs="Times New Roman"/>
                <w:b/>
                <w:bCs/>
              </w:rPr>
              <w:t>UN.</w:t>
            </w:r>
          </w:p>
        </w:tc>
        <w:tc>
          <w:tcPr>
            <w:tcW w:w="2721"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8A1376" w:rsidRPr="008A1376" w:rsidRDefault="008A1376" w:rsidP="00B330F6">
            <w:pPr>
              <w:jc w:val="center"/>
              <w:rPr>
                <w:rFonts w:ascii="Times New Roman" w:eastAsia="Times New Roman" w:hAnsi="Times New Roman" w:cs="Times New Roman"/>
                <w:b/>
              </w:rPr>
            </w:pPr>
            <w:r w:rsidRPr="008A1376">
              <w:rPr>
                <w:rFonts w:ascii="Times New Roman" w:eastAsia="Times New Roman" w:hAnsi="Times New Roman" w:cs="Times New Roman"/>
                <w:b/>
                <w:bCs/>
              </w:rPr>
              <w:t>Especificação</w:t>
            </w:r>
          </w:p>
        </w:tc>
        <w:tc>
          <w:tcPr>
            <w:tcW w:w="736" w:type="pct"/>
            <w:tcBorders>
              <w:top w:val="outset" w:sz="6" w:space="0" w:color="auto"/>
              <w:left w:val="outset" w:sz="6" w:space="0" w:color="auto"/>
              <w:bottom w:val="outset" w:sz="6" w:space="0" w:color="auto"/>
              <w:right w:val="outset" w:sz="6" w:space="0" w:color="auto"/>
            </w:tcBorders>
            <w:shd w:val="clear" w:color="auto" w:fill="auto"/>
            <w:vAlign w:val="center"/>
          </w:tcPr>
          <w:p w:rsidR="008A1376" w:rsidRPr="008A1376" w:rsidRDefault="008A1376" w:rsidP="00B330F6">
            <w:pPr>
              <w:jc w:val="center"/>
              <w:rPr>
                <w:rFonts w:ascii="Times New Roman" w:hAnsi="Times New Roman" w:cs="Times New Roman"/>
                <w:b/>
              </w:rPr>
            </w:pPr>
            <w:r w:rsidRPr="008A1376">
              <w:rPr>
                <w:rFonts w:ascii="Times New Roman" w:hAnsi="Times New Roman" w:cs="Times New Roman"/>
                <w:b/>
              </w:rPr>
              <w:t>Preço Unitário</w:t>
            </w:r>
          </w:p>
        </w:tc>
        <w:tc>
          <w:tcPr>
            <w:tcW w:w="587" w:type="pct"/>
            <w:tcBorders>
              <w:top w:val="outset" w:sz="6" w:space="0" w:color="auto"/>
              <w:left w:val="outset" w:sz="6" w:space="0" w:color="auto"/>
              <w:bottom w:val="outset" w:sz="6" w:space="0" w:color="auto"/>
              <w:right w:val="outset" w:sz="6" w:space="0" w:color="auto"/>
            </w:tcBorders>
            <w:shd w:val="clear" w:color="auto" w:fill="auto"/>
          </w:tcPr>
          <w:p w:rsidR="008A1376" w:rsidRPr="008A1376" w:rsidRDefault="008A1376" w:rsidP="00B330F6">
            <w:pPr>
              <w:jc w:val="center"/>
              <w:rPr>
                <w:rFonts w:ascii="Times New Roman" w:hAnsi="Times New Roman" w:cs="Times New Roman"/>
                <w:b/>
              </w:rPr>
            </w:pPr>
            <w:r w:rsidRPr="008A1376">
              <w:rPr>
                <w:rFonts w:ascii="Times New Roman" w:hAnsi="Times New Roman" w:cs="Times New Roman"/>
                <w:b/>
              </w:rPr>
              <w:t>Preço total</w:t>
            </w:r>
          </w:p>
        </w:tc>
      </w:tr>
      <w:tr w:rsidR="008A1376" w:rsidRPr="008A1376" w:rsidTr="00B330F6">
        <w:tc>
          <w:tcPr>
            <w:tcW w:w="294" w:type="pct"/>
            <w:tcBorders>
              <w:top w:val="outset" w:sz="6" w:space="0" w:color="auto"/>
              <w:left w:val="outset" w:sz="6" w:space="0" w:color="auto"/>
              <w:bottom w:val="outset" w:sz="6" w:space="0" w:color="auto"/>
              <w:right w:val="outset" w:sz="6" w:space="0" w:color="auto"/>
            </w:tcBorders>
            <w:shd w:val="clear" w:color="auto" w:fill="auto"/>
            <w:vAlign w:val="center"/>
          </w:tcPr>
          <w:p w:rsidR="008A1376" w:rsidRPr="008A1376" w:rsidRDefault="008A1376" w:rsidP="00B330F6">
            <w:pPr>
              <w:jc w:val="center"/>
              <w:rPr>
                <w:rFonts w:ascii="Times New Roman" w:eastAsia="Times New Roman" w:hAnsi="Times New Roman" w:cs="Times New Roman"/>
                <w:b/>
                <w:bCs/>
              </w:rPr>
            </w:pPr>
          </w:p>
        </w:tc>
        <w:tc>
          <w:tcPr>
            <w:tcW w:w="367" w:type="pct"/>
            <w:tcBorders>
              <w:top w:val="outset" w:sz="6" w:space="0" w:color="auto"/>
              <w:left w:val="outset" w:sz="6" w:space="0" w:color="auto"/>
              <w:bottom w:val="outset" w:sz="6" w:space="0" w:color="auto"/>
              <w:right w:val="outset" w:sz="6" w:space="0" w:color="auto"/>
            </w:tcBorders>
            <w:shd w:val="clear" w:color="auto" w:fill="auto"/>
            <w:vAlign w:val="center"/>
          </w:tcPr>
          <w:p w:rsidR="008A1376" w:rsidRPr="008A1376" w:rsidRDefault="008A1376" w:rsidP="00B330F6">
            <w:pPr>
              <w:jc w:val="center"/>
              <w:rPr>
                <w:rFonts w:ascii="Times New Roman" w:eastAsia="Times New Roman" w:hAnsi="Times New Roman" w:cs="Times New Roman"/>
                <w:b/>
                <w:bCs/>
              </w:rPr>
            </w:pPr>
          </w:p>
        </w:tc>
        <w:tc>
          <w:tcPr>
            <w:tcW w:w="295" w:type="pct"/>
            <w:tcBorders>
              <w:top w:val="outset" w:sz="6" w:space="0" w:color="auto"/>
              <w:left w:val="outset" w:sz="6" w:space="0" w:color="auto"/>
              <w:bottom w:val="outset" w:sz="6" w:space="0" w:color="auto"/>
              <w:right w:val="outset" w:sz="6" w:space="0" w:color="auto"/>
            </w:tcBorders>
            <w:shd w:val="clear" w:color="auto" w:fill="auto"/>
            <w:vAlign w:val="center"/>
          </w:tcPr>
          <w:p w:rsidR="008A1376" w:rsidRPr="008A1376" w:rsidRDefault="008A1376" w:rsidP="00B330F6">
            <w:pPr>
              <w:jc w:val="center"/>
              <w:rPr>
                <w:rFonts w:ascii="Times New Roman" w:eastAsia="Times New Roman" w:hAnsi="Times New Roman" w:cs="Times New Roman"/>
                <w:b/>
                <w:bCs/>
              </w:rPr>
            </w:pPr>
          </w:p>
        </w:tc>
        <w:tc>
          <w:tcPr>
            <w:tcW w:w="2721" w:type="pct"/>
            <w:tcBorders>
              <w:top w:val="outset" w:sz="6" w:space="0" w:color="auto"/>
              <w:left w:val="outset" w:sz="6" w:space="0" w:color="auto"/>
              <w:bottom w:val="outset" w:sz="6" w:space="0" w:color="auto"/>
              <w:right w:val="outset" w:sz="6" w:space="0" w:color="auto"/>
            </w:tcBorders>
            <w:shd w:val="clear" w:color="auto" w:fill="auto"/>
            <w:vAlign w:val="center"/>
          </w:tcPr>
          <w:p w:rsidR="008A1376" w:rsidRPr="008A1376" w:rsidRDefault="008A1376" w:rsidP="00B330F6">
            <w:pPr>
              <w:jc w:val="center"/>
              <w:rPr>
                <w:rFonts w:ascii="Times New Roman" w:eastAsia="Times New Roman" w:hAnsi="Times New Roman" w:cs="Times New Roman"/>
                <w:b/>
                <w:bCs/>
              </w:rPr>
            </w:pPr>
          </w:p>
        </w:tc>
        <w:tc>
          <w:tcPr>
            <w:tcW w:w="736" w:type="pct"/>
            <w:tcBorders>
              <w:top w:val="outset" w:sz="6" w:space="0" w:color="auto"/>
              <w:left w:val="outset" w:sz="6" w:space="0" w:color="auto"/>
              <w:bottom w:val="outset" w:sz="6" w:space="0" w:color="auto"/>
              <w:right w:val="outset" w:sz="6" w:space="0" w:color="auto"/>
            </w:tcBorders>
            <w:shd w:val="clear" w:color="auto" w:fill="auto"/>
            <w:vAlign w:val="center"/>
          </w:tcPr>
          <w:p w:rsidR="008A1376" w:rsidRPr="008A1376" w:rsidRDefault="008A1376" w:rsidP="00B330F6">
            <w:pPr>
              <w:jc w:val="center"/>
              <w:rPr>
                <w:rFonts w:ascii="Times New Roman" w:hAnsi="Times New Roman" w:cs="Times New Roman"/>
                <w:b/>
              </w:rPr>
            </w:pPr>
          </w:p>
        </w:tc>
        <w:tc>
          <w:tcPr>
            <w:tcW w:w="587" w:type="pct"/>
            <w:tcBorders>
              <w:top w:val="outset" w:sz="6" w:space="0" w:color="auto"/>
              <w:left w:val="outset" w:sz="6" w:space="0" w:color="auto"/>
              <w:bottom w:val="outset" w:sz="6" w:space="0" w:color="auto"/>
              <w:right w:val="outset" w:sz="6" w:space="0" w:color="auto"/>
            </w:tcBorders>
            <w:shd w:val="clear" w:color="auto" w:fill="auto"/>
          </w:tcPr>
          <w:p w:rsidR="008A1376" w:rsidRPr="008A1376" w:rsidRDefault="008A1376" w:rsidP="00B330F6">
            <w:pPr>
              <w:jc w:val="center"/>
              <w:rPr>
                <w:rFonts w:ascii="Times New Roman" w:hAnsi="Times New Roman" w:cs="Times New Roman"/>
                <w:b/>
              </w:rPr>
            </w:pPr>
          </w:p>
        </w:tc>
      </w:tr>
    </w:tbl>
    <w:p w:rsidR="008A1376" w:rsidRPr="008A1376" w:rsidRDefault="008A1376" w:rsidP="008A1376">
      <w:pPr>
        <w:jc w:val="both"/>
        <w:rPr>
          <w:rFonts w:ascii="Times New Roman" w:hAnsi="Times New Roman" w:cs="Times New Roman"/>
          <w:bCs/>
        </w:rPr>
      </w:pPr>
    </w:p>
    <w:p w:rsidR="008A1376" w:rsidRPr="008A1376" w:rsidRDefault="008A1376" w:rsidP="008A1376">
      <w:pPr>
        <w:tabs>
          <w:tab w:val="left" w:pos="1313"/>
        </w:tabs>
        <w:jc w:val="both"/>
        <w:rPr>
          <w:rFonts w:ascii="Times New Roman" w:hAnsi="Times New Roman" w:cs="Times New Roman"/>
        </w:rPr>
      </w:pPr>
      <w:r w:rsidRPr="008A1376">
        <w:rPr>
          <w:rFonts w:ascii="Times New Roman" w:hAnsi="Times New Roman" w:cs="Times New Roman"/>
        </w:rPr>
        <w:t>- Prazo de validade da proposta: 90 (noventa) dias.</w:t>
      </w:r>
    </w:p>
    <w:p w:rsidR="008A1376" w:rsidRPr="008A1376" w:rsidRDefault="008A1376" w:rsidP="008A1376">
      <w:pPr>
        <w:autoSpaceDE w:val="0"/>
        <w:autoSpaceDN w:val="0"/>
        <w:adjustRightInd w:val="0"/>
        <w:jc w:val="both"/>
        <w:rPr>
          <w:rFonts w:ascii="Times New Roman" w:hAnsi="Times New Roman" w:cs="Times New Roman"/>
        </w:rPr>
      </w:pPr>
      <w:r w:rsidRPr="008A1376">
        <w:rPr>
          <w:rFonts w:ascii="Times New Roman" w:hAnsi="Times New Roman" w:cs="Times New Roman"/>
        </w:rPr>
        <w:t>- Declaro ter pleno conhecimento do edital e estar de acordo com todas as condições edilícias.</w:t>
      </w:r>
    </w:p>
    <w:p w:rsidR="008A1376" w:rsidRPr="008A1376" w:rsidRDefault="008A1376" w:rsidP="008A1376">
      <w:pPr>
        <w:autoSpaceDE w:val="0"/>
        <w:autoSpaceDN w:val="0"/>
        <w:adjustRightInd w:val="0"/>
        <w:jc w:val="both"/>
        <w:rPr>
          <w:rFonts w:ascii="Times New Roman" w:hAnsi="Times New Roman" w:cs="Times New Roman"/>
        </w:rPr>
      </w:pPr>
      <w:r w:rsidRPr="008A1376">
        <w:rPr>
          <w:rFonts w:ascii="Times New Roman" w:hAnsi="Times New Roman" w:cs="Times New Roman"/>
        </w:rPr>
        <w:t>- Declaro que no preço proposto está incluso todas as despesas ordinárias diretas e indiretas decorrentes da execução do objeto, inclusive tributos e/ou impostos, encargos sociais, trabalhistas, previdenciários, fiscais e comerciais incidentes, taxa de administração, despesas com a entrega como transporte e fretes, entre outras despesas pertinentes e necessárias ao cumprimento integral do objeto da contratação.</w:t>
      </w:r>
    </w:p>
    <w:p w:rsidR="008A1376" w:rsidRPr="008A1376" w:rsidRDefault="008A1376" w:rsidP="008A1376">
      <w:pPr>
        <w:tabs>
          <w:tab w:val="center" w:pos="4252"/>
          <w:tab w:val="right" w:pos="8504"/>
        </w:tabs>
        <w:jc w:val="center"/>
        <w:rPr>
          <w:rFonts w:ascii="Times New Roman" w:hAnsi="Times New Roman" w:cs="Times New Roman"/>
        </w:rPr>
      </w:pPr>
    </w:p>
    <w:p w:rsidR="008A1376" w:rsidRPr="008A1376" w:rsidRDefault="008A1376" w:rsidP="008A1376">
      <w:pPr>
        <w:tabs>
          <w:tab w:val="center" w:pos="4252"/>
          <w:tab w:val="right" w:pos="8504"/>
        </w:tabs>
        <w:jc w:val="center"/>
        <w:rPr>
          <w:rFonts w:ascii="Times New Roman" w:hAnsi="Times New Roman" w:cs="Times New Roman"/>
        </w:rPr>
      </w:pPr>
    </w:p>
    <w:p w:rsidR="008A1376" w:rsidRPr="008A1376" w:rsidRDefault="008A1376" w:rsidP="008A1376">
      <w:pPr>
        <w:tabs>
          <w:tab w:val="center" w:pos="4252"/>
          <w:tab w:val="right" w:pos="8504"/>
        </w:tabs>
        <w:jc w:val="center"/>
        <w:rPr>
          <w:rFonts w:ascii="Times New Roman" w:hAnsi="Times New Roman" w:cs="Times New Roman"/>
        </w:rPr>
      </w:pPr>
      <w:r w:rsidRPr="008A1376">
        <w:rPr>
          <w:rFonts w:ascii="Times New Roman" w:hAnsi="Times New Roman" w:cs="Times New Roman"/>
        </w:rPr>
        <w:t xml:space="preserve">____________________, ____ de _____________ </w:t>
      </w:r>
      <w:proofErr w:type="spellStart"/>
      <w:r w:rsidRPr="008A1376">
        <w:rPr>
          <w:rFonts w:ascii="Times New Roman" w:hAnsi="Times New Roman" w:cs="Times New Roman"/>
        </w:rPr>
        <w:t>de</w:t>
      </w:r>
      <w:proofErr w:type="spellEnd"/>
      <w:r w:rsidRPr="008A1376">
        <w:rPr>
          <w:rFonts w:ascii="Times New Roman" w:hAnsi="Times New Roman" w:cs="Times New Roman"/>
        </w:rPr>
        <w:t xml:space="preserve"> 2022.</w:t>
      </w:r>
    </w:p>
    <w:p w:rsidR="008A1376" w:rsidRPr="008A1376" w:rsidRDefault="008A1376" w:rsidP="008A1376">
      <w:pPr>
        <w:tabs>
          <w:tab w:val="center" w:pos="4252"/>
          <w:tab w:val="right" w:pos="8504"/>
        </w:tabs>
        <w:jc w:val="center"/>
        <w:rPr>
          <w:rFonts w:ascii="Times New Roman" w:hAnsi="Times New Roman" w:cs="Times New Roman"/>
        </w:rPr>
      </w:pPr>
    </w:p>
    <w:p w:rsidR="008A1376" w:rsidRPr="008A1376" w:rsidRDefault="008A1376" w:rsidP="008A1376">
      <w:pPr>
        <w:tabs>
          <w:tab w:val="center" w:pos="4252"/>
          <w:tab w:val="right" w:pos="8504"/>
        </w:tabs>
        <w:jc w:val="center"/>
        <w:rPr>
          <w:rFonts w:ascii="Times New Roman" w:hAnsi="Times New Roman" w:cs="Times New Roman"/>
        </w:rPr>
      </w:pPr>
    </w:p>
    <w:p w:rsidR="008A1376" w:rsidRPr="008A1376" w:rsidRDefault="008A1376" w:rsidP="008A1376">
      <w:pPr>
        <w:tabs>
          <w:tab w:val="center" w:pos="4252"/>
          <w:tab w:val="right" w:pos="8504"/>
        </w:tabs>
        <w:jc w:val="center"/>
        <w:rPr>
          <w:rFonts w:ascii="Times New Roman" w:hAnsi="Times New Roman" w:cs="Times New Roman"/>
        </w:rPr>
      </w:pPr>
      <w:r w:rsidRPr="008A1376">
        <w:rPr>
          <w:rFonts w:ascii="Times New Roman" w:hAnsi="Times New Roman" w:cs="Times New Roman"/>
        </w:rPr>
        <w:t>______________________________________</w:t>
      </w:r>
    </w:p>
    <w:p w:rsidR="008A1376" w:rsidRPr="008A1376" w:rsidRDefault="008A1376" w:rsidP="008A1376">
      <w:pPr>
        <w:autoSpaceDE w:val="0"/>
        <w:autoSpaceDN w:val="0"/>
        <w:adjustRightInd w:val="0"/>
        <w:jc w:val="center"/>
        <w:rPr>
          <w:rFonts w:ascii="Times New Roman" w:hAnsi="Times New Roman" w:cs="Times New Roman"/>
          <w:i/>
          <w:iCs/>
        </w:rPr>
      </w:pPr>
      <w:r w:rsidRPr="008A1376">
        <w:rPr>
          <w:rFonts w:ascii="Times New Roman" w:hAnsi="Times New Roman" w:cs="Times New Roman"/>
        </w:rPr>
        <w:t>Nome e Ass. do representante legal.</w:t>
      </w:r>
    </w:p>
    <w:p w:rsidR="008A1376" w:rsidRPr="008A1376" w:rsidRDefault="008A1376" w:rsidP="008A1376">
      <w:pPr>
        <w:tabs>
          <w:tab w:val="center" w:pos="4252"/>
          <w:tab w:val="right" w:pos="8504"/>
        </w:tabs>
        <w:jc w:val="center"/>
        <w:rPr>
          <w:rFonts w:ascii="Times New Roman" w:hAnsi="Times New Roman" w:cs="Times New Roman"/>
        </w:rPr>
      </w:pPr>
      <w:r w:rsidRPr="008A1376">
        <w:rPr>
          <w:rFonts w:ascii="Times New Roman" w:hAnsi="Times New Roman" w:cs="Times New Roman"/>
        </w:rPr>
        <w:t>Carimbo da empresa</w:t>
      </w:r>
    </w:p>
    <w:p w:rsidR="008A1376" w:rsidRPr="008A1376" w:rsidRDefault="008A1376" w:rsidP="008A1376">
      <w:pPr>
        <w:jc w:val="center"/>
        <w:rPr>
          <w:rFonts w:ascii="Times New Roman" w:hAnsi="Times New Roman" w:cs="Times New Roman"/>
          <w:b/>
        </w:rPr>
      </w:pPr>
    </w:p>
    <w:p w:rsidR="008A1376" w:rsidRPr="008A1376" w:rsidRDefault="008A1376" w:rsidP="008A1376">
      <w:pPr>
        <w:jc w:val="center"/>
        <w:rPr>
          <w:rFonts w:ascii="Times New Roman" w:hAnsi="Times New Roman" w:cs="Times New Roman"/>
          <w:b/>
        </w:rPr>
      </w:pPr>
    </w:p>
    <w:p w:rsidR="00EF68BA" w:rsidRPr="008A1376" w:rsidRDefault="00EF68BA">
      <w:pPr>
        <w:rPr>
          <w:rFonts w:ascii="Times New Roman" w:hAnsi="Times New Roman" w:cs="Times New Roman"/>
        </w:rPr>
      </w:pPr>
    </w:p>
    <w:sectPr w:rsidR="00EF68BA" w:rsidRPr="008A1376" w:rsidSect="008A1376">
      <w:headerReference w:type="default" r:id="rId15"/>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97CF4" w:rsidRDefault="00497CF4" w:rsidP="008D44B2">
      <w:r>
        <w:separator/>
      </w:r>
    </w:p>
  </w:endnote>
  <w:endnote w:type="continuationSeparator" w:id="0">
    <w:p w:rsidR="00497CF4" w:rsidRDefault="00497CF4" w:rsidP="008D44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1">
    <w:altName w:val="Times New Roman"/>
    <w:panose1 w:val="00000000000000000000"/>
    <w:charset w:val="00"/>
    <w:family w:val="roman"/>
    <w:notTrueType/>
    <w:pitch w:val="default"/>
  </w:font>
  <w:font w:name="3">
    <w:altName w:val="Times New Roman"/>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Ecofont_Spranq_eco_Sans">
    <w:altName w:val="Malgun Gothic"/>
    <w:charset w:val="00"/>
    <w:family w:val="swiss"/>
    <w:pitch w:val="variable"/>
    <w:sig w:usb0="800000AF" w:usb1="1000204A" w:usb2="00000000" w:usb3="00000000" w:csb0="00000001" w:csb1="00000000"/>
  </w:font>
  <w:font w:name="MS Mincho">
    <w:altName w:val="MS Gothic"/>
    <w:panose1 w:val="02020609040205080304"/>
    <w:charset w:val="80"/>
    <w:family w:val="roman"/>
    <w:notTrueType/>
    <w:pitch w:val="fixed"/>
    <w:sig w:usb0="00000000"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WenQuanYi Micro Hei">
    <w:panose1 w:val="00000000000000000000"/>
    <w:charset w:val="00"/>
    <w:family w:val="roman"/>
    <w:notTrueType/>
    <w:pitch w:val="default"/>
  </w:font>
  <w:font w:name="Lohit Hindi">
    <w:altName w:val="Times New Roman"/>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 w:name="Zurich BT">
    <w:panose1 w:val="00000000000000000000"/>
    <w:charset w:val="00"/>
    <w:family w:val="roman"/>
    <w:notTrueType/>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97CF4" w:rsidRDefault="00497CF4" w:rsidP="008D44B2">
      <w:r>
        <w:separator/>
      </w:r>
    </w:p>
  </w:footnote>
  <w:footnote w:type="continuationSeparator" w:id="0">
    <w:p w:rsidR="00497CF4" w:rsidRDefault="00497CF4" w:rsidP="008D44B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7AFA" w:rsidRDefault="00C17AFA">
    <w:pPr>
      <w:pStyle w:val="Cabealho"/>
    </w:pPr>
    <w:r>
      <w:object w:dxaOrig="18577" w:dyaOrig="1085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9pt;height:58.8pt" o:ole="" fillcolor="window">
          <v:imagedata r:id="rId1" o:title=""/>
        </v:shape>
        <o:OLEObject Type="Embed" ProgID="PhotoFinish" ShapeID="_x0000_i1025" DrawAspect="Content" ObjectID="_1726577212" r:id="rId2"/>
      </w:obje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1">
    <w:nsid w:val="00000007"/>
    <w:multiLevelType w:val="multilevel"/>
    <w:tmpl w:val="00000007"/>
    <w:name w:val="Outline"/>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005D2729"/>
    <w:multiLevelType w:val="hybridMultilevel"/>
    <w:tmpl w:val="22CC4B0C"/>
    <w:lvl w:ilvl="0" w:tplc="6C0C81C2">
      <w:start w:val="1"/>
      <w:numFmt w:val="decimal"/>
      <w:lvlText w:val="%1-"/>
      <w:lvlJc w:val="left"/>
      <w:pPr>
        <w:ind w:left="720" w:hanging="360"/>
      </w:pPr>
      <w:rPr>
        <w:rFonts w:hint="default"/>
        <w:b w:val="0"/>
        <w:color w:val="auto"/>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nsid w:val="010716D6"/>
    <w:multiLevelType w:val="hybridMultilevel"/>
    <w:tmpl w:val="B37059AA"/>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nsid w:val="071B44B5"/>
    <w:multiLevelType w:val="hybridMultilevel"/>
    <w:tmpl w:val="0AD01A30"/>
    <w:lvl w:ilvl="0" w:tplc="0416000F">
      <w:start w:val="1"/>
      <w:numFmt w:val="decimal"/>
      <w:lvlText w:val="%1."/>
      <w:lvlJc w:val="left"/>
      <w:pPr>
        <w:ind w:left="360" w:hanging="360"/>
      </w:p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5">
    <w:nsid w:val="11983857"/>
    <w:multiLevelType w:val="multilevel"/>
    <w:tmpl w:val="86BA20A6"/>
    <w:lvl w:ilvl="0">
      <w:start w:val="1"/>
      <w:numFmt w:val="decimal"/>
      <w:lvlText w:val="%1."/>
      <w:lvlJc w:val="left"/>
      <w:pPr>
        <w:ind w:left="360" w:hanging="360"/>
      </w:pPr>
      <w:rPr>
        <w:b/>
        <w:color w:val="auto"/>
      </w:rPr>
    </w:lvl>
    <w:lvl w:ilvl="1">
      <w:start w:val="1"/>
      <w:numFmt w:val="decimal"/>
      <w:lvlText w:val="%1.%2."/>
      <w:lvlJc w:val="left"/>
      <w:pPr>
        <w:ind w:left="1283" w:hanging="432"/>
      </w:pPr>
      <w:rPr>
        <w:sz w:val="20"/>
        <w:szCs w:val="20"/>
      </w:rPr>
    </w:lvl>
    <w:lvl w:ilvl="2">
      <w:start w:val="1"/>
      <w:numFmt w:val="decimal"/>
      <w:lvlText w:val="%1.%2.%3."/>
      <w:lvlJc w:val="left"/>
      <w:pPr>
        <w:ind w:left="930"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1AEF682F"/>
    <w:multiLevelType w:val="multilevel"/>
    <w:tmpl w:val="2E8E7F3A"/>
    <w:lvl w:ilvl="0">
      <w:start w:val="1"/>
      <w:numFmt w:val="decimal"/>
      <w:lvlText w:val="%1"/>
      <w:lvlJc w:val="left"/>
      <w:pPr>
        <w:ind w:left="510" w:hanging="510"/>
      </w:pPr>
      <w:rPr>
        <w:rFonts w:hint="default"/>
      </w:rPr>
    </w:lvl>
    <w:lvl w:ilvl="1">
      <w:start w:val="1"/>
      <w:numFmt w:val="decimal"/>
      <w:lvlText w:val="%1.%2"/>
      <w:lvlJc w:val="left"/>
      <w:pPr>
        <w:ind w:left="510" w:hanging="51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nsid w:val="1D5C100D"/>
    <w:multiLevelType w:val="multilevel"/>
    <w:tmpl w:val="5414DDF4"/>
    <w:lvl w:ilvl="0">
      <w:start w:val="1"/>
      <w:numFmt w:val="decimal"/>
      <w:pStyle w:val="Nivel01"/>
      <w:lvlText w:val="%1."/>
      <w:lvlJc w:val="left"/>
      <w:pPr>
        <w:ind w:left="360" w:hanging="360"/>
      </w:pPr>
      <w:rPr>
        <w:rFonts w:hint="default"/>
        <w:b/>
      </w:rPr>
    </w:lvl>
    <w:lvl w:ilvl="1">
      <w:start w:val="1"/>
      <w:numFmt w:val="decimal"/>
      <w:lvlText w:val="%1.%2."/>
      <w:lvlJc w:val="left"/>
      <w:pPr>
        <w:ind w:left="432" w:hanging="432"/>
      </w:pPr>
      <w:rPr>
        <w:rFonts w:ascii="Times New Roman" w:hAnsi="Times New Roman" w:cs="Times New Roman" w:hint="default"/>
        <w:b w:val="0"/>
        <w:i w:val="0"/>
        <w:strike w:val="0"/>
        <w:color w:val="auto"/>
        <w:sz w:val="24"/>
        <w:szCs w:val="24"/>
        <w:u w:val="none"/>
      </w:rPr>
    </w:lvl>
    <w:lvl w:ilvl="2">
      <w:start w:val="1"/>
      <w:numFmt w:val="decimal"/>
      <w:lvlText w:val="%1.%2.%3."/>
      <w:lvlJc w:val="left"/>
      <w:pPr>
        <w:ind w:left="788" w:hanging="504"/>
      </w:pPr>
      <w:rPr>
        <w:rFonts w:ascii="Arial" w:hAnsi="Arial" w:cs="Arial" w:hint="default"/>
        <w:b w:val="0"/>
        <w:i w:val="0"/>
        <w:strike w:val="0"/>
        <w:color w:val="auto"/>
        <w:sz w:val="20"/>
        <w:szCs w:val="20"/>
      </w:rPr>
    </w:lvl>
    <w:lvl w:ilvl="3">
      <w:start w:val="1"/>
      <w:numFmt w:val="decimal"/>
      <w:lvlText w:val="%1.%2.%3.%4."/>
      <w:lvlJc w:val="left"/>
      <w:pPr>
        <w:ind w:left="790" w:hanging="648"/>
      </w:pPr>
      <w:rPr>
        <w:rFonts w:hint="default"/>
        <w:b w:val="0"/>
        <w:color w:val="auto"/>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nsid w:val="29DF0BB6"/>
    <w:multiLevelType w:val="hybridMultilevel"/>
    <w:tmpl w:val="9856B172"/>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nsid w:val="33B441A2"/>
    <w:multiLevelType w:val="multilevel"/>
    <w:tmpl w:val="0416001D"/>
    <w:styleLink w:val="Estilo4"/>
    <w:lvl w:ilvl="0">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34392269"/>
    <w:multiLevelType w:val="multilevel"/>
    <w:tmpl w:val="A1E8EC52"/>
    <w:lvl w:ilvl="0">
      <w:start w:val="6"/>
      <w:numFmt w:val="decimal"/>
      <w:lvlText w:val="%1."/>
      <w:lvlJc w:val="left"/>
      <w:pPr>
        <w:ind w:left="360" w:hanging="360"/>
      </w:pPr>
      <w:rPr>
        <w:rFonts w:hint="default"/>
        <w:color w:val="000000"/>
      </w:rPr>
    </w:lvl>
    <w:lvl w:ilvl="1">
      <w:start w:val="1"/>
      <w:numFmt w:val="decimal"/>
      <w:lvlText w:val="%1.%2."/>
      <w:lvlJc w:val="left"/>
      <w:pPr>
        <w:ind w:left="785" w:hanging="360"/>
      </w:pPr>
      <w:rPr>
        <w:rFonts w:hint="default"/>
        <w:color w:val="000000"/>
      </w:rPr>
    </w:lvl>
    <w:lvl w:ilvl="2">
      <w:start w:val="1"/>
      <w:numFmt w:val="decimal"/>
      <w:lvlText w:val="%1.%2.%3."/>
      <w:lvlJc w:val="left"/>
      <w:pPr>
        <w:ind w:left="1570" w:hanging="720"/>
      </w:pPr>
      <w:rPr>
        <w:rFonts w:hint="default"/>
        <w:color w:val="000000"/>
      </w:rPr>
    </w:lvl>
    <w:lvl w:ilvl="3">
      <w:start w:val="1"/>
      <w:numFmt w:val="decimal"/>
      <w:lvlText w:val="%1.%2.%3.%4."/>
      <w:lvlJc w:val="left"/>
      <w:pPr>
        <w:ind w:left="1995" w:hanging="720"/>
      </w:pPr>
      <w:rPr>
        <w:rFonts w:hint="default"/>
        <w:color w:val="00B050"/>
      </w:rPr>
    </w:lvl>
    <w:lvl w:ilvl="4">
      <w:start w:val="1"/>
      <w:numFmt w:val="decimal"/>
      <w:lvlText w:val="%1.%2.%3.%4.%5."/>
      <w:lvlJc w:val="left"/>
      <w:pPr>
        <w:ind w:left="2780" w:hanging="1080"/>
      </w:pPr>
      <w:rPr>
        <w:rFonts w:hint="default"/>
        <w:color w:val="00B050"/>
      </w:rPr>
    </w:lvl>
    <w:lvl w:ilvl="5">
      <w:start w:val="1"/>
      <w:numFmt w:val="decimal"/>
      <w:lvlText w:val="%1.%2.%3.%4.%5.%6."/>
      <w:lvlJc w:val="left"/>
      <w:pPr>
        <w:ind w:left="3205" w:hanging="1080"/>
      </w:pPr>
      <w:rPr>
        <w:rFonts w:hint="default"/>
        <w:color w:val="00B050"/>
      </w:rPr>
    </w:lvl>
    <w:lvl w:ilvl="6">
      <w:start w:val="1"/>
      <w:numFmt w:val="decimal"/>
      <w:lvlText w:val="%1.%2.%3.%4.%5.%6.%7."/>
      <w:lvlJc w:val="left"/>
      <w:pPr>
        <w:ind w:left="3990" w:hanging="1440"/>
      </w:pPr>
      <w:rPr>
        <w:rFonts w:hint="default"/>
        <w:color w:val="00B050"/>
      </w:rPr>
    </w:lvl>
    <w:lvl w:ilvl="7">
      <w:start w:val="1"/>
      <w:numFmt w:val="decimal"/>
      <w:lvlText w:val="%1.%2.%3.%4.%5.%6.%7.%8."/>
      <w:lvlJc w:val="left"/>
      <w:pPr>
        <w:ind w:left="4415" w:hanging="1440"/>
      </w:pPr>
      <w:rPr>
        <w:rFonts w:hint="default"/>
        <w:color w:val="00B050"/>
      </w:rPr>
    </w:lvl>
    <w:lvl w:ilvl="8">
      <w:start w:val="1"/>
      <w:numFmt w:val="decimal"/>
      <w:lvlText w:val="%1.%2.%3.%4.%5.%6.%7.%8.%9."/>
      <w:lvlJc w:val="left"/>
      <w:pPr>
        <w:ind w:left="5200" w:hanging="1800"/>
      </w:pPr>
      <w:rPr>
        <w:rFonts w:hint="default"/>
        <w:color w:val="00B050"/>
      </w:rPr>
    </w:lvl>
  </w:abstractNum>
  <w:abstractNum w:abstractNumId="11">
    <w:nsid w:val="3F5B4B07"/>
    <w:multiLevelType w:val="multilevel"/>
    <w:tmpl w:val="28DE2F14"/>
    <w:styleLink w:val="Estilo3"/>
    <w:lvl w:ilvl="0">
      <w:start w:val="6"/>
      <w:numFmt w:val="decimal"/>
      <w:lvlText w:val="8.%1"/>
      <w:lvlJc w:val="left"/>
      <w:pPr>
        <w:ind w:left="555" w:hanging="555"/>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nsid w:val="4DD80F6E"/>
    <w:multiLevelType w:val="multilevel"/>
    <w:tmpl w:val="3EAA5BB2"/>
    <w:styleLink w:val="Estilo5"/>
    <w:lvl w:ilvl="0">
      <w:start w:val="3"/>
      <w:numFmt w:val="decimal"/>
      <w:lvlText w:val="%1)"/>
      <w:lvlJc w:val="left"/>
      <w:pPr>
        <w:ind w:left="360" w:hanging="360"/>
      </w:pPr>
      <w:rPr>
        <w:rFonts w:ascii="3" w:hAnsi="3" w:hint="default"/>
        <w:b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nsid w:val="4E276E51"/>
    <w:multiLevelType w:val="multilevel"/>
    <w:tmpl w:val="F16A2D0E"/>
    <w:lvl w:ilvl="0">
      <w:start w:val="5"/>
      <w:numFmt w:val="decimal"/>
      <w:lvlText w:val="%1."/>
      <w:lvlJc w:val="left"/>
      <w:pPr>
        <w:ind w:left="495" w:hanging="495"/>
      </w:pPr>
      <w:rPr>
        <w:rFonts w:hint="default"/>
      </w:rPr>
    </w:lvl>
    <w:lvl w:ilvl="1">
      <w:start w:val="1"/>
      <w:numFmt w:val="decimal"/>
      <w:lvlText w:val="%1.%2."/>
      <w:lvlJc w:val="left"/>
      <w:pPr>
        <w:ind w:left="920" w:hanging="495"/>
      </w:pPr>
      <w:rPr>
        <w:rFonts w:hint="default"/>
      </w:rPr>
    </w:lvl>
    <w:lvl w:ilvl="2">
      <w:start w:val="2"/>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14">
    <w:nsid w:val="58C70088"/>
    <w:multiLevelType w:val="multilevel"/>
    <w:tmpl w:val="2334FDA2"/>
    <w:lvl w:ilvl="0">
      <w:start w:val="1"/>
      <w:numFmt w:val="decimal"/>
      <w:pStyle w:val="Nivel1"/>
      <w:lvlText w:val="%1."/>
      <w:lvlJc w:val="left"/>
      <w:pPr>
        <w:ind w:left="502" w:hanging="360"/>
      </w:pPr>
      <w:rPr>
        <w:b/>
        <w:i w:val="0"/>
        <w:strike w:val="0"/>
        <w:dstrike w:val="0"/>
      </w:rPr>
    </w:lvl>
    <w:lvl w:ilvl="1">
      <w:start w:val="1"/>
      <w:numFmt w:val="decimal"/>
      <w:pStyle w:val="Nivel2"/>
      <w:lvlText w:val="%1.%2."/>
      <w:lvlJc w:val="left"/>
      <w:pPr>
        <w:ind w:left="858" w:hanging="432"/>
      </w:pPr>
      <w:rPr>
        <w:b w:val="0"/>
        <w:strike w:val="0"/>
      </w:rPr>
    </w:lvl>
    <w:lvl w:ilvl="2">
      <w:start w:val="1"/>
      <w:numFmt w:val="decimal"/>
      <w:pStyle w:val="Nivel3"/>
      <w:lvlText w:val="%1.%2.%3."/>
      <w:lvlJc w:val="left"/>
      <w:pPr>
        <w:ind w:left="1224" w:hanging="504"/>
      </w:pPr>
      <w:rPr>
        <w:i w:val="0"/>
        <w:strike w:val="0"/>
      </w:rPr>
    </w:lvl>
    <w:lvl w:ilvl="3">
      <w:start w:val="1"/>
      <w:numFmt w:val="decimal"/>
      <w:pStyle w:val="Nivel4"/>
      <w:lvlText w:val="%1.%2.%3.%4."/>
      <w:lvlJc w:val="left"/>
      <w:pPr>
        <w:ind w:left="1728" w:hanging="648"/>
      </w:pPr>
    </w:lvl>
    <w:lvl w:ilvl="4">
      <w:start w:val="1"/>
      <w:numFmt w:val="decimal"/>
      <w:pStyle w:val="Nivel5"/>
      <w:lvlText w:val="%1.%2.%3.%4.%5."/>
      <w:lvlJc w:val="left"/>
      <w:pPr>
        <w:ind w:left="4053"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59014B47"/>
    <w:multiLevelType w:val="hybridMultilevel"/>
    <w:tmpl w:val="B37059AA"/>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6">
    <w:nsid w:val="61B80A04"/>
    <w:multiLevelType w:val="hybridMultilevel"/>
    <w:tmpl w:val="0AD01A30"/>
    <w:lvl w:ilvl="0" w:tplc="0416000F">
      <w:start w:val="1"/>
      <w:numFmt w:val="decimal"/>
      <w:lvlText w:val="%1."/>
      <w:lvlJc w:val="left"/>
      <w:pPr>
        <w:ind w:left="360" w:hanging="360"/>
      </w:p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17">
    <w:nsid w:val="61DD361E"/>
    <w:multiLevelType w:val="multilevel"/>
    <w:tmpl w:val="AF1C7692"/>
    <w:lvl w:ilvl="0">
      <w:start w:val="1"/>
      <w:numFmt w:val="decimal"/>
      <w:pStyle w:val="Nivel010"/>
      <w:suff w:val="space"/>
      <w:lvlText w:val="%1."/>
      <w:lvlJc w:val="left"/>
      <w:pPr>
        <w:ind w:left="0" w:firstLine="0"/>
      </w:pPr>
      <w:rPr>
        <w:rFonts w:hint="default"/>
        <w:b/>
        <w:i w:val="0"/>
      </w:rPr>
    </w:lvl>
    <w:lvl w:ilvl="1">
      <w:start w:val="1"/>
      <w:numFmt w:val="decimal"/>
      <w:suff w:val="space"/>
      <w:lvlText w:val="%1.%2."/>
      <w:lvlJc w:val="left"/>
      <w:pPr>
        <w:ind w:left="142" w:firstLine="0"/>
      </w:pPr>
      <w:rPr>
        <w:rFonts w:hint="default"/>
        <w:b w:val="0"/>
        <w:i w:val="0"/>
        <w:strike w:val="0"/>
        <w:color w:val="auto"/>
      </w:rPr>
    </w:lvl>
    <w:lvl w:ilvl="2">
      <w:start w:val="1"/>
      <w:numFmt w:val="decimal"/>
      <w:suff w:val="space"/>
      <w:lvlText w:val="%1.%2.%3."/>
      <w:lvlJc w:val="left"/>
      <w:pPr>
        <w:ind w:left="567" w:firstLine="0"/>
      </w:pPr>
      <w:rPr>
        <w:rFonts w:hint="default"/>
        <w:b w:val="0"/>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8">
    <w:nsid w:val="64501F16"/>
    <w:multiLevelType w:val="multilevel"/>
    <w:tmpl w:val="007E3C78"/>
    <w:lvl w:ilvl="0">
      <w:start w:val="9"/>
      <w:numFmt w:val="decimal"/>
      <w:lvlText w:val="%1"/>
      <w:lvlJc w:val="left"/>
      <w:pPr>
        <w:ind w:left="435" w:hanging="435"/>
      </w:pPr>
      <w:rPr>
        <w:rFonts w:hint="default"/>
        <w:sz w:val="20"/>
      </w:rPr>
    </w:lvl>
    <w:lvl w:ilvl="1">
      <w:start w:val="1"/>
      <w:numFmt w:val="decimal"/>
      <w:lvlText w:val="%1.%2"/>
      <w:lvlJc w:val="left"/>
      <w:pPr>
        <w:ind w:left="435" w:hanging="435"/>
      </w:pPr>
      <w:rPr>
        <w:rFonts w:hint="default"/>
        <w:sz w:val="20"/>
      </w:rPr>
    </w:lvl>
    <w:lvl w:ilvl="2">
      <w:start w:val="1"/>
      <w:numFmt w:val="decimal"/>
      <w:lvlText w:val="%1.%2.%3"/>
      <w:lvlJc w:val="left"/>
      <w:pPr>
        <w:ind w:left="720" w:hanging="720"/>
      </w:pPr>
      <w:rPr>
        <w:rFonts w:hint="default"/>
        <w:sz w:val="20"/>
      </w:rPr>
    </w:lvl>
    <w:lvl w:ilvl="3">
      <w:start w:val="1"/>
      <w:numFmt w:val="decimal"/>
      <w:lvlText w:val="%1.%2.%3.%4"/>
      <w:lvlJc w:val="left"/>
      <w:pPr>
        <w:ind w:left="1080" w:hanging="1080"/>
      </w:pPr>
      <w:rPr>
        <w:rFonts w:hint="default"/>
        <w:sz w:val="20"/>
      </w:rPr>
    </w:lvl>
    <w:lvl w:ilvl="4">
      <w:start w:val="1"/>
      <w:numFmt w:val="decimal"/>
      <w:lvlText w:val="%1.%2.%3.%4.%5"/>
      <w:lvlJc w:val="left"/>
      <w:pPr>
        <w:ind w:left="1080" w:hanging="1080"/>
      </w:pPr>
      <w:rPr>
        <w:rFonts w:hint="default"/>
        <w:sz w:val="20"/>
      </w:rPr>
    </w:lvl>
    <w:lvl w:ilvl="5">
      <w:start w:val="1"/>
      <w:numFmt w:val="decimal"/>
      <w:lvlText w:val="%1.%2.%3.%4.%5.%6"/>
      <w:lvlJc w:val="left"/>
      <w:pPr>
        <w:ind w:left="1440" w:hanging="1440"/>
      </w:pPr>
      <w:rPr>
        <w:rFonts w:hint="default"/>
        <w:sz w:val="20"/>
      </w:rPr>
    </w:lvl>
    <w:lvl w:ilvl="6">
      <w:start w:val="1"/>
      <w:numFmt w:val="decimal"/>
      <w:lvlText w:val="%1.%2.%3.%4.%5.%6.%7"/>
      <w:lvlJc w:val="left"/>
      <w:pPr>
        <w:ind w:left="1440" w:hanging="1440"/>
      </w:pPr>
      <w:rPr>
        <w:rFonts w:hint="default"/>
        <w:sz w:val="20"/>
      </w:rPr>
    </w:lvl>
    <w:lvl w:ilvl="7">
      <w:start w:val="1"/>
      <w:numFmt w:val="decimal"/>
      <w:lvlText w:val="%1.%2.%3.%4.%5.%6.%7.%8"/>
      <w:lvlJc w:val="left"/>
      <w:pPr>
        <w:ind w:left="1800" w:hanging="1800"/>
      </w:pPr>
      <w:rPr>
        <w:rFonts w:hint="default"/>
        <w:sz w:val="20"/>
      </w:rPr>
    </w:lvl>
    <w:lvl w:ilvl="8">
      <w:start w:val="1"/>
      <w:numFmt w:val="decimal"/>
      <w:lvlText w:val="%1.%2.%3.%4.%5.%6.%7.%8.%9"/>
      <w:lvlJc w:val="left"/>
      <w:pPr>
        <w:ind w:left="1800" w:hanging="1800"/>
      </w:pPr>
      <w:rPr>
        <w:rFonts w:hint="default"/>
        <w:sz w:val="20"/>
      </w:rPr>
    </w:lvl>
  </w:abstractNum>
  <w:abstractNum w:abstractNumId="19">
    <w:nsid w:val="67E17B68"/>
    <w:multiLevelType w:val="multilevel"/>
    <w:tmpl w:val="0416001D"/>
    <w:styleLink w:val="Estilo6"/>
    <w:lvl w:ilvl="0">
      <w:start w:val="6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nsid w:val="6EA1714E"/>
    <w:multiLevelType w:val="multilevel"/>
    <w:tmpl w:val="225EEC12"/>
    <w:lvl w:ilvl="0">
      <w:start w:val="10"/>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nsid w:val="712E39C1"/>
    <w:multiLevelType w:val="multilevel"/>
    <w:tmpl w:val="19DC4BBC"/>
    <w:lvl w:ilvl="0">
      <w:start w:val="5"/>
      <w:numFmt w:val="decimal"/>
      <w:lvlText w:val="%1."/>
      <w:lvlJc w:val="left"/>
      <w:pPr>
        <w:ind w:left="495" w:hanging="495"/>
      </w:pPr>
      <w:rPr>
        <w:rFonts w:hint="default"/>
      </w:rPr>
    </w:lvl>
    <w:lvl w:ilvl="1">
      <w:start w:val="2"/>
      <w:numFmt w:val="decimal"/>
      <w:lvlText w:val="%1.%2."/>
      <w:lvlJc w:val="left"/>
      <w:pPr>
        <w:ind w:left="707" w:hanging="495"/>
      </w:pPr>
      <w:rPr>
        <w:rFonts w:hint="default"/>
      </w:rPr>
    </w:lvl>
    <w:lvl w:ilvl="2">
      <w:start w:val="1"/>
      <w:numFmt w:val="decimal"/>
      <w:lvlText w:val="%1.%2.%3."/>
      <w:lvlJc w:val="left"/>
      <w:pPr>
        <w:ind w:left="1144" w:hanging="720"/>
      </w:pPr>
      <w:rPr>
        <w:rFonts w:hint="default"/>
      </w:rPr>
    </w:lvl>
    <w:lvl w:ilvl="3">
      <w:start w:val="1"/>
      <w:numFmt w:val="decimal"/>
      <w:lvlText w:val="%1.%2.%3.%4."/>
      <w:lvlJc w:val="left"/>
      <w:pPr>
        <w:ind w:left="1356" w:hanging="720"/>
      </w:pPr>
      <w:rPr>
        <w:rFonts w:hint="default"/>
      </w:rPr>
    </w:lvl>
    <w:lvl w:ilvl="4">
      <w:start w:val="1"/>
      <w:numFmt w:val="decimal"/>
      <w:lvlText w:val="%1.%2.%3.%4.%5."/>
      <w:lvlJc w:val="left"/>
      <w:pPr>
        <w:ind w:left="1928" w:hanging="1080"/>
      </w:pPr>
      <w:rPr>
        <w:rFonts w:hint="default"/>
      </w:rPr>
    </w:lvl>
    <w:lvl w:ilvl="5">
      <w:start w:val="1"/>
      <w:numFmt w:val="decimal"/>
      <w:lvlText w:val="%1.%2.%3.%4.%5.%6."/>
      <w:lvlJc w:val="left"/>
      <w:pPr>
        <w:ind w:left="2140" w:hanging="1080"/>
      </w:pPr>
      <w:rPr>
        <w:rFonts w:hint="default"/>
      </w:rPr>
    </w:lvl>
    <w:lvl w:ilvl="6">
      <w:start w:val="1"/>
      <w:numFmt w:val="decimal"/>
      <w:lvlText w:val="%1.%2.%3.%4.%5.%6.%7."/>
      <w:lvlJc w:val="left"/>
      <w:pPr>
        <w:ind w:left="2712" w:hanging="1440"/>
      </w:pPr>
      <w:rPr>
        <w:rFonts w:hint="default"/>
      </w:rPr>
    </w:lvl>
    <w:lvl w:ilvl="7">
      <w:start w:val="1"/>
      <w:numFmt w:val="decimal"/>
      <w:lvlText w:val="%1.%2.%3.%4.%5.%6.%7.%8."/>
      <w:lvlJc w:val="left"/>
      <w:pPr>
        <w:ind w:left="2924" w:hanging="1440"/>
      </w:pPr>
      <w:rPr>
        <w:rFonts w:hint="default"/>
      </w:rPr>
    </w:lvl>
    <w:lvl w:ilvl="8">
      <w:start w:val="1"/>
      <w:numFmt w:val="decimal"/>
      <w:lvlText w:val="%1.%2.%3.%4.%5.%6.%7.%8.%9."/>
      <w:lvlJc w:val="left"/>
      <w:pPr>
        <w:ind w:left="3496" w:hanging="1800"/>
      </w:pPr>
      <w:rPr>
        <w:rFonts w:hint="default"/>
      </w:rPr>
    </w:lvl>
  </w:abstractNum>
  <w:abstractNum w:abstractNumId="22">
    <w:nsid w:val="75D833FC"/>
    <w:multiLevelType w:val="multilevel"/>
    <w:tmpl w:val="837E1676"/>
    <w:styleLink w:val="Estilo1"/>
    <w:lvl w:ilvl="0">
      <w:start w:val="8"/>
      <w:numFmt w:val="decimal"/>
      <w:lvlText w:val="%1."/>
      <w:lvlJc w:val="left"/>
      <w:pPr>
        <w:ind w:left="555" w:hanging="555"/>
      </w:pPr>
      <w:rPr>
        <w:rFonts w:hint="default"/>
      </w:rPr>
    </w:lvl>
    <w:lvl w:ilvl="1">
      <w:start w:val="3"/>
      <w:numFmt w:val="decimal"/>
      <w:lvlText w:val="%1.%2."/>
      <w:lvlJc w:val="left"/>
      <w:pPr>
        <w:ind w:left="1222"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2586" w:hanging="1080"/>
      </w:pPr>
      <w:rPr>
        <w:rFonts w:hint="default"/>
      </w:rPr>
    </w:lvl>
    <w:lvl w:ilvl="4">
      <w:start w:val="1"/>
      <w:numFmt w:val="decimal"/>
      <w:lvlText w:val="%1.%2.%3.%4.%5."/>
      <w:lvlJc w:val="left"/>
      <w:pPr>
        <w:ind w:left="3448" w:hanging="144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812" w:hanging="1800"/>
      </w:pPr>
      <w:rPr>
        <w:rFonts w:hint="default"/>
      </w:rPr>
    </w:lvl>
    <w:lvl w:ilvl="7">
      <w:start w:val="1"/>
      <w:numFmt w:val="decimal"/>
      <w:lvlText w:val="%1.%2.%3.%4.%5.%6.%7.%8."/>
      <w:lvlJc w:val="left"/>
      <w:pPr>
        <w:ind w:left="5674" w:hanging="2160"/>
      </w:pPr>
      <w:rPr>
        <w:rFonts w:hint="default"/>
      </w:rPr>
    </w:lvl>
    <w:lvl w:ilvl="8">
      <w:start w:val="1"/>
      <w:numFmt w:val="decimal"/>
      <w:lvlText w:val="%1.%2.%3.%4.%5.%6.%7.%8.%9."/>
      <w:lvlJc w:val="left"/>
      <w:pPr>
        <w:ind w:left="6176" w:hanging="2160"/>
      </w:pPr>
      <w:rPr>
        <w:rFonts w:hint="default"/>
      </w:rPr>
    </w:lvl>
  </w:abstractNum>
  <w:abstractNum w:abstractNumId="23">
    <w:nsid w:val="78A529D5"/>
    <w:multiLevelType w:val="multilevel"/>
    <w:tmpl w:val="37AC2C06"/>
    <w:lvl w:ilvl="0">
      <w:start w:val="8"/>
      <w:numFmt w:val="decimal"/>
      <w:lvlText w:val="%1."/>
      <w:lvlJc w:val="left"/>
      <w:pPr>
        <w:ind w:left="495" w:hanging="495"/>
      </w:pPr>
      <w:rPr>
        <w:rFonts w:hint="default"/>
      </w:rPr>
    </w:lvl>
    <w:lvl w:ilvl="1">
      <w:start w:val="1"/>
      <w:numFmt w:val="decimal"/>
      <w:lvlText w:val="%1.%2."/>
      <w:lvlJc w:val="left"/>
      <w:pPr>
        <w:ind w:left="601" w:hanging="495"/>
      </w:pPr>
      <w:rPr>
        <w:rFonts w:hint="default"/>
      </w:rPr>
    </w:lvl>
    <w:lvl w:ilvl="2">
      <w:start w:val="2"/>
      <w:numFmt w:val="decimal"/>
      <w:lvlText w:val="%1.%2.%3."/>
      <w:lvlJc w:val="left"/>
      <w:pPr>
        <w:ind w:left="932" w:hanging="720"/>
      </w:pPr>
      <w:rPr>
        <w:rFonts w:hint="default"/>
      </w:rPr>
    </w:lvl>
    <w:lvl w:ilvl="3">
      <w:start w:val="1"/>
      <w:numFmt w:val="decimal"/>
      <w:lvlText w:val="%1.%2.%3.%4."/>
      <w:lvlJc w:val="left"/>
      <w:pPr>
        <w:ind w:left="1038" w:hanging="720"/>
      </w:pPr>
      <w:rPr>
        <w:rFonts w:hint="default"/>
      </w:rPr>
    </w:lvl>
    <w:lvl w:ilvl="4">
      <w:start w:val="1"/>
      <w:numFmt w:val="decimal"/>
      <w:lvlText w:val="%1.%2.%3.%4.%5."/>
      <w:lvlJc w:val="left"/>
      <w:pPr>
        <w:ind w:left="1504" w:hanging="1080"/>
      </w:pPr>
      <w:rPr>
        <w:rFonts w:hint="default"/>
      </w:rPr>
    </w:lvl>
    <w:lvl w:ilvl="5">
      <w:start w:val="1"/>
      <w:numFmt w:val="decimal"/>
      <w:lvlText w:val="%1.%2.%3.%4.%5.%6."/>
      <w:lvlJc w:val="left"/>
      <w:pPr>
        <w:ind w:left="1610" w:hanging="1080"/>
      </w:pPr>
      <w:rPr>
        <w:rFonts w:hint="default"/>
      </w:rPr>
    </w:lvl>
    <w:lvl w:ilvl="6">
      <w:start w:val="1"/>
      <w:numFmt w:val="decimal"/>
      <w:lvlText w:val="%1.%2.%3.%4.%5.%6.%7."/>
      <w:lvlJc w:val="left"/>
      <w:pPr>
        <w:ind w:left="2076" w:hanging="1440"/>
      </w:pPr>
      <w:rPr>
        <w:rFonts w:hint="default"/>
      </w:rPr>
    </w:lvl>
    <w:lvl w:ilvl="7">
      <w:start w:val="1"/>
      <w:numFmt w:val="decimal"/>
      <w:lvlText w:val="%1.%2.%3.%4.%5.%6.%7.%8."/>
      <w:lvlJc w:val="left"/>
      <w:pPr>
        <w:ind w:left="2182" w:hanging="1440"/>
      </w:pPr>
      <w:rPr>
        <w:rFonts w:hint="default"/>
      </w:rPr>
    </w:lvl>
    <w:lvl w:ilvl="8">
      <w:start w:val="1"/>
      <w:numFmt w:val="decimal"/>
      <w:lvlText w:val="%1.%2.%3.%4.%5.%6.%7.%8.%9."/>
      <w:lvlJc w:val="left"/>
      <w:pPr>
        <w:ind w:left="2648" w:hanging="1800"/>
      </w:pPr>
      <w:rPr>
        <w:rFonts w:hint="default"/>
      </w:rPr>
    </w:lvl>
  </w:abstractNum>
  <w:abstractNum w:abstractNumId="24">
    <w:nsid w:val="79E465D3"/>
    <w:multiLevelType w:val="hybridMultilevel"/>
    <w:tmpl w:val="9704F84C"/>
    <w:lvl w:ilvl="0" w:tplc="29E48CD6">
      <w:start w:val="1"/>
      <w:numFmt w:val="lowerLetter"/>
      <w:lvlText w:val="%1)"/>
      <w:lvlJc w:val="left"/>
      <w:pPr>
        <w:ind w:left="1715" w:hanging="360"/>
      </w:pPr>
      <w:rPr>
        <w:rFonts w:hint="default"/>
        <w:b/>
        <w:u w:val="single"/>
      </w:rPr>
    </w:lvl>
    <w:lvl w:ilvl="1" w:tplc="04160019" w:tentative="1">
      <w:start w:val="1"/>
      <w:numFmt w:val="lowerLetter"/>
      <w:lvlText w:val="%2."/>
      <w:lvlJc w:val="left"/>
      <w:pPr>
        <w:ind w:left="2435" w:hanging="360"/>
      </w:pPr>
    </w:lvl>
    <w:lvl w:ilvl="2" w:tplc="0416001B" w:tentative="1">
      <w:start w:val="1"/>
      <w:numFmt w:val="lowerRoman"/>
      <w:lvlText w:val="%3."/>
      <w:lvlJc w:val="right"/>
      <w:pPr>
        <w:ind w:left="3155" w:hanging="180"/>
      </w:pPr>
    </w:lvl>
    <w:lvl w:ilvl="3" w:tplc="0416000F" w:tentative="1">
      <w:start w:val="1"/>
      <w:numFmt w:val="decimal"/>
      <w:lvlText w:val="%4."/>
      <w:lvlJc w:val="left"/>
      <w:pPr>
        <w:ind w:left="3875" w:hanging="360"/>
      </w:pPr>
    </w:lvl>
    <w:lvl w:ilvl="4" w:tplc="04160019" w:tentative="1">
      <w:start w:val="1"/>
      <w:numFmt w:val="lowerLetter"/>
      <w:lvlText w:val="%5."/>
      <w:lvlJc w:val="left"/>
      <w:pPr>
        <w:ind w:left="4595" w:hanging="360"/>
      </w:pPr>
    </w:lvl>
    <w:lvl w:ilvl="5" w:tplc="0416001B" w:tentative="1">
      <w:start w:val="1"/>
      <w:numFmt w:val="lowerRoman"/>
      <w:lvlText w:val="%6."/>
      <w:lvlJc w:val="right"/>
      <w:pPr>
        <w:ind w:left="5315" w:hanging="180"/>
      </w:pPr>
    </w:lvl>
    <w:lvl w:ilvl="6" w:tplc="0416000F" w:tentative="1">
      <w:start w:val="1"/>
      <w:numFmt w:val="decimal"/>
      <w:lvlText w:val="%7."/>
      <w:lvlJc w:val="left"/>
      <w:pPr>
        <w:ind w:left="6035" w:hanging="360"/>
      </w:pPr>
    </w:lvl>
    <w:lvl w:ilvl="7" w:tplc="04160019" w:tentative="1">
      <w:start w:val="1"/>
      <w:numFmt w:val="lowerLetter"/>
      <w:lvlText w:val="%8."/>
      <w:lvlJc w:val="left"/>
      <w:pPr>
        <w:ind w:left="6755" w:hanging="360"/>
      </w:pPr>
    </w:lvl>
    <w:lvl w:ilvl="8" w:tplc="0416001B" w:tentative="1">
      <w:start w:val="1"/>
      <w:numFmt w:val="lowerRoman"/>
      <w:lvlText w:val="%9."/>
      <w:lvlJc w:val="right"/>
      <w:pPr>
        <w:ind w:left="7475" w:hanging="180"/>
      </w:pPr>
    </w:lvl>
  </w:abstractNum>
  <w:abstractNum w:abstractNumId="25">
    <w:nsid w:val="7C940B39"/>
    <w:multiLevelType w:val="multilevel"/>
    <w:tmpl w:val="0416001D"/>
    <w:styleLink w:val="Estilo2"/>
    <w:lvl w:ilvl="0">
      <w:start w:val="1"/>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7"/>
  </w:num>
  <w:num w:numId="2">
    <w:abstractNumId w:val="0"/>
  </w:num>
  <w:num w:numId="3">
    <w:abstractNumId w:val="22"/>
  </w:num>
  <w:num w:numId="4">
    <w:abstractNumId w:val="25"/>
  </w:num>
  <w:num w:numId="5">
    <w:abstractNumId w:val="11"/>
  </w:num>
  <w:num w:numId="6">
    <w:abstractNumId w:val="9"/>
  </w:num>
  <w:num w:numId="7">
    <w:abstractNumId w:val="12"/>
  </w:num>
  <w:num w:numId="8">
    <w:abstractNumId w:val="19"/>
  </w:num>
  <w:num w:numId="9">
    <w:abstractNumId w:val="7"/>
    <w:lvlOverride w:ilvl="0">
      <w:startOverride w:val="20"/>
    </w:lvlOverride>
    <w:lvlOverride w:ilvl="1">
      <w:startOverride w:val="1"/>
    </w:lvlOverride>
  </w:num>
  <w:num w:numId="10">
    <w:abstractNumId w:val="14"/>
  </w:num>
  <w:num w:numId="11">
    <w:abstractNumId w:val="5"/>
  </w:num>
  <w:num w:numId="12">
    <w:abstractNumId w:val="1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num>
  <w:num w:numId="15">
    <w:abstractNumId w:val="8"/>
  </w:num>
  <w:num w:numId="16">
    <w:abstractNumId w:val="13"/>
  </w:num>
  <w:num w:numId="17">
    <w:abstractNumId w:val="10"/>
  </w:num>
  <w:num w:numId="18">
    <w:abstractNumId w:val="21"/>
  </w:num>
  <w:num w:numId="19">
    <w:abstractNumId w:val="23"/>
  </w:num>
  <w:num w:numId="20">
    <w:abstractNumId w:val="20"/>
  </w:num>
  <w:num w:numId="21">
    <w:abstractNumId w:val="2"/>
  </w:num>
  <w:num w:numId="22">
    <w:abstractNumId w:val="15"/>
  </w:num>
  <w:num w:numId="23">
    <w:abstractNumId w:val="18"/>
  </w:num>
  <w:num w:numId="24">
    <w:abstractNumId w:val="4"/>
  </w:num>
  <w:num w:numId="25">
    <w:abstractNumId w:val="24"/>
  </w:num>
  <w:num w:numId="26">
    <w:abstractNumId w:val="16"/>
  </w:num>
  <w:num w:numId="2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
  </w:num>
  <w:num w:numId="29">
    <w:abstractNumId w:val="6"/>
  </w:num>
  <w:num w:numId="30">
    <w:abstractNumId w:val="7"/>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1376"/>
    <w:rsid w:val="00007996"/>
    <w:rsid w:val="0008755B"/>
    <w:rsid w:val="000D203A"/>
    <w:rsid w:val="000F5D38"/>
    <w:rsid w:val="001156DF"/>
    <w:rsid w:val="0014123D"/>
    <w:rsid w:val="001446B0"/>
    <w:rsid w:val="00150FA9"/>
    <w:rsid w:val="001C5258"/>
    <w:rsid w:val="003956FE"/>
    <w:rsid w:val="00497CF4"/>
    <w:rsid w:val="004B5612"/>
    <w:rsid w:val="004C6581"/>
    <w:rsid w:val="006D2580"/>
    <w:rsid w:val="006E390E"/>
    <w:rsid w:val="00752331"/>
    <w:rsid w:val="00840CA5"/>
    <w:rsid w:val="008A1376"/>
    <w:rsid w:val="008D44B2"/>
    <w:rsid w:val="00930F8A"/>
    <w:rsid w:val="009465E4"/>
    <w:rsid w:val="009516EA"/>
    <w:rsid w:val="009B1D96"/>
    <w:rsid w:val="009B2200"/>
    <w:rsid w:val="009C57F3"/>
    <w:rsid w:val="00A024FF"/>
    <w:rsid w:val="00A223A9"/>
    <w:rsid w:val="00A24D27"/>
    <w:rsid w:val="00B330F6"/>
    <w:rsid w:val="00B67395"/>
    <w:rsid w:val="00C17AFA"/>
    <w:rsid w:val="00D1083E"/>
    <w:rsid w:val="00DB23B6"/>
    <w:rsid w:val="00DB5D3B"/>
    <w:rsid w:val="00E13DE3"/>
    <w:rsid w:val="00EC2DEA"/>
    <w:rsid w:val="00EE1059"/>
    <w:rsid w:val="00EE74D5"/>
    <w:rsid w:val="00EF68BA"/>
    <w:rsid w:val="00F11022"/>
    <w:rsid w:val="00F24A2B"/>
    <w:rsid w:val="00F2516D"/>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Bullet 5" w:uiPriority="0"/>
    <w:lsdException w:name="Title" w:semiHidden="0" w:uiPriority="0" w:unhideWhenUsed="0" w:qFormat="1"/>
    <w:lsdException w:name="Default Paragraph Font" w:uiPriority="1"/>
    <w:lsdException w:name="Subtitle" w:semiHidden="0" w:uiPriority="11" w:unhideWhenUsed="0" w:qFormat="1"/>
    <w:lsdException w:name="Body Text 2" w:uiPriority="0"/>
    <w:lsdException w:name="FollowedHyperlink" w:uiPriority="0"/>
    <w:lsdException w:name="Strong" w:semiHidden="0" w:uiPriority="0" w:unhideWhenUsed="0" w:qFormat="1"/>
    <w:lsdException w:name="Emphasis" w:semiHidden="0" w:uiPriority="20" w:unhideWhenUsed="0"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A1376"/>
    <w:pPr>
      <w:spacing w:after="0" w:line="240" w:lineRule="auto"/>
    </w:pPr>
    <w:rPr>
      <w:rFonts w:ascii="Ecofont_Spranq_eco_Sans" w:eastAsia="MS Mincho" w:hAnsi="Ecofont_Spranq_eco_Sans" w:cs="Tahoma"/>
      <w:sz w:val="24"/>
      <w:szCs w:val="24"/>
      <w:lang w:eastAsia="pt-BR"/>
    </w:rPr>
  </w:style>
  <w:style w:type="paragraph" w:styleId="Ttulo1">
    <w:name w:val="heading 1"/>
    <w:basedOn w:val="Normal"/>
    <w:next w:val="Normal"/>
    <w:link w:val="Ttulo1Char"/>
    <w:qFormat/>
    <w:rsid w:val="008A1376"/>
    <w:pPr>
      <w:keepNext/>
      <w:keepLines/>
      <w:spacing w:before="480"/>
      <w:outlineLvl w:val="0"/>
    </w:pPr>
    <w:rPr>
      <w:rFonts w:ascii="Calibri" w:eastAsia="MS Gothic" w:hAnsi="Calibri" w:cs="Times New Roman"/>
      <w:b/>
      <w:bCs/>
      <w:color w:val="365F91"/>
      <w:sz w:val="28"/>
      <w:szCs w:val="28"/>
    </w:rPr>
  </w:style>
  <w:style w:type="paragraph" w:styleId="Ttulo2">
    <w:name w:val="heading 2"/>
    <w:basedOn w:val="Normal"/>
    <w:next w:val="Normal"/>
    <w:link w:val="Ttulo2Char"/>
    <w:qFormat/>
    <w:rsid w:val="008A1376"/>
    <w:pPr>
      <w:keepNext/>
      <w:tabs>
        <w:tab w:val="left" w:pos="1701"/>
      </w:tabs>
      <w:ind w:right="-1"/>
      <w:jc w:val="center"/>
      <w:outlineLvl w:val="1"/>
    </w:pPr>
    <w:rPr>
      <w:rFonts w:ascii="Times New Roman" w:hAnsi="Times New Roman" w:cs="Times New Roman"/>
      <w:b/>
      <w:color w:val="000000"/>
      <w:szCs w:val="20"/>
    </w:rPr>
  </w:style>
  <w:style w:type="paragraph" w:styleId="Ttulo3">
    <w:name w:val="heading 3"/>
    <w:basedOn w:val="Normal"/>
    <w:next w:val="Normal"/>
    <w:link w:val="Ttulo3Char"/>
    <w:unhideWhenUsed/>
    <w:qFormat/>
    <w:rsid w:val="008A1376"/>
    <w:pPr>
      <w:keepNext/>
      <w:spacing w:before="240" w:after="60"/>
      <w:outlineLvl w:val="2"/>
    </w:pPr>
    <w:rPr>
      <w:rFonts w:ascii="Cambria" w:eastAsia="Times New Roman" w:hAnsi="Cambria" w:cs="Times New Roman"/>
      <w:b/>
      <w:bCs/>
      <w:sz w:val="26"/>
      <w:szCs w:val="26"/>
    </w:rPr>
  </w:style>
  <w:style w:type="paragraph" w:styleId="Ttulo4">
    <w:name w:val="heading 4"/>
    <w:basedOn w:val="Normal"/>
    <w:next w:val="Normal"/>
    <w:link w:val="Ttulo4Char"/>
    <w:semiHidden/>
    <w:unhideWhenUsed/>
    <w:qFormat/>
    <w:rsid w:val="008A1376"/>
    <w:pPr>
      <w:keepNext/>
      <w:keepLines/>
      <w:spacing w:before="40"/>
      <w:outlineLvl w:val="3"/>
    </w:pPr>
    <w:rPr>
      <w:rFonts w:ascii="Calibri" w:eastAsia="MS Gothic" w:hAnsi="Calibri" w:cs="Times New Roman"/>
      <w:i/>
      <w:iCs/>
      <w:color w:val="365F91"/>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8A1376"/>
    <w:rPr>
      <w:rFonts w:ascii="Calibri" w:eastAsia="MS Gothic" w:hAnsi="Calibri" w:cs="Times New Roman"/>
      <w:b/>
      <w:bCs/>
      <w:color w:val="365F91"/>
      <w:sz w:val="28"/>
      <w:szCs w:val="28"/>
      <w:lang w:eastAsia="pt-BR"/>
    </w:rPr>
  </w:style>
  <w:style w:type="character" w:customStyle="1" w:styleId="Ttulo2Char">
    <w:name w:val="Título 2 Char"/>
    <w:basedOn w:val="Fontepargpadro"/>
    <w:link w:val="Ttulo2"/>
    <w:rsid w:val="008A1376"/>
    <w:rPr>
      <w:rFonts w:ascii="Times New Roman" w:eastAsia="MS Mincho" w:hAnsi="Times New Roman" w:cs="Times New Roman"/>
      <w:b/>
      <w:color w:val="000000"/>
      <w:sz w:val="24"/>
      <w:szCs w:val="20"/>
      <w:lang w:eastAsia="pt-BR"/>
    </w:rPr>
  </w:style>
  <w:style w:type="character" w:customStyle="1" w:styleId="Ttulo3Char">
    <w:name w:val="Título 3 Char"/>
    <w:basedOn w:val="Fontepargpadro"/>
    <w:link w:val="Ttulo3"/>
    <w:rsid w:val="008A1376"/>
    <w:rPr>
      <w:rFonts w:ascii="Cambria" w:eastAsia="Times New Roman" w:hAnsi="Cambria" w:cs="Times New Roman"/>
      <w:b/>
      <w:bCs/>
      <w:sz w:val="26"/>
      <w:szCs w:val="26"/>
      <w:lang w:eastAsia="pt-BR"/>
    </w:rPr>
  </w:style>
  <w:style w:type="character" w:customStyle="1" w:styleId="Ttulo4Char">
    <w:name w:val="Título 4 Char"/>
    <w:basedOn w:val="Fontepargpadro"/>
    <w:link w:val="Ttulo4"/>
    <w:semiHidden/>
    <w:rsid w:val="008A1376"/>
    <w:rPr>
      <w:rFonts w:ascii="Calibri" w:eastAsia="MS Gothic" w:hAnsi="Calibri" w:cs="Times New Roman"/>
      <w:i/>
      <w:iCs/>
      <w:color w:val="365F91"/>
      <w:sz w:val="24"/>
      <w:szCs w:val="24"/>
      <w:lang w:eastAsia="pt-BR"/>
    </w:rPr>
  </w:style>
  <w:style w:type="paragraph" w:styleId="PargrafodaLista">
    <w:name w:val="List Paragraph"/>
    <w:basedOn w:val="Normal"/>
    <w:uiPriority w:val="34"/>
    <w:qFormat/>
    <w:rsid w:val="008A1376"/>
    <w:pPr>
      <w:ind w:left="720"/>
      <w:contextualSpacing/>
    </w:pPr>
  </w:style>
  <w:style w:type="paragraph" w:styleId="NormalWeb">
    <w:name w:val="Normal (Web)"/>
    <w:basedOn w:val="Normal"/>
    <w:uiPriority w:val="99"/>
    <w:rsid w:val="008A1376"/>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rsid w:val="008A1376"/>
    <w:rPr>
      <w:rFonts w:ascii="Tahoma" w:hAnsi="Tahoma"/>
      <w:sz w:val="16"/>
      <w:szCs w:val="16"/>
    </w:rPr>
  </w:style>
  <w:style w:type="character" w:customStyle="1" w:styleId="TextodebaloChar">
    <w:name w:val="Texto de balão Char"/>
    <w:basedOn w:val="Fontepargpadro"/>
    <w:link w:val="Textodebalo"/>
    <w:rsid w:val="008A1376"/>
    <w:rPr>
      <w:rFonts w:ascii="Tahoma" w:eastAsia="MS Mincho" w:hAnsi="Tahoma" w:cs="Tahoma"/>
      <w:sz w:val="16"/>
      <w:szCs w:val="16"/>
      <w:lang w:eastAsia="pt-BR"/>
    </w:rPr>
  </w:style>
  <w:style w:type="paragraph" w:customStyle="1" w:styleId="Nvel2">
    <w:name w:val="Nível 2"/>
    <w:basedOn w:val="Normal"/>
    <w:next w:val="Normal"/>
    <w:rsid w:val="008A1376"/>
    <w:pPr>
      <w:spacing w:after="120"/>
      <w:jc w:val="both"/>
    </w:pPr>
    <w:rPr>
      <w:rFonts w:ascii="Arial" w:hAnsi="Arial" w:cs="Times New Roman"/>
      <w:b/>
      <w:szCs w:val="20"/>
    </w:rPr>
  </w:style>
  <w:style w:type="character" w:customStyle="1" w:styleId="normalchar1">
    <w:name w:val="normal__char1"/>
    <w:rsid w:val="008A1376"/>
    <w:rPr>
      <w:rFonts w:ascii="Arial" w:hAnsi="Arial" w:cs="Arial" w:hint="default"/>
      <w:strike w:val="0"/>
      <w:dstrike w:val="0"/>
      <w:sz w:val="24"/>
      <w:szCs w:val="24"/>
      <w:u w:val="none"/>
      <w:effect w:val="none"/>
    </w:rPr>
  </w:style>
  <w:style w:type="character" w:customStyle="1" w:styleId="apple-style-span">
    <w:name w:val="apple-style-span"/>
    <w:basedOn w:val="Fontepargpadro"/>
    <w:rsid w:val="008A1376"/>
  </w:style>
  <w:style w:type="character" w:styleId="Hyperlink">
    <w:name w:val="Hyperlink"/>
    <w:uiPriority w:val="99"/>
    <w:rsid w:val="008A1376"/>
    <w:rPr>
      <w:color w:val="000080"/>
      <w:u w:val="single"/>
    </w:rPr>
  </w:style>
  <w:style w:type="paragraph" w:styleId="Citao">
    <w:name w:val="Quote"/>
    <w:basedOn w:val="Normal"/>
    <w:next w:val="Normal"/>
    <w:link w:val="CitaoChar"/>
    <w:uiPriority w:val="29"/>
    <w:qFormat/>
    <w:rsid w:val="008A1376"/>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i/>
      <w:iCs/>
      <w:color w:val="000000"/>
      <w:sz w:val="20"/>
      <w:lang w:eastAsia="en-US"/>
    </w:rPr>
  </w:style>
  <w:style w:type="character" w:customStyle="1" w:styleId="CitaoChar">
    <w:name w:val="Citação Char"/>
    <w:basedOn w:val="Fontepargpadro"/>
    <w:link w:val="Citao"/>
    <w:uiPriority w:val="29"/>
    <w:rsid w:val="008A1376"/>
    <w:rPr>
      <w:rFonts w:ascii="Arial" w:eastAsia="Calibri" w:hAnsi="Arial" w:cs="Tahoma"/>
      <w:i/>
      <w:iCs/>
      <w:color w:val="000000"/>
      <w:sz w:val="20"/>
      <w:szCs w:val="24"/>
      <w:shd w:val="clear" w:color="auto" w:fill="FFFFCC"/>
    </w:rPr>
  </w:style>
  <w:style w:type="paragraph" w:styleId="Commarcadores5">
    <w:name w:val="List Bullet 5"/>
    <w:basedOn w:val="Normal"/>
    <w:rsid w:val="008A1376"/>
    <w:pPr>
      <w:numPr>
        <w:numId w:val="2"/>
      </w:numPr>
      <w:contextualSpacing/>
    </w:pPr>
  </w:style>
  <w:style w:type="paragraph" w:customStyle="1" w:styleId="citao2">
    <w:name w:val="citação 2"/>
    <w:basedOn w:val="Citao"/>
    <w:link w:val="citao2Char"/>
    <w:qFormat/>
    <w:rsid w:val="008A1376"/>
    <w:rPr>
      <w:szCs w:val="20"/>
    </w:rPr>
  </w:style>
  <w:style w:type="character" w:customStyle="1" w:styleId="citao2Char">
    <w:name w:val="citação 2 Char"/>
    <w:link w:val="citao2"/>
    <w:rsid w:val="008A1376"/>
    <w:rPr>
      <w:rFonts w:ascii="Arial" w:eastAsia="Calibri" w:hAnsi="Arial" w:cs="Tahoma"/>
      <w:i/>
      <w:iCs/>
      <w:color w:val="000000"/>
      <w:sz w:val="20"/>
      <w:szCs w:val="20"/>
      <w:shd w:val="clear" w:color="auto" w:fill="FFFFCC"/>
    </w:rPr>
  </w:style>
  <w:style w:type="paragraph" w:styleId="Cabealho">
    <w:name w:val="header"/>
    <w:basedOn w:val="Normal"/>
    <w:link w:val="CabealhoChar"/>
    <w:rsid w:val="008A1376"/>
    <w:pPr>
      <w:tabs>
        <w:tab w:val="center" w:pos="4252"/>
        <w:tab w:val="right" w:pos="8504"/>
      </w:tabs>
    </w:pPr>
  </w:style>
  <w:style w:type="character" w:customStyle="1" w:styleId="CabealhoChar">
    <w:name w:val="Cabeçalho Char"/>
    <w:basedOn w:val="Fontepargpadro"/>
    <w:link w:val="Cabealho"/>
    <w:rsid w:val="008A1376"/>
    <w:rPr>
      <w:rFonts w:ascii="Ecofont_Spranq_eco_Sans" w:eastAsia="MS Mincho" w:hAnsi="Ecofont_Spranq_eco_Sans" w:cs="Tahoma"/>
      <w:sz w:val="24"/>
      <w:szCs w:val="24"/>
      <w:lang w:eastAsia="pt-BR"/>
    </w:rPr>
  </w:style>
  <w:style w:type="paragraph" w:styleId="Rodap">
    <w:name w:val="footer"/>
    <w:basedOn w:val="Normal"/>
    <w:link w:val="RodapChar"/>
    <w:uiPriority w:val="99"/>
    <w:rsid w:val="008A1376"/>
    <w:pPr>
      <w:tabs>
        <w:tab w:val="center" w:pos="4252"/>
        <w:tab w:val="right" w:pos="8504"/>
      </w:tabs>
    </w:pPr>
  </w:style>
  <w:style w:type="character" w:customStyle="1" w:styleId="RodapChar">
    <w:name w:val="Rodapé Char"/>
    <w:basedOn w:val="Fontepargpadro"/>
    <w:link w:val="Rodap"/>
    <w:uiPriority w:val="99"/>
    <w:rsid w:val="008A1376"/>
    <w:rPr>
      <w:rFonts w:ascii="Ecofont_Spranq_eco_Sans" w:eastAsia="MS Mincho" w:hAnsi="Ecofont_Spranq_eco_Sans" w:cs="Tahoma"/>
      <w:sz w:val="24"/>
      <w:szCs w:val="24"/>
      <w:lang w:eastAsia="pt-BR"/>
    </w:rPr>
  </w:style>
  <w:style w:type="numbering" w:customStyle="1" w:styleId="Estilo1">
    <w:name w:val="Estilo1"/>
    <w:uiPriority w:val="99"/>
    <w:rsid w:val="008A1376"/>
    <w:pPr>
      <w:numPr>
        <w:numId w:val="3"/>
      </w:numPr>
    </w:pPr>
  </w:style>
  <w:style w:type="numbering" w:customStyle="1" w:styleId="Estilo2">
    <w:name w:val="Estilo2"/>
    <w:uiPriority w:val="99"/>
    <w:rsid w:val="008A1376"/>
    <w:pPr>
      <w:numPr>
        <w:numId w:val="4"/>
      </w:numPr>
    </w:pPr>
  </w:style>
  <w:style w:type="numbering" w:customStyle="1" w:styleId="Estilo3">
    <w:name w:val="Estilo3"/>
    <w:uiPriority w:val="99"/>
    <w:rsid w:val="008A1376"/>
    <w:pPr>
      <w:numPr>
        <w:numId w:val="5"/>
      </w:numPr>
    </w:pPr>
  </w:style>
  <w:style w:type="numbering" w:customStyle="1" w:styleId="Estilo4">
    <w:name w:val="Estilo4"/>
    <w:uiPriority w:val="99"/>
    <w:rsid w:val="008A1376"/>
    <w:pPr>
      <w:numPr>
        <w:numId w:val="6"/>
      </w:numPr>
    </w:pPr>
  </w:style>
  <w:style w:type="numbering" w:customStyle="1" w:styleId="Estilo5">
    <w:name w:val="Estilo5"/>
    <w:uiPriority w:val="99"/>
    <w:rsid w:val="008A1376"/>
    <w:pPr>
      <w:numPr>
        <w:numId w:val="7"/>
      </w:numPr>
    </w:pPr>
  </w:style>
  <w:style w:type="numbering" w:customStyle="1" w:styleId="Estilo6">
    <w:name w:val="Estilo6"/>
    <w:uiPriority w:val="99"/>
    <w:rsid w:val="008A1376"/>
    <w:pPr>
      <w:numPr>
        <w:numId w:val="8"/>
      </w:numPr>
    </w:pPr>
  </w:style>
  <w:style w:type="character" w:styleId="Refdecomentrio">
    <w:name w:val="annotation reference"/>
    <w:uiPriority w:val="99"/>
    <w:unhideWhenUsed/>
    <w:rsid w:val="008A1376"/>
    <w:rPr>
      <w:sz w:val="16"/>
      <w:szCs w:val="16"/>
    </w:rPr>
  </w:style>
  <w:style w:type="paragraph" w:styleId="Textodecomentrio">
    <w:name w:val="annotation text"/>
    <w:basedOn w:val="Normal"/>
    <w:link w:val="TextodecomentrioChar"/>
    <w:uiPriority w:val="99"/>
    <w:unhideWhenUsed/>
    <w:rsid w:val="008A1376"/>
    <w:rPr>
      <w:sz w:val="20"/>
      <w:szCs w:val="20"/>
    </w:rPr>
  </w:style>
  <w:style w:type="character" w:customStyle="1" w:styleId="TextodecomentrioChar">
    <w:name w:val="Texto de comentário Char"/>
    <w:basedOn w:val="Fontepargpadro"/>
    <w:link w:val="Textodecomentrio"/>
    <w:uiPriority w:val="99"/>
    <w:rsid w:val="008A1376"/>
    <w:rPr>
      <w:rFonts w:ascii="Ecofont_Spranq_eco_Sans" w:eastAsia="MS Mincho" w:hAnsi="Ecofont_Spranq_eco_Sans" w:cs="Tahoma"/>
      <w:sz w:val="20"/>
      <w:szCs w:val="20"/>
      <w:lang w:eastAsia="pt-BR"/>
    </w:rPr>
  </w:style>
  <w:style w:type="paragraph" w:styleId="Assuntodocomentrio">
    <w:name w:val="annotation subject"/>
    <w:basedOn w:val="Textodecomentrio"/>
    <w:next w:val="Textodecomentrio"/>
    <w:link w:val="AssuntodocomentrioChar"/>
    <w:semiHidden/>
    <w:unhideWhenUsed/>
    <w:rsid w:val="008A1376"/>
    <w:rPr>
      <w:b/>
      <w:bCs/>
    </w:rPr>
  </w:style>
  <w:style w:type="character" w:customStyle="1" w:styleId="AssuntodocomentrioChar">
    <w:name w:val="Assunto do comentário Char"/>
    <w:basedOn w:val="TextodecomentrioChar"/>
    <w:link w:val="Assuntodocomentrio"/>
    <w:semiHidden/>
    <w:rsid w:val="008A1376"/>
    <w:rPr>
      <w:rFonts w:ascii="Ecofont_Spranq_eco_Sans" w:eastAsia="MS Mincho" w:hAnsi="Ecofont_Spranq_eco_Sans" w:cs="Tahoma"/>
      <w:b/>
      <w:bCs/>
      <w:sz w:val="20"/>
      <w:szCs w:val="20"/>
      <w:lang w:eastAsia="pt-BR"/>
    </w:rPr>
  </w:style>
  <w:style w:type="paragraph" w:customStyle="1" w:styleId="Nivel01">
    <w:name w:val="Nivel 01"/>
    <w:basedOn w:val="Ttulo1"/>
    <w:next w:val="Normal"/>
    <w:link w:val="Nivel01Char"/>
    <w:qFormat/>
    <w:rsid w:val="008A1376"/>
    <w:pPr>
      <w:numPr>
        <w:numId w:val="1"/>
      </w:numPr>
      <w:tabs>
        <w:tab w:val="left" w:pos="567"/>
      </w:tabs>
      <w:spacing w:before="240"/>
      <w:jc w:val="both"/>
    </w:pPr>
    <w:rPr>
      <w:rFonts w:ascii="Ecofont_Spranq_eco_Sans" w:hAnsi="Ecofont_Spranq_eco_Sans"/>
      <w:color w:val="000000"/>
      <w:sz w:val="20"/>
      <w:szCs w:val="20"/>
    </w:rPr>
  </w:style>
  <w:style w:type="paragraph" w:customStyle="1" w:styleId="Nivel01Titulo">
    <w:name w:val="Nivel_01_Titulo"/>
    <w:basedOn w:val="Nivel01"/>
    <w:link w:val="Nivel01TituloChar"/>
    <w:qFormat/>
    <w:rsid w:val="008A1376"/>
    <w:pPr>
      <w:jc w:val="left"/>
    </w:pPr>
    <w:rPr>
      <w:spacing w:val="5"/>
      <w:kern w:val="28"/>
      <w:sz w:val="52"/>
      <w:szCs w:val="52"/>
    </w:rPr>
  </w:style>
  <w:style w:type="paragraph" w:styleId="Ttulo">
    <w:name w:val="Title"/>
    <w:basedOn w:val="Normal"/>
    <w:next w:val="Normal"/>
    <w:link w:val="TtuloChar"/>
    <w:qFormat/>
    <w:rsid w:val="008A1376"/>
    <w:pPr>
      <w:pBdr>
        <w:bottom w:val="single" w:sz="8" w:space="4" w:color="4F81BD"/>
      </w:pBdr>
      <w:spacing w:after="300"/>
      <w:contextualSpacing/>
    </w:pPr>
    <w:rPr>
      <w:rFonts w:ascii="Calibri" w:eastAsia="MS Gothic" w:hAnsi="Calibri" w:cs="Times New Roman"/>
      <w:color w:val="17365D"/>
      <w:spacing w:val="5"/>
      <w:kern w:val="28"/>
      <w:sz w:val="52"/>
      <w:szCs w:val="52"/>
    </w:rPr>
  </w:style>
  <w:style w:type="character" w:customStyle="1" w:styleId="TtuloChar">
    <w:name w:val="Título Char"/>
    <w:basedOn w:val="Fontepargpadro"/>
    <w:link w:val="Ttulo"/>
    <w:rsid w:val="008A1376"/>
    <w:rPr>
      <w:rFonts w:ascii="Calibri" w:eastAsia="MS Gothic" w:hAnsi="Calibri" w:cs="Times New Roman"/>
      <w:color w:val="17365D"/>
      <w:spacing w:val="5"/>
      <w:kern w:val="28"/>
      <w:sz w:val="52"/>
      <w:szCs w:val="52"/>
      <w:lang w:eastAsia="pt-BR"/>
    </w:rPr>
  </w:style>
  <w:style w:type="character" w:customStyle="1" w:styleId="Nivel01Char">
    <w:name w:val="Nivel 01 Char"/>
    <w:link w:val="Nivel01"/>
    <w:rsid w:val="008A1376"/>
    <w:rPr>
      <w:rFonts w:ascii="Ecofont_Spranq_eco_Sans" w:eastAsia="MS Gothic" w:hAnsi="Ecofont_Spranq_eco_Sans" w:cs="Times New Roman"/>
      <w:b/>
      <w:bCs/>
      <w:color w:val="000000"/>
      <w:sz w:val="20"/>
      <w:szCs w:val="20"/>
      <w:lang w:eastAsia="pt-BR"/>
    </w:rPr>
  </w:style>
  <w:style w:type="character" w:customStyle="1" w:styleId="Nivel01TituloChar">
    <w:name w:val="Nivel_01_Titulo Char"/>
    <w:link w:val="Nivel01Titulo"/>
    <w:rsid w:val="008A1376"/>
    <w:rPr>
      <w:rFonts w:ascii="Ecofont_Spranq_eco_Sans" w:eastAsia="MS Gothic" w:hAnsi="Ecofont_Spranq_eco_Sans" w:cs="Times New Roman"/>
      <w:b/>
      <w:bCs/>
      <w:color w:val="000000"/>
      <w:spacing w:val="5"/>
      <w:kern w:val="28"/>
      <w:sz w:val="52"/>
      <w:szCs w:val="52"/>
      <w:lang w:eastAsia="pt-BR"/>
    </w:rPr>
  </w:style>
  <w:style w:type="table" w:styleId="Tabelacomgrade">
    <w:name w:val="Table Grid"/>
    <w:basedOn w:val="Tabelanormal"/>
    <w:rsid w:val="008A1376"/>
    <w:pPr>
      <w:spacing w:after="0" w:line="240" w:lineRule="auto"/>
    </w:pPr>
    <w:rPr>
      <w:rFonts w:ascii="Times New Roman" w:eastAsia="MS Mincho" w:hAnsi="Times New Roman" w:cs="Times New Roman"/>
      <w:sz w:val="20"/>
      <w:szCs w:val="20"/>
      <w:lang w:eastAsia="pt-B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ADRO">
    <w:name w:val="PADRÃO"/>
    <w:rsid w:val="008A1376"/>
    <w:pPr>
      <w:keepNext/>
      <w:widowControl w:val="0"/>
      <w:shd w:val="clear" w:color="auto" w:fill="FFFFFF"/>
      <w:spacing w:before="119" w:after="119"/>
      <w:ind w:firstLine="567"/>
      <w:jc w:val="both"/>
      <w:textAlignment w:val="baseline"/>
    </w:pPr>
    <w:rPr>
      <w:rFonts w:ascii="Ecofont_Spranq_eco_Sans" w:eastAsia="WenQuanYi Micro Hei" w:hAnsi="Ecofont_Spranq_eco_Sans" w:cs="Lohit Hindi"/>
      <w:sz w:val="20"/>
      <w:szCs w:val="24"/>
      <w:lang w:eastAsia="zh-CN" w:bidi="hi-IN"/>
    </w:rPr>
  </w:style>
  <w:style w:type="character" w:customStyle="1" w:styleId="QuoteChar">
    <w:name w:val="Quote Char"/>
    <w:link w:val="Citao1"/>
    <w:rsid w:val="008A1376"/>
    <w:rPr>
      <w:rFonts w:ascii="Ecofont_Spranq_eco_Sans" w:eastAsia="Calibri" w:hAnsi="Ecofont_Spranq_eco_Sans" w:cs="Tahoma"/>
      <w:i/>
      <w:iCs/>
      <w:color w:val="000000"/>
      <w:shd w:val="clear" w:color="auto" w:fill="FFFFCC"/>
    </w:rPr>
  </w:style>
  <w:style w:type="paragraph" w:customStyle="1" w:styleId="Citao1">
    <w:name w:val="Citação1"/>
    <w:basedOn w:val="Normal"/>
    <w:next w:val="Normal"/>
    <w:link w:val="QuoteChar"/>
    <w:qFormat/>
    <w:rsid w:val="008A1376"/>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2"/>
      <w:szCs w:val="22"/>
      <w:lang w:eastAsia="en-US"/>
    </w:rPr>
  </w:style>
  <w:style w:type="paragraph" w:customStyle="1" w:styleId="paragraph">
    <w:name w:val="paragraph"/>
    <w:basedOn w:val="Normal"/>
    <w:rsid w:val="008A1376"/>
    <w:pPr>
      <w:spacing w:before="100" w:beforeAutospacing="1" w:after="100" w:afterAutospacing="1"/>
    </w:pPr>
    <w:rPr>
      <w:rFonts w:ascii="Times New Roman" w:eastAsia="Times New Roman" w:hAnsi="Times New Roman" w:cs="Times New Roman"/>
    </w:rPr>
  </w:style>
  <w:style w:type="character" w:customStyle="1" w:styleId="normaltextrun">
    <w:name w:val="normaltextrun"/>
    <w:basedOn w:val="Fontepargpadro"/>
    <w:rsid w:val="008A1376"/>
  </w:style>
  <w:style w:type="character" w:customStyle="1" w:styleId="eop">
    <w:name w:val="eop"/>
    <w:basedOn w:val="Fontepargpadro"/>
    <w:rsid w:val="008A1376"/>
  </w:style>
  <w:style w:type="character" w:customStyle="1" w:styleId="spellingerror">
    <w:name w:val="spellingerror"/>
    <w:basedOn w:val="Fontepargpadro"/>
    <w:rsid w:val="008A1376"/>
  </w:style>
  <w:style w:type="paragraph" w:styleId="Corpodetexto">
    <w:name w:val="Body Text"/>
    <w:basedOn w:val="Normal"/>
    <w:link w:val="CorpodetextoChar"/>
    <w:uiPriority w:val="99"/>
    <w:unhideWhenUsed/>
    <w:rsid w:val="008A1376"/>
    <w:pPr>
      <w:spacing w:before="100" w:beforeAutospacing="1" w:after="100" w:afterAutospacing="1"/>
    </w:pPr>
    <w:rPr>
      <w:rFonts w:ascii="Times New Roman" w:eastAsia="Times New Roman" w:hAnsi="Times New Roman" w:cs="Times New Roman"/>
    </w:rPr>
  </w:style>
  <w:style w:type="character" w:customStyle="1" w:styleId="CorpodetextoChar">
    <w:name w:val="Corpo de texto Char"/>
    <w:basedOn w:val="Fontepargpadro"/>
    <w:link w:val="Corpodetexto"/>
    <w:uiPriority w:val="99"/>
    <w:rsid w:val="008A1376"/>
    <w:rPr>
      <w:rFonts w:ascii="Times New Roman" w:eastAsia="Times New Roman" w:hAnsi="Times New Roman" w:cs="Times New Roman"/>
      <w:sz w:val="24"/>
      <w:szCs w:val="24"/>
      <w:lang w:eastAsia="pt-BR"/>
    </w:rPr>
  </w:style>
  <w:style w:type="paragraph" w:customStyle="1" w:styleId="Nivel10">
    <w:name w:val="Nivel1"/>
    <w:basedOn w:val="Ttulo1"/>
    <w:link w:val="Nivel1Char"/>
    <w:qFormat/>
    <w:rsid w:val="008A1376"/>
    <w:pPr>
      <w:spacing w:line="276" w:lineRule="auto"/>
      <w:ind w:left="357" w:hanging="357"/>
      <w:jc w:val="both"/>
    </w:pPr>
    <w:rPr>
      <w:rFonts w:ascii="Arial" w:hAnsi="Arial" w:cs="Arial"/>
      <w:bCs w:val="0"/>
      <w:color w:val="000000"/>
    </w:rPr>
  </w:style>
  <w:style w:type="character" w:customStyle="1" w:styleId="Nivel1Char">
    <w:name w:val="Nivel1 Char"/>
    <w:link w:val="Nivel10"/>
    <w:rsid w:val="008A1376"/>
    <w:rPr>
      <w:rFonts w:ascii="Arial" w:eastAsia="MS Gothic" w:hAnsi="Arial" w:cs="Arial"/>
      <w:b/>
      <w:color w:val="000000"/>
      <w:sz w:val="28"/>
      <w:szCs w:val="28"/>
      <w:lang w:eastAsia="pt-BR"/>
    </w:rPr>
  </w:style>
  <w:style w:type="paragraph" w:customStyle="1" w:styleId="PargrafodaLista1">
    <w:name w:val="Parágrafo da Lista1"/>
    <w:basedOn w:val="Normal"/>
    <w:qFormat/>
    <w:rsid w:val="008A1376"/>
    <w:pPr>
      <w:ind w:left="720"/>
    </w:pPr>
    <w:rPr>
      <w:rFonts w:eastAsia="Times New Roman" w:cs="Ecofont_Spranq_eco_Sans"/>
    </w:rPr>
  </w:style>
  <w:style w:type="paragraph" w:customStyle="1" w:styleId="Nivel2">
    <w:name w:val="Nivel 2"/>
    <w:link w:val="Nivel2Char"/>
    <w:qFormat/>
    <w:rsid w:val="008A1376"/>
    <w:pPr>
      <w:numPr>
        <w:ilvl w:val="1"/>
        <w:numId w:val="10"/>
      </w:numPr>
      <w:spacing w:before="120" w:after="120"/>
      <w:jc w:val="both"/>
    </w:pPr>
    <w:rPr>
      <w:rFonts w:ascii="Ecofont_Spranq_eco_Sans" w:eastAsia="Arial Unicode MS" w:hAnsi="Ecofont_Spranq_eco_Sans" w:cs="Times New Roman"/>
      <w:sz w:val="20"/>
      <w:szCs w:val="20"/>
      <w:lang w:eastAsia="pt-BR"/>
    </w:rPr>
  </w:style>
  <w:style w:type="paragraph" w:customStyle="1" w:styleId="Nivel1">
    <w:name w:val="Nivel 1"/>
    <w:basedOn w:val="Nivel2"/>
    <w:next w:val="Nivel2"/>
    <w:qFormat/>
    <w:rsid w:val="008A1376"/>
    <w:pPr>
      <w:numPr>
        <w:ilvl w:val="0"/>
      </w:numPr>
      <w:tabs>
        <w:tab w:val="num" w:pos="360"/>
      </w:tabs>
      <w:ind w:left="858" w:hanging="432"/>
    </w:pPr>
    <w:rPr>
      <w:rFonts w:cs="Arial"/>
      <w:b/>
    </w:rPr>
  </w:style>
  <w:style w:type="paragraph" w:customStyle="1" w:styleId="Nivel3">
    <w:name w:val="Nivel 3"/>
    <w:basedOn w:val="Nivel2"/>
    <w:qFormat/>
    <w:rsid w:val="008A1376"/>
    <w:pPr>
      <w:numPr>
        <w:ilvl w:val="2"/>
      </w:numPr>
      <w:tabs>
        <w:tab w:val="num" w:pos="360"/>
      </w:tabs>
    </w:pPr>
    <w:rPr>
      <w:rFonts w:cs="Arial"/>
      <w:color w:val="000000"/>
    </w:rPr>
  </w:style>
  <w:style w:type="paragraph" w:customStyle="1" w:styleId="Nivel4">
    <w:name w:val="Nivel 4"/>
    <w:basedOn w:val="Nivel3"/>
    <w:link w:val="Nivel4Char"/>
    <w:qFormat/>
    <w:rsid w:val="008A1376"/>
    <w:pPr>
      <w:numPr>
        <w:ilvl w:val="3"/>
      </w:numPr>
      <w:tabs>
        <w:tab w:val="num" w:pos="360"/>
      </w:tabs>
    </w:pPr>
    <w:rPr>
      <w:color w:val="auto"/>
    </w:rPr>
  </w:style>
  <w:style w:type="paragraph" w:customStyle="1" w:styleId="Nivel5">
    <w:name w:val="Nivel 5"/>
    <w:basedOn w:val="Nivel4"/>
    <w:qFormat/>
    <w:rsid w:val="008A1376"/>
    <w:pPr>
      <w:numPr>
        <w:ilvl w:val="4"/>
      </w:numPr>
      <w:tabs>
        <w:tab w:val="num" w:pos="360"/>
      </w:tabs>
      <w:ind w:left="3348" w:hanging="1080"/>
    </w:pPr>
  </w:style>
  <w:style w:type="character" w:customStyle="1" w:styleId="Nivel4Char">
    <w:name w:val="Nivel 4 Char"/>
    <w:link w:val="Nivel4"/>
    <w:rsid w:val="008A1376"/>
    <w:rPr>
      <w:rFonts w:ascii="Ecofont_Spranq_eco_Sans" w:eastAsia="Arial Unicode MS" w:hAnsi="Ecofont_Spranq_eco_Sans" w:cs="Arial"/>
      <w:sz w:val="20"/>
      <w:szCs w:val="20"/>
      <w:lang w:eastAsia="pt-BR"/>
    </w:rPr>
  </w:style>
  <w:style w:type="paragraph" w:customStyle="1" w:styleId="textbody">
    <w:name w:val="textbody"/>
    <w:basedOn w:val="Normal"/>
    <w:rsid w:val="008A1376"/>
    <w:pPr>
      <w:spacing w:before="100" w:beforeAutospacing="1" w:after="100" w:afterAutospacing="1"/>
    </w:pPr>
    <w:rPr>
      <w:rFonts w:ascii="Times New Roman" w:eastAsia="Times New Roman" w:hAnsi="Times New Roman" w:cs="Times New Roman"/>
    </w:rPr>
  </w:style>
  <w:style w:type="paragraph" w:customStyle="1" w:styleId="SombreamentoMdio1-nfase31">
    <w:name w:val="Sombreamento Médio 1 - Ênfase 31"/>
    <w:basedOn w:val="Normal"/>
    <w:next w:val="Normal"/>
    <w:rsid w:val="008A1376"/>
    <w:pPr>
      <w:pBdr>
        <w:top w:val="single" w:sz="4" w:space="1" w:color="000080"/>
        <w:left w:val="single" w:sz="4" w:space="4" w:color="000080"/>
        <w:bottom w:val="single" w:sz="4" w:space="1" w:color="000080"/>
        <w:right w:val="single" w:sz="4" w:space="4" w:color="000080"/>
      </w:pBdr>
      <w:shd w:val="clear" w:color="auto" w:fill="FFFFCC"/>
      <w:suppressAutoHyphens/>
      <w:spacing w:before="120"/>
      <w:jc w:val="both"/>
    </w:pPr>
    <w:rPr>
      <w:rFonts w:eastAsia="Calibri"/>
      <w:i/>
      <w:iCs/>
      <w:color w:val="000000"/>
      <w:sz w:val="20"/>
      <w:lang w:eastAsia="zh-CN"/>
    </w:rPr>
  </w:style>
  <w:style w:type="character" w:customStyle="1" w:styleId="Nivel2Char">
    <w:name w:val="Nivel 2 Char"/>
    <w:link w:val="Nivel2"/>
    <w:rsid w:val="008A1376"/>
    <w:rPr>
      <w:rFonts w:ascii="Ecofont_Spranq_eco_Sans" w:eastAsia="Arial Unicode MS" w:hAnsi="Ecofont_Spranq_eco_Sans" w:cs="Times New Roman"/>
      <w:sz w:val="20"/>
      <w:szCs w:val="20"/>
      <w:lang w:eastAsia="pt-BR"/>
    </w:rPr>
  </w:style>
  <w:style w:type="character" w:customStyle="1" w:styleId="apple-converted-space">
    <w:name w:val="apple-converted-space"/>
    <w:basedOn w:val="Fontepargpadro"/>
    <w:rsid w:val="008A1376"/>
  </w:style>
  <w:style w:type="paragraph" w:customStyle="1" w:styleId="GradeColorida-nfase11">
    <w:name w:val="Grade Colorida - Ênfase 11"/>
    <w:basedOn w:val="Normal"/>
    <w:next w:val="Normal"/>
    <w:link w:val="GradeColorida-nfase1Char"/>
    <w:uiPriority w:val="29"/>
    <w:qFormat/>
    <w:rsid w:val="008A1376"/>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0"/>
      <w:lang w:eastAsia="en-US"/>
    </w:rPr>
  </w:style>
  <w:style w:type="character" w:customStyle="1" w:styleId="GradeColorida-nfase1Char">
    <w:name w:val="Grade Colorida - Ênfase 1 Char"/>
    <w:link w:val="GradeColorida-nfase11"/>
    <w:uiPriority w:val="29"/>
    <w:rsid w:val="008A1376"/>
    <w:rPr>
      <w:rFonts w:ascii="Ecofont_Spranq_eco_Sans" w:eastAsia="Calibri" w:hAnsi="Ecofont_Spranq_eco_Sans" w:cs="Tahoma"/>
      <w:i/>
      <w:iCs/>
      <w:color w:val="000000"/>
      <w:sz w:val="20"/>
      <w:szCs w:val="24"/>
      <w:shd w:val="clear" w:color="auto" w:fill="FFFFCC"/>
    </w:rPr>
  </w:style>
  <w:style w:type="paragraph" w:customStyle="1" w:styleId="Nivel010">
    <w:name w:val="Nivel_01"/>
    <w:basedOn w:val="Ttulo1"/>
    <w:link w:val="Nivel01Char0"/>
    <w:qFormat/>
    <w:rsid w:val="008A1376"/>
    <w:pPr>
      <w:numPr>
        <w:numId w:val="12"/>
      </w:numPr>
      <w:tabs>
        <w:tab w:val="left" w:pos="567"/>
      </w:tabs>
      <w:spacing w:before="240"/>
      <w:jc w:val="both"/>
    </w:pPr>
    <w:rPr>
      <w:rFonts w:ascii="Ecofont_Spranq_eco_Sans" w:hAnsi="Ecofont_Spranq_eco_Sans"/>
    </w:rPr>
  </w:style>
  <w:style w:type="character" w:customStyle="1" w:styleId="Nivel01Char0">
    <w:name w:val="Nivel_01 Char"/>
    <w:link w:val="Nivel010"/>
    <w:rsid w:val="008A1376"/>
    <w:rPr>
      <w:rFonts w:ascii="Ecofont_Spranq_eco_Sans" w:eastAsia="MS Gothic" w:hAnsi="Ecofont_Spranq_eco_Sans" w:cs="Times New Roman"/>
      <w:b/>
      <w:bCs/>
      <w:color w:val="365F91"/>
      <w:sz w:val="28"/>
      <w:szCs w:val="28"/>
      <w:lang w:eastAsia="pt-BR"/>
    </w:rPr>
  </w:style>
  <w:style w:type="paragraph" w:styleId="Corpodetexto2">
    <w:name w:val="Body Text 2"/>
    <w:basedOn w:val="Normal"/>
    <w:link w:val="Corpodetexto2Char"/>
    <w:semiHidden/>
    <w:unhideWhenUsed/>
    <w:rsid w:val="008A1376"/>
    <w:pPr>
      <w:spacing w:after="120" w:line="480" w:lineRule="auto"/>
    </w:pPr>
  </w:style>
  <w:style w:type="character" w:customStyle="1" w:styleId="Corpodetexto2Char">
    <w:name w:val="Corpo de texto 2 Char"/>
    <w:basedOn w:val="Fontepargpadro"/>
    <w:link w:val="Corpodetexto2"/>
    <w:semiHidden/>
    <w:rsid w:val="008A1376"/>
    <w:rPr>
      <w:rFonts w:ascii="Ecofont_Spranq_eco_Sans" w:eastAsia="MS Mincho" w:hAnsi="Ecofont_Spranq_eco_Sans" w:cs="Tahoma"/>
      <w:sz w:val="24"/>
      <w:szCs w:val="24"/>
      <w:lang w:eastAsia="pt-BR"/>
    </w:rPr>
  </w:style>
  <w:style w:type="character" w:customStyle="1" w:styleId="text-danger">
    <w:name w:val="text-danger"/>
    <w:rsid w:val="008A1376"/>
  </w:style>
  <w:style w:type="table" w:customStyle="1" w:styleId="lista">
    <w:name w:val="lista"/>
    <w:uiPriority w:val="99"/>
    <w:rsid w:val="008A1376"/>
    <w:rPr>
      <w:rFonts w:ascii="Arial" w:eastAsia="Arial" w:hAnsi="Arial" w:cs="Arial"/>
      <w:sz w:val="20"/>
      <w:szCs w:val="20"/>
      <w:lang w:eastAsia="pt-BR"/>
    </w:rPr>
    <w:tblPr>
      <w:tblBorders>
        <w:top w:val="single" w:sz="1" w:space="0" w:color="000000"/>
        <w:left w:val="single" w:sz="1" w:space="0" w:color="000000"/>
        <w:bottom w:val="single" w:sz="1" w:space="0" w:color="000000"/>
        <w:right w:val="single" w:sz="1" w:space="0" w:color="000000"/>
        <w:insideH w:val="single" w:sz="1" w:space="0" w:color="000000"/>
        <w:insideV w:val="single" w:sz="1" w:space="0" w:color="000000"/>
      </w:tblBorders>
      <w:tblCellMar>
        <w:top w:w="100" w:type="dxa"/>
        <w:left w:w="0" w:type="dxa"/>
        <w:bottom w:w="0" w:type="dxa"/>
        <w:right w:w="50" w:type="dxa"/>
      </w:tblCellMar>
    </w:tblPr>
  </w:style>
  <w:style w:type="character" w:styleId="HiperlinkVisitado">
    <w:name w:val="FollowedHyperlink"/>
    <w:semiHidden/>
    <w:unhideWhenUsed/>
    <w:rsid w:val="008A1376"/>
    <w:rPr>
      <w:color w:val="800080"/>
      <w:u w:val="single"/>
    </w:rPr>
  </w:style>
  <w:style w:type="character" w:styleId="Forte">
    <w:name w:val="Strong"/>
    <w:qFormat/>
    <w:rsid w:val="008A1376"/>
    <w:rPr>
      <w: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Bullet 5" w:uiPriority="0"/>
    <w:lsdException w:name="Title" w:semiHidden="0" w:uiPriority="0" w:unhideWhenUsed="0" w:qFormat="1"/>
    <w:lsdException w:name="Default Paragraph Font" w:uiPriority="1"/>
    <w:lsdException w:name="Subtitle" w:semiHidden="0" w:uiPriority="11" w:unhideWhenUsed="0" w:qFormat="1"/>
    <w:lsdException w:name="Body Text 2" w:uiPriority="0"/>
    <w:lsdException w:name="FollowedHyperlink" w:uiPriority="0"/>
    <w:lsdException w:name="Strong" w:semiHidden="0" w:uiPriority="0" w:unhideWhenUsed="0" w:qFormat="1"/>
    <w:lsdException w:name="Emphasis" w:semiHidden="0" w:uiPriority="20" w:unhideWhenUsed="0"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A1376"/>
    <w:pPr>
      <w:spacing w:after="0" w:line="240" w:lineRule="auto"/>
    </w:pPr>
    <w:rPr>
      <w:rFonts w:ascii="Ecofont_Spranq_eco_Sans" w:eastAsia="MS Mincho" w:hAnsi="Ecofont_Spranq_eco_Sans" w:cs="Tahoma"/>
      <w:sz w:val="24"/>
      <w:szCs w:val="24"/>
      <w:lang w:eastAsia="pt-BR"/>
    </w:rPr>
  </w:style>
  <w:style w:type="paragraph" w:styleId="Ttulo1">
    <w:name w:val="heading 1"/>
    <w:basedOn w:val="Normal"/>
    <w:next w:val="Normal"/>
    <w:link w:val="Ttulo1Char"/>
    <w:qFormat/>
    <w:rsid w:val="008A1376"/>
    <w:pPr>
      <w:keepNext/>
      <w:keepLines/>
      <w:spacing w:before="480"/>
      <w:outlineLvl w:val="0"/>
    </w:pPr>
    <w:rPr>
      <w:rFonts w:ascii="Calibri" w:eastAsia="MS Gothic" w:hAnsi="Calibri" w:cs="Times New Roman"/>
      <w:b/>
      <w:bCs/>
      <w:color w:val="365F91"/>
      <w:sz w:val="28"/>
      <w:szCs w:val="28"/>
    </w:rPr>
  </w:style>
  <w:style w:type="paragraph" w:styleId="Ttulo2">
    <w:name w:val="heading 2"/>
    <w:basedOn w:val="Normal"/>
    <w:next w:val="Normal"/>
    <w:link w:val="Ttulo2Char"/>
    <w:qFormat/>
    <w:rsid w:val="008A1376"/>
    <w:pPr>
      <w:keepNext/>
      <w:tabs>
        <w:tab w:val="left" w:pos="1701"/>
      </w:tabs>
      <w:ind w:right="-1"/>
      <w:jc w:val="center"/>
      <w:outlineLvl w:val="1"/>
    </w:pPr>
    <w:rPr>
      <w:rFonts w:ascii="Times New Roman" w:hAnsi="Times New Roman" w:cs="Times New Roman"/>
      <w:b/>
      <w:color w:val="000000"/>
      <w:szCs w:val="20"/>
    </w:rPr>
  </w:style>
  <w:style w:type="paragraph" w:styleId="Ttulo3">
    <w:name w:val="heading 3"/>
    <w:basedOn w:val="Normal"/>
    <w:next w:val="Normal"/>
    <w:link w:val="Ttulo3Char"/>
    <w:unhideWhenUsed/>
    <w:qFormat/>
    <w:rsid w:val="008A1376"/>
    <w:pPr>
      <w:keepNext/>
      <w:spacing w:before="240" w:after="60"/>
      <w:outlineLvl w:val="2"/>
    </w:pPr>
    <w:rPr>
      <w:rFonts w:ascii="Cambria" w:eastAsia="Times New Roman" w:hAnsi="Cambria" w:cs="Times New Roman"/>
      <w:b/>
      <w:bCs/>
      <w:sz w:val="26"/>
      <w:szCs w:val="26"/>
    </w:rPr>
  </w:style>
  <w:style w:type="paragraph" w:styleId="Ttulo4">
    <w:name w:val="heading 4"/>
    <w:basedOn w:val="Normal"/>
    <w:next w:val="Normal"/>
    <w:link w:val="Ttulo4Char"/>
    <w:semiHidden/>
    <w:unhideWhenUsed/>
    <w:qFormat/>
    <w:rsid w:val="008A1376"/>
    <w:pPr>
      <w:keepNext/>
      <w:keepLines/>
      <w:spacing w:before="40"/>
      <w:outlineLvl w:val="3"/>
    </w:pPr>
    <w:rPr>
      <w:rFonts w:ascii="Calibri" w:eastAsia="MS Gothic" w:hAnsi="Calibri" w:cs="Times New Roman"/>
      <w:i/>
      <w:iCs/>
      <w:color w:val="365F91"/>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8A1376"/>
    <w:rPr>
      <w:rFonts w:ascii="Calibri" w:eastAsia="MS Gothic" w:hAnsi="Calibri" w:cs="Times New Roman"/>
      <w:b/>
      <w:bCs/>
      <w:color w:val="365F91"/>
      <w:sz w:val="28"/>
      <w:szCs w:val="28"/>
      <w:lang w:eastAsia="pt-BR"/>
    </w:rPr>
  </w:style>
  <w:style w:type="character" w:customStyle="1" w:styleId="Ttulo2Char">
    <w:name w:val="Título 2 Char"/>
    <w:basedOn w:val="Fontepargpadro"/>
    <w:link w:val="Ttulo2"/>
    <w:rsid w:val="008A1376"/>
    <w:rPr>
      <w:rFonts w:ascii="Times New Roman" w:eastAsia="MS Mincho" w:hAnsi="Times New Roman" w:cs="Times New Roman"/>
      <w:b/>
      <w:color w:val="000000"/>
      <w:sz w:val="24"/>
      <w:szCs w:val="20"/>
      <w:lang w:eastAsia="pt-BR"/>
    </w:rPr>
  </w:style>
  <w:style w:type="character" w:customStyle="1" w:styleId="Ttulo3Char">
    <w:name w:val="Título 3 Char"/>
    <w:basedOn w:val="Fontepargpadro"/>
    <w:link w:val="Ttulo3"/>
    <w:rsid w:val="008A1376"/>
    <w:rPr>
      <w:rFonts w:ascii="Cambria" w:eastAsia="Times New Roman" w:hAnsi="Cambria" w:cs="Times New Roman"/>
      <w:b/>
      <w:bCs/>
      <w:sz w:val="26"/>
      <w:szCs w:val="26"/>
      <w:lang w:eastAsia="pt-BR"/>
    </w:rPr>
  </w:style>
  <w:style w:type="character" w:customStyle="1" w:styleId="Ttulo4Char">
    <w:name w:val="Título 4 Char"/>
    <w:basedOn w:val="Fontepargpadro"/>
    <w:link w:val="Ttulo4"/>
    <w:semiHidden/>
    <w:rsid w:val="008A1376"/>
    <w:rPr>
      <w:rFonts w:ascii="Calibri" w:eastAsia="MS Gothic" w:hAnsi="Calibri" w:cs="Times New Roman"/>
      <w:i/>
      <w:iCs/>
      <w:color w:val="365F91"/>
      <w:sz w:val="24"/>
      <w:szCs w:val="24"/>
      <w:lang w:eastAsia="pt-BR"/>
    </w:rPr>
  </w:style>
  <w:style w:type="paragraph" w:styleId="PargrafodaLista">
    <w:name w:val="List Paragraph"/>
    <w:basedOn w:val="Normal"/>
    <w:uiPriority w:val="34"/>
    <w:qFormat/>
    <w:rsid w:val="008A1376"/>
    <w:pPr>
      <w:ind w:left="720"/>
      <w:contextualSpacing/>
    </w:pPr>
  </w:style>
  <w:style w:type="paragraph" w:styleId="NormalWeb">
    <w:name w:val="Normal (Web)"/>
    <w:basedOn w:val="Normal"/>
    <w:uiPriority w:val="99"/>
    <w:rsid w:val="008A1376"/>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rsid w:val="008A1376"/>
    <w:rPr>
      <w:rFonts w:ascii="Tahoma" w:hAnsi="Tahoma"/>
      <w:sz w:val="16"/>
      <w:szCs w:val="16"/>
    </w:rPr>
  </w:style>
  <w:style w:type="character" w:customStyle="1" w:styleId="TextodebaloChar">
    <w:name w:val="Texto de balão Char"/>
    <w:basedOn w:val="Fontepargpadro"/>
    <w:link w:val="Textodebalo"/>
    <w:rsid w:val="008A1376"/>
    <w:rPr>
      <w:rFonts w:ascii="Tahoma" w:eastAsia="MS Mincho" w:hAnsi="Tahoma" w:cs="Tahoma"/>
      <w:sz w:val="16"/>
      <w:szCs w:val="16"/>
      <w:lang w:eastAsia="pt-BR"/>
    </w:rPr>
  </w:style>
  <w:style w:type="paragraph" w:customStyle="1" w:styleId="Nvel2">
    <w:name w:val="Nível 2"/>
    <w:basedOn w:val="Normal"/>
    <w:next w:val="Normal"/>
    <w:rsid w:val="008A1376"/>
    <w:pPr>
      <w:spacing w:after="120"/>
      <w:jc w:val="both"/>
    </w:pPr>
    <w:rPr>
      <w:rFonts w:ascii="Arial" w:hAnsi="Arial" w:cs="Times New Roman"/>
      <w:b/>
      <w:szCs w:val="20"/>
    </w:rPr>
  </w:style>
  <w:style w:type="character" w:customStyle="1" w:styleId="normalchar1">
    <w:name w:val="normal__char1"/>
    <w:rsid w:val="008A1376"/>
    <w:rPr>
      <w:rFonts w:ascii="Arial" w:hAnsi="Arial" w:cs="Arial" w:hint="default"/>
      <w:strike w:val="0"/>
      <w:dstrike w:val="0"/>
      <w:sz w:val="24"/>
      <w:szCs w:val="24"/>
      <w:u w:val="none"/>
      <w:effect w:val="none"/>
    </w:rPr>
  </w:style>
  <w:style w:type="character" w:customStyle="1" w:styleId="apple-style-span">
    <w:name w:val="apple-style-span"/>
    <w:basedOn w:val="Fontepargpadro"/>
    <w:rsid w:val="008A1376"/>
  </w:style>
  <w:style w:type="character" w:styleId="Hyperlink">
    <w:name w:val="Hyperlink"/>
    <w:uiPriority w:val="99"/>
    <w:rsid w:val="008A1376"/>
    <w:rPr>
      <w:color w:val="000080"/>
      <w:u w:val="single"/>
    </w:rPr>
  </w:style>
  <w:style w:type="paragraph" w:styleId="Citao">
    <w:name w:val="Quote"/>
    <w:basedOn w:val="Normal"/>
    <w:next w:val="Normal"/>
    <w:link w:val="CitaoChar"/>
    <w:uiPriority w:val="29"/>
    <w:qFormat/>
    <w:rsid w:val="008A1376"/>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i/>
      <w:iCs/>
      <w:color w:val="000000"/>
      <w:sz w:val="20"/>
      <w:lang w:eastAsia="en-US"/>
    </w:rPr>
  </w:style>
  <w:style w:type="character" w:customStyle="1" w:styleId="CitaoChar">
    <w:name w:val="Citação Char"/>
    <w:basedOn w:val="Fontepargpadro"/>
    <w:link w:val="Citao"/>
    <w:uiPriority w:val="29"/>
    <w:rsid w:val="008A1376"/>
    <w:rPr>
      <w:rFonts w:ascii="Arial" w:eastAsia="Calibri" w:hAnsi="Arial" w:cs="Tahoma"/>
      <w:i/>
      <w:iCs/>
      <w:color w:val="000000"/>
      <w:sz w:val="20"/>
      <w:szCs w:val="24"/>
      <w:shd w:val="clear" w:color="auto" w:fill="FFFFCC"/>
    </w:rPr>
  </w:style>
  <w:style w:type="paragraph" w:styleId="Commarcadores5">
    <w:name w:val="List Bullet 5"/>
    <w:basedOn w:val="Normal"/>
    <w:rsid w:val="008A1376"/>
    <w:pPr>
      <w:numPr>
        <w:numId w:val="2"/>
      </w:numPr>
      <w:contextualSpacing/>
    </w:pPr>
  </w:style>
  <w:style w:type="paragraph" w:customStyle="1" w:styleId="citao2">
    <w:name w:val="citação 2"/>
    <w:basedOn w:val="Citao"/>
    <w:link w:val="citao2Char"/>
    <w:qFormat/>
    <w:rsid w:val="008A1376"/>
    <w:rPr>
      <w:szCs w:val="20"/>
    </w:rPr>
  </w:style>
  <w:style w:type="character" w:customStyle="1" w:styleId="citao2Char">
    <w:name w:val="citação 2 Char"/>
    <w:link w:val="citao2"/>
    <w:rsid w:val="008A1376"/>
    <w:rPr>
      <w:rFonts w:ascii="Arial" w:eastAsia="Calibri" w:hAnsi="Arial" w:cs="Tahoma"/>
      <w:i/>
      <w:iCs/>
      <w:color w:val="000000"/>
      <w:sz w:val="20"/>
      <w:szCs w:val="20"/>
      <w:shd w:val="clear" w:color="auto" w:fill="FFFFCC"/>
    </w:rPr>
  </w:style>
  <w:style w:type="paragraph" w:styleId="Cabealho">
    <w:name w:val="header"/>
    <w:basedOn w:val="Normal"/>
    <w:link w:val="CabealhoChar"/>
    <w:rsid w:val="008A1376"/>
    <w:pPr>
      <w:tabs>
        <w:tab w:val="center" w:pos="4252"/>
        <w:tab w:val="right" w:pos="8504"/>
      </w:tabs>
    </w:pPr>
  </w:style>
  <w:style w:type="character" w:customStyle="1" w:styleId="CabealhoChar">
    <w:name w:val="Cabeçalho Char"/>
    <w:basedOn w:val="Fontepargpadro"/>
    <w:link w:val="Cabealho"/>
    <w:rsid w:val="008A1376"/>
    <w:rPr>
      <w:rFonts w:ascii="Ecofont_Spranq_eco_Sans" w:eastAsia="MS Mincho" w:hAnsi="Ecofont_Spranq_eco_Sans" w:cs="Tahoma"/>
      <w:sz w:val="24"/>
      <w:szCs w:val="24"/>
      <w:lang w:eastAsia="pt-BR"/>
    </w:rPr>
  </w:style>
  <w:style w:type="paragraph" w:styleId="Rodap">
    <w:name w:val="footer"/>
    <w:basedOn w:val="Normal"/>
    <w:link w:val="RodapChar"/>
    <w:uiPriority w:val="99"/>
    <w:rsid w:val="008A1376"/>
    <w:pPr>
      <w:tabs>
        <w:tab w:val="center" w:pos="4252"/>
        <w:tab w:val="right" w:pos="8504"/>
      </w:tabs>
    </w:pPr>
  </w:style>
  <w:style w:type="character" w:customStyle="1" w:styleId="RodapChar">
    <w:name w:val="Rodapé Char"/>
    <w:basedOn w:val="Fontepargpadro"/>
    <w:link w:val="Rodap"/>
    <w:uiPriority w:val="99"/>
    <w:rsid w:val="008A1376"/>
    <w:rPr>
      <w:rFonts w:ascii="Ecofont_Spranq_eco_Sans" w:eastAsia="MS Mincho" w:hAnsi="Ecofont_Spranq_eco_Sans" w:cs="Tahoma"/>
      <w:sz w:val="24"/>
      <w:szCs w:val="24"/>
      <w:lang w:eastAsia="pt-BR"/>
    </w:rPr>
  </w:style>
  <w:style w:type="numbering" w:customStyle="1" w:styleId="Estilo1">
    <w:name w:val="Estilo1"/>
    <w:uiPriority w:val="99"/>
    <w:rsid w:val="008A1376"/>
    <w:pPr>
      <w:numPr>
        <w:numId w:val="3"/>
      </w:numPr>
    </w:pPr>
  </w:style>
  <w:style w:type="numbering" w:customStyle="1" w:styleId="Estilo2">
    <w:name w:val="Estilo2"/>
    <w:uiPriority w:val="99"/>
    <w:rsid w:val="008A1376"/>
    <w:pPr>
      <w:numPr>
        <w:numId w:val="4"/>
      </w:numPr>
    </w:pPr>
  </w:style>
  <w:style w:type="numbering" w:customStyle="1" w:styleId="Estilo3">
    <w:name w:val="Estilo3"/>
    <w:uiPriority w:val="99"/>
    <w:rsid w:val="008A1376"/>
    <w:pPr>
      <w:numPr>
        <w:numId w:val="5"/>
      </w:numPr>
    </w:pPr>
  </w:style>
  <w:style w:type="numbering" w:customStyle="1" w:styleId="Estilo4">
    <w:name w:val="Estilo4"/>
    <w:uiPriority w:val="99"/>
    <w:rsid w:val="008A1376"/>
    <w:pPr>
      <w:numPr>
        <w:numId w:val="6"/>
      </w:numPr>
    </w:pPr>
  </w:style>
  <w:style w:type="numbering" w:customStyle="1" w:styleId="Estilo5">
    <w:name w:val="Estilo5"/>
    <w:uiPriority w:val="99"/>
    <w:rsid w:val="008A1376"/>
    <w:pPr>
      <w:numPr>
        <w:numId w:val="7"/>
      </w:numPr>
    </w:pPr>
  </w:style>
  <w:style w:type="numbering" w:customStyle="1" w:styleId="Estilo6">
    <w:name w:val="Estilo6"/>
    <w:uiPriority w:val="99"/>
    <w:rsid w:val="008A1376"/>
    <w:pPr>
      <w:numPr>
        <w:numId w:val="8"/>
      </w:numPr>
    </w:pPr>
  </w:style>
  <w:style w:type="character" w:styleId="Refdecomentrio">
    <w:name w:val="annotation reference"/>
    <w:uiPriority w:val="99"/>
    <w:unhideWhenUsed/>
    <w:rsid w:val="008A1376"/>
    <w:rPr>
      <w:sz w:val="16"/>
      <w:szCs w:val="16"/>
    </w:rPr>
  </w:style>
  <w:style w:type="paragraph" w:styleId="Textodecomentrio">
    <w:name w:val="annotation text"/>
    <w:basedOn w:val="Normal"/>
    <w:link w:val="TextodecomentrioChar"/>
    <w:uiPriority w:val="99"/>
    <w:unhideWhenUsed/>
    <w:rsid w:val="008A1376"/>
    <w:rPr>
      <w:sz w:val="20"/>
      <w:szCs w:val="20"/>
    </w:rPr>
  </w:style>
  <w:style w:type="character" w:customStyle="1" w:styleId="TextodecomentrioChar">
    <w:name w:val="Texto de comentário Char"/>
    <w:basedOn w:val="Fontepargpadro"/>
    <w:link w:val="Textodecomentrio"/>
    <w:uiPriority w:val="99"/>
    <w:rsid w:val="008A1376"/>
    <w:rPr>
      <w:rFonts w:ascii="Ecofont_Spranq_eco_Sans" w:eastAsia="MS Mincho" w:hAnsi="Ecofont_Spranq_eco_Sans" w:cs="Tahoma"/>
      <w:sz w:val="20"/>
      <w:szCs w:val="20"/>
      <w:lang w:eastAsia="pt-BR"/>
    </w:rPr>
  </w:style>
  <w:style w:type="paragraph" w:styleId="Assuntodocomentrio">
    <w:name w:val="annotation subject"/>
    <w:basedOn w:val="Textodecomentrio"/>
    <w:next w:val="Textodecomentrio"/>
    <w:link w:val="AssuntodocomentrioChar"/>
    <w:semiHidden/>
    <w:unhideWhenUsed/>
    <w:rsid w:val="008A1376"/>
    <w:rPr>
      <w:b/>
      <w:bCs/>
    </w:rPr>
  </w:style>
  <w:style w:type="character" w:customStyle="1" w:styleId="AssuntodocomentrioChar">
    <w:name w:val="Assunto do comentário Char"/>
    <w:basedOn w:val="TextodecomentrioChar"/>
    <w:link w:val="Assuntodocomentrio"/>
    <w:semiHidden/>
    <w:rsid w:val="008A1376"/>
    <w:rPr>
      <w:rFonts w:ascii="Ecofont_Spranq_eco_Sans" w:eastAsia="MS Mincho" w:hAnsi="Ecofont_Spranq_eco_Sans" w:cs="Tahoma"/>
      <w:b/>
      <w:bCs/>
      <w:sz w:val="20"/>
      <w:szCs w:val="20"/>
      <w:lang w:eastAsia="pt-BR"/>
    </w:rPr>
  </w:style>
  <w:style w:type="paragraph" w:customStyle="1" w:styleId="Nivel01">
    <w:name w:val="Nivel 01"/>
    <w:basedOn w:val="Ttulo1"/>
    <w:next w:val="Normal"/>
    <w:link w:val="Nivel01Char"/>
    <w:qFormat/>
    <w:rsid w:val="008A1376"/>
    <w:pPr>
      <w:numPr>
        <w:numId w:val="1"/>
      </w:numPr>
      <w:tabs>
        <w:tab w:val="left" w:pos="567"/>
      </w:tabs>
      <w:spacing w:before="240"/>
      <w:jc w:val="both"/>
    </w:pPr>
    <w:rPr>
      <w:rFonts w:ascii="Ecofont_Spranq_eco_Sans" w:hAnsi="Ecofont_Spranq_eco_Sans"/>
      <w:color w:val="000000"/>
      <w:sz w:val="20"/>
      <w:szCs w:val="20"/>
    </w:rPr>
  </w:style>
  <w:style w:type="paragraph" w:customStyle="1" w:styleId="Nivel01Titulo">
    <w:name w:val="Nivel_01_Titulo"/>
    <w:basedOn w:val="Nivel01"/>
    <w:link w:val="Nivel01TituloChar"/>
    <w:qFormat/>
    <w:rsid w:val="008A1376"/>
    <w:pPr>
      <w:jc w:val="left"/>
    </w:pPr>
    <w:rPr>
      <w:spacing w:val="5"/>
      <w:kern w:val="28"/>
      <w:sz w:val="52"/>
      <w:szCs w:val="52"/>
    </w:rPr>
  </w:style>
  <w:style w:type="paragraph" w:styleId="Ttulo">
    <w:name w:val="Title"/>
    <w:basedOn w:val="Normal"/>
    <w:next w:val="Normal"/>
    <w:link w:val="TtuloChar"/>
    <w:qFormat/>
    <w:rsid w:val="008A1376"/>
    <w:pPr>
      <w:pBdr>
        <w:bottom w:val="single" w:sz="8" w:space="4" w:color="4F81BD"/>
      </w:pBdr>
      <w:spacing w:after="300"/>
      <w:contextualSpacing/>
    </w:pPr>
    <w:rPr>
      <w:rFonts w:ascii="Calibri" w:eastAsia="MS Gothic" w:hAnsi="Calibri" w:cs="Times New Roman"/>
      <w:color w:val="17365D"/>
      <w:spacing w:val="5"/>
      <w:kern w:val="28"/>
      <w:sz w:val="52"/>
      <w:szCs w:val="52"/>
    </w:rPr>
  </w:style>
  <w:style w:type="character" w:customStyle="1" w:styleId="TtuloChar">
    <w:name w:val="Título Char"/>
    <w:basedOn w:val="Fontepargpadro"/>
    <w:link w:val="Ttulo"/>
    <w:rsid w:val="008A1376"/>
    <w:rPr>
      <w:rFonts w:ascii="Calibri" w:eastAsia="MS Gothic" w:hAnsi="Calibri" w:cs="Times New Roman"/>
      <w:color w:val="17365D"/>
      <w:spacing w:val="5"/>
      <w:kern w:val="28"/>
      <w:sz w:val="52"/>
      <w:szCs w:val="52"/>
      <w:lang w:eastAsia="pt-BR"/>
    </w:rPr>
  </w:style>
  <w:style w:type="character" w:customStyle="1" w:styleId="Nivel01Char">
    <w:name w:val="Nivel 01 Char"/>
    <w:link w:val="Nivel01"/>
    <w:rsid w:val="008A1376"/>
    <w:rPr>
      <w:rFonts w:ascii="Ecofont_Spranq_eco_Sans" w:eastAsia="MS Gothic" w:hAnsi="Ecofont_Spranq_eco_Sans" w:cs="Times New Roman"/>
      <w:b/>
      <w:bCs/>
      <w:color w:val="000000"/>
      <w:sz w:val="20"/>
      <w:szCs w:val="20"/>
      <w:lang w:eastAsia="pt-BR"/>
    </w:rPr>
  </w:style>
  <w:style w:type="character" w:customStyle="1" w:styleId="Nivel01TituloChar">
    <w:name w:val="Nivel_01_Titulo Char"/>
    <w:link w:val="Nivel01Titulo"/>
    <w:rsid w:val="008A1376"/>
    <w:rPr>
      <w:rFonts w:ascii="Ecofont_Spranq_eco_Sans" w:eastAsia="MS Gothic" w:hAnsi="Ecofont_Spranq_eco_Sans" w:cs="Times New Roman"/>
      <w:b/>
      <w:bCs/>
      <w:color w:val="000000"/>
      <w:spacing w:val="5"/>
      <w:kern w:val="28"/>
      <w:sz w:val="52"/>
      <w:szCs w:val="52"/>
      <w:lang w:eastAsia="pt-BR"/>
    </w:rPr>
  </w:style>
  <w:style w:type="table" w:styleId="Tabelacomgrade">
    <w:name w:val="Table Grid"/>
    <w:basedOn w:val="Tabelanormal"/>
    <w:rsid w:val="008A1376"/>
    <w:pPr>
      <w:spacing w:after="0" w:line="240" w:lineRule="auto"/>
    </w:pPr>
    <w:rPr>
      <w:rFonts w:ascii="Times New Roman" w:eastAsia="MS Mincho" w:hAnsi="Times New Roman" w:cs="Times New Roman"/>
      <w:sz w:val="20"/>
      <w:szCs w:val="20"/>
      <w:lang w:eastAsia="pt-B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ADRO">
    <w:name w:val="PADRÃO"/>
    <w:rsid w:val="008A1376"/>
    <w:pPr>
      <w:keepNext/>
      <w:widowControl w:val="0"/>
      <w:shd w:val="clear" w:color="auto" w:fill="FFFFFF"/>
      <w:spacing w:before="119" w:after="119"/>
      <w:ind w:firstLine="567"/>
      <w:jc w:val="both"/>
      <w:textAlignment w:val="baseline"/>
    </w:pPr>
    <w:rPr>
      <w:rFonts w:ascii="Ecofont_Spranq_eco_Sans" w:eastAsia="WenQuanYi Micro Hei" w:hAnsi="Ecofont_Spranq_eco_Sans" w:cs="Lohit Hindi"/>
      <w:sz w:val="20"/>
      <w:szCs w:val="24"/>
      <w:lang w:eastAsia="zh-CN" w:bidi="hi-IN"/>
    </w:rPr>
  </w:style>
  <w:style w:type="character" w:customStyle="1" w:styleId="QuoteChar">
    <w:name w:val="Quote Char"/>
    <w:link w:val="Citao1"/>
    <w:rsid w:val="008A1376"/>
    <w:rPr>
      <w:rFonts w:ascii="Ecofont_Spranq_eco_Sans" w:eastAsia="Calibri" w:hAnsi="Ecofont_Spranq_eco_Sans" w:cs="Tahoma"/>
      <w:i/>
      <w:iCs/>
      <w:color w:val="000000"/>
      <w:shd w:val="clear" w:color="auto" w:fill="FFFFCC"/>
    </w:rPr>
  </w:style>
  <w:style w:type="paragraph" w:customStyle="1" w:styleId="Citao1">
    <w:name w:val="Citação1"/>
    <w:basedOn w:val="Normal"/>
    <w:next w:val="Normal"/>
    <w:link w:val="QuoteChar"/>
    <w:qFormat/>
    <w:rsid w:val="008A1376"/>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2"/>
      <w:szCs w:val="22"/>
      <w:lang w:eastAsia="en-US"/>
    </w:rPr>
  </w:style>
  <w:style w:type="paragraph" w:customStyle="1" w:styleId="paragraph">
    <w:name w:val="paragraph"/>
    <w:basedOn w:val="Normal"/>
    <w:rsid w:val="008A1376"/>
    <w:pPr>
      <w:spacing w:before="100" w:beforeAutospacing="1" w:after="100" w:afterAutospacing="1"/>
    </w:pPr>
    <w:rPr>
      <w:rFonts w:ascii="Times New Roman" w:eastAsia="Times New Roman" w:hAnsi="Times New Roman" w:cs="Times New Roman"/>
    </w:rPr>
  </w:style>
  <w:style w:type="character" w:customStyle="1" w:styleId="normaltextrun">
    <w:name w:val="normaltextrun"/>
    <w:basedOn w:val="Fontepargpadro"/>
    <w:rsid w:val="008A1376"/>
  </w:style>
  <w:style w:type="character" w:customStyle="1" w:styleId="eop">
    <w:name w:val="eop"/>
    <w:basedOn w:val="Fontepargpadro"/>
    <w:rsid w:val="008A1376"/>
  </w:style>
  <w:style w:type="character" w:customStyle="1" w:styleId="spellingerror">
    <w:name w:val="spellingerror"/>
    <w:basedOn w:val="Fontepargpadro"/>
    <w:rsid w:val="008A1376"/>
  </w:style>
  <w:style w:type="paragraph" w:styleId="Corpodetexto">
    <w:name w:val="Body Text"/>
    <w:basedOn w:val="Normal"/>
    <w:link w:val="CorpodetextoChar"/>
    <w:uiPriority w:val="99"/>
    <w:unhideWhenUsed/>
    <w:rsid w:val="008A1376"/>
    <w:pPr>
      <w:spacing w:before="100" w:beforeAutospacing="1" w:after="100" w:afterAutospacing="1"/>
    </w:pPr>
    <w:rPr>
      <w:rFonts w:ascii="Times New Roman" w:eastAsia="Times New Roman" w:hAnsi="Times New Roman" w:cs="Times New Roman"/>
    </w:rPr>
  </w:style>
  <w:style w:type="character" w:customStyle="1" w:styleId="CorpodetextoChar">
    <w:name w:val="Corpo de texto Char"/>
    <w:basedOn w:val="Fontepargpadro"/>
    <w:link w:val="Corpodetexto"/>
    <w:uiPriority w:val="99"/>
    <w:rsid w:val="008A1376"/>
    <w:rPr>
      <w:rFonts w:ascii="Times New Roman" w:eastAsia="Times New Roman" w:hAnsi="Times New Roman" w:cs="Times New Roman"/>
      <w:sz w:val="24"/>
      <w:szCs w:val="24"/>
      <w:lang w:eastAsia="pt-BR"/>
    </w:rPr>
  </w:style>
  <w:style w:type="paragraph" w:customStyle="1" w:styleId="Nivel10">
    <w:name w:val="Nivel1"/>
    <w:basedOn w:val="Ttulo1"/>
    <w:link w:val="Nivel1Char"/>
    <w:qFormat/>
    <w:rsid w:val="008A1376"/>
    <w:pPr>
      <w:spacing w:line="276" w:lineRule="auto"/>
      <w:ind w:left="357" w:hanging="357"/>
      <w:jc w:val="both"/>
    </w:pPr>
    <w:rPr>
      <w:rFonts w:ascii="Arial" w:hAnsi="Arial" w:cs="Arial"/>
      <w:bCs w:val="0"/>
      <w:color w:val="000000"/>
    </w:rPr>
  </w:style>
  <w:style w:type="character" w:customStyle="1" w:styleId="Nivel1Char">
    <w:name w:val="Nivel1 Char"/>
    <w:link w:val="Nivel10"/>
    <w:rsid w:val="008A1376"/>
    <w:rPr>
      <w:rFonts w:ascii="Arial" w:eastAsia="MS Gothic" w:hAnsi="Arial" w:cs="Arial"/>
      <w:b/>
      <w:color w:val="000000"/>
      <w:sz w:val="28"/>
      <w:szCs w:val="28"/>
      <w:lang w:eastAsia="pt-BR"/>
    </w:rPr>
  </w:style>
  <w:style w:type="paragraph" w:customStyle="1" w:styleId="PargrafodaLista1">
    <w:name w:val="Parágrafo da Lista1"/>
    <w:basedOn w:val="Normal"/>
    <w:qFormat/>
    <w:rsid w:val="008A1376"/>
    <w:pPr>
      <w:ind w:left="720"/>
    </w:pPr>
    <w:rPr>
      <w:rFonts w:eastAsia="Times New Roman" w:cs="Ecofont_Spranq_eco_Sans"/>
    </w:rPr>
  </w:style>
  <w:style w:type="paragraph" w:customStyle="1" w:styleId="Nivel2">
    <w:name w:val="Nivel 2"/>
    <w:link w:val="Nivel2Char"/>
    <w:qFormat/>
    <w:rsid w:val="008A1376"/>
    <w:pPr>
      <w:numPr>
        <w:ilvl w:val="1"/>
        <w:numId w:val="10"/>
      </w:numPr>
      <w:spacing w:before="120" w:after="120"/>
      <w:jc w:val="both"/>
    </w:pPr>
    <w:rPr>
      <w:rFonts w:ascii="Ecofont_Spranq_eco_Sans" w:eastAsia="Arial Unicode MS" w:hAnsi="Ecofont_Spranq_eco_Sans" w:cs="Times New Roman"/>
      <w:sz w:val="20"/>
      <w:szCs w:val="20"/>
      <w:lang w:eastAsia="pt-BR"/>
    </w:rPr>
  </w:style>
  <w:style w:type="paragraph" w:customStyle="1" w:styleId="Nivel1">
    <w:name w:val="Nivel 1"/>
    <w:basedOn w:val="Nivel2"/>
    <w:next w:val="Nivel2"/>
    <w:qFormat/>
    <w:rsid w:val="008A1376"/>
    <w:pPr>
      <w:numPr>
        <w:ilvl w:val="0"/>
      </w:numPr>
      <w:tabs>
        <w:tab w:val="num" w:pos="360"/>
      </w:tabs>
      <w:ind w:left="858" w:hanging="432"/>
    </w:pPr>
    <w:rPr>
      <w:rFonts w:cs="Arial"/>
      <w:b/>
    </w:rPr>
  </w:style>
  <w:style w:type="paragraph" w:customStyle="1" w:styleId="Nivel3">
    <w:name w:val="Nivel 3"/>
    <w:basedOn w:val="Nivel2"/>
    <w:qFormat/>
    <w:rsid w:val="008A1376"/>
    <w:pPr>
      <w:numPr>
        <w:ilvl w:val="2"/>
      </w:numPr>
      <w:tabs>
        <w:tab w:val="num" w:pos="360"/>
      </w:tabs>
    </w:pPr>
    <w:rPr>
      <w:rFonts w:cs="Arial"/>
      <w:color w:val="000000"/>
    </w:rPr>
  </w:style>
  <w:style w:type="paragraph" w:customStyle="1" w:styleId="Nivel4">
    <w:name w:val="Nivel 4"/>
    <w:basedOn w:val="Nivel3"/>
    <w:link w:val="Nivel4Char"/>
    <w:qFormat/>
    <w:rsid w:val="008A1376"/>
    <w:pPr>
      <w:numPr>
        <w:ilvl w:val="3"/>
      </w:numPr>
      <w:tabs>
        <w:tab w:val="num" w:pos="360"/>
      </w:tabs>
    </w:pPr>
    <w:rPr>
      <w:color w:val="auto"/>
    </w:rPr>
  </w:style>
  <w:style w:type="paragraph" w:customStyle="1" w:styleId="Nivel5">
    <w:name w:val="Nivel 5"/>
    <w:basedOn w:val="Nivel4"/>
    <w:qFormat/>
    <w:rsid w:val="008A1376"/>
    <w:pPr>
      <w:numPr>
        <w:ilvl w:val="4"/>
      </w:numPr>
      <w:tabs>
        <w:tab w:val="num" w:pos="360"/>
      </w:tabs>
      <w:ind w:left="3348" w:hanging="1080"/>
    </w:pPr>
  </w:style>
  <w:style w:type="character" w:customStyle="1" w:styleId="Nivel4Char">
    <w:name w:val="Nivel 4 Char"/>
    <w:link w:val="Nivel4"/>
    <w:rsid w:val="008A1376"/>
    <w:rPr>
      <w:rFonts w:ascii="Ecofont_Spranq_eco_Sans" w:eastAsia="Arial Unicode MS" w:hAnsi="Ecofont_Spranq_eco_Sans" w:cs="Arial"/>
      <w:sz w:val="20"/>
      <w:szCs w:val="20"/>
      <w:lang w:eastAsia="pt-BR"/>
    </w:rPr>
  </w:style>
  <w:style w:type="paragraph" w:customStyle="1" w:styleId="textbody">
    <w:name w:val="textbody"/>
    <w:basedOn w:val="Normal"/>
    <w:rsid w:val="008A1376"/>
    <w:pPr>
      <w:spacing w:before="100" w:beforeAutospacing="1" w:after="100" w:afterAutospacing="1"/>
    </w:pPr>
    <w:rPr>
      <w:rFonts w:ascii="Times New Roman" w:eastAsia="Times New Roman" w:hAnsi="Times New Roman" w:cs="Times New Roman"/>
    </w:rPr>
  </w:style>
  <w:style w:type="paragraph" w:customStyle="1" w:styleId="SombreamentoMdio1-nfase31">
    <w:name w:val="Sombreamento Médio 1 - Ênfase 31"/>
    <w:basedOn w:val="Normal"/>
    <w:next w:val="Normal"/>
    <w:rsid w:val="008A1376"/>
    <w:pPr>
      <w:pBdr>
        <w:top w:val="single" w:sz="4" w:space="1" w:color="000080"/>
        <w:left w:val="single" w:sz="4" w:space="4" w:color="000080"/>
        <w:bottom w:val="single" w:sz="4" w:space="1" w:color="000080"/>
        <w:right w:val="single" w:sz="4" w:space="4" w:color="000080"/>
      </w:pBdr>
      <w:shd w:val="clear" w:color="auto" w:fill="FFFFCC"/>
      <w:suppressAutoHyphens/>
      <w:spacing w:before="120"/>
      <w:jc w:val="both"/>
    </w:pPr>
    <w:rPr>
      <w:rFonts w:eastAsia="Calibri"/>
      <w:i/>
      <w:iCs/>
      <w:color w:val="000000"/>
      <w:sz w:val="20"/>
      <w:lang w:eastAsia="zh-CN"/>
    </w:rPr>
  </w:style>
  <w:style w:type="character" w:customStyle="1" w:styleId="Nivel2Char">
    <w:name w:val="Nivel 2 Char"/>
    <w:link w:val="Nivel2"/>
    <w:rsid w:val="008A1376"/>
    <w:rPr>
      <w:rFonts w:ascii="Ecofont_Spranq_eco_Sans" w:eastAsia="Arial Unicode MS" w:hAnsi="Ecofont_Spranq_eco_Sans" w:cs="Times New Roman"/>
      <w:sz w:val="20"/>
      <w:szCs w:val="20"/>
      <w:lang w:eastAsia="pt-BR"/>
    </w:rPr>
  </w:style>
  <w:style w:type="character" w:customStyle="1" w:styleId="apple-converted-space">
    <w:name w:val="apple-converted-space"/>
    <w:basedOn w:val="Fontepargpadro"/>
    <w:rsid w:val="008A1376"/>
  </w:style>
  <w:style w:type="paragraph" w:customStyle="1" w:styleId="GradeColorida-nfase11">
    <w:name w:val="Grade Colorida - Ênfase 11"/>
    <w:basedOn w:val="Normal"/>
    <w:next w:val="Normal"/>
    <w:link w:val="GradeColorida-nfase1Char"/>
    <w:uiPriority w:val="29"/>
    <w:qFormat/>
    <w:rsid w:val="008A1376"/>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0"/>
      <w:lang w:eastAsia="en-US"/>
    </w:rPr>
  </w:style>
  <w:style w:type="character" w:customStyle="1" w:styleId="GradeColorida-nfase1Char">
    <w:name w:val="Grade Colorida - Ênfase 1 Char"/>
    <w:link w:val="GradeColorida-nfase11"/>
    <w:uiPriority w:val="29"/>
    <w:rsid w:val="008A1376"/>
    <w:rPr>
      <w:rFonts w:ascii="Ecofont_Spranq_eco_Sans" w:eastAsia="Calibri" w:hAnsi="Ecofont_Spranq_eco_Sans" w:cs="Tahoma"/>
      <w:i/>
      <w:iCs/>
      <w:color w:val="000000"/>
      <w:sz w:val="20"/>
      <w:szCs w:val="24"/>
      <w:shd w:val="clear" w:color="auto" w:fill="FFFFCC"/>
    </w:rPr>
  </w:style>
  <w:style w:type="paragraph" w:customStyle="1" w:styleId="Nivel010">
    <w:name w:val="Nivel_01"/>
    <w:basedOn w:val="Ttulo1"/>
    <w:link w:val="Nivel01Char0"/>
    <w:qFormat/>
    <w:rsid w:val="008A1376"/>
    <w:pPr>
      <w:numPr>
        <w:numId w:val="12"/>
      </w:numPr>
      <w:tabs>
        <w:tab w:val="left" w:pos="567"/>
      </w:tabs>
      <w:spacing w:before="240"/>
      <w:jc w:val="both"/>
    </w:pPr>
    <w:rPr>
      <w:rFonts w:ascii="Ecofont_Spranq_eco_Sans" w:hAnsi="Ecofont_Spranq_eco_Sans"/>
    </w:rPr>
  </w:style>
  <w:style w:type="character" w:customStyle="1" w:styleId="Nivel01Char0">
    <w:name w:val="Nivel_01 Char"/>
    <w:link w:val="Nivel010"/>
    <w:rsid w:val="008A1376"/>
    <w:rPr>
      <w:rFonts w:ascii="Ecofont_Spranq_eco_Sans" w:eastAsia="MS Gothic" w:hAnsi="Ecofont_Spranq_eco_Sans" w:cs="Times New Roman"/>
      <w:b/>
      <w:bCs/>
      <w:color w:val="365F91"/>
      <w:sz w:val="28"/>
      <w:szCs w:val="28"/>
      <w:lang w:eastAsia="pt-BR"/>
    </w:rPr>
  </w:style>
  <w:style w:type="paragraph" w:styleId="Corpodetexto2">
    <w:name w:val="Body Text 2"/>
    <w:basedOn w:val="Normal"/>
    <w:link w:val="Corpodetexto2Char"/>
    <w:semiHidden/>
    <w:unhideWhenUsed/>
    <w:rsid w:val="008A1376"/>
    <w:pPr>
      <w:spacing w:after="120" w:line="480" w:lineRule="auto"/>
    </w:pPr>
  </w:style>
  <w:style w:type="character" w:customStyle="1" w:styleId="Corpodetexto2Char">
    <w:name w:val="Corpo de texto 2 Char"/>
    <w:basedOn w:val="Fontepargpadro"/>
    <w:link w:val="Corpodetexto2"/>
    <w:semiHidden/>
    <w:rsid w:val="008A1376"/>
    <w:rPr>
      <w:rFonts w:ascii="Ecofont_Spranq_eco_Sans" w:eastAsia="MS Mincho" w:hAnsi="Ecofont_Spranq_eco_Sans" w:cs="Tahoma"/>
      <w:sz w:val="24"/>
      <w:szCs w:val="24"/>
      <w:lang w:eastAsia="pt-BR"/>
    </w:rPr>
  </w:style>
  <w:style w:type="character" w:customStyle="1" w:styleId="text-danger">
    <w:name w:val="text-danger"/>
    <w:rsid w:val="008A1376"/>
  </w:style>
  <w:style w:type="table" w:customStyle="1" w:styleId="lista">
    <w:name w:val="lista"/>
    <w:uiPriority w:val="99"/>
    <w:rsid w:val="008A1376"/>
    <w:rPr>
      <w:rFonts w:ascii="Arial" w:eastAsia="Arial" w:hAnsi="Arial" w:cs="Arial"/>
      <w:sz w:val="20"/>
      <w:szCs w:val="20"/>
      <w:lang w:eastAsia="pt-BR"/>
    </w:rPr>
    <w:tblPr>
      <w:tblBorders>
        <w:top w:val="single" w:sz="1" w:space="0" w:color="000000"/>
        <w:left w:val="single" w:sz="1" w:space="0" w:color="000000"/>
        <w:bottom w:val="single" w:sz="1" w:space="0" w:color="000000"/>
        <w:right w:val="single" w:sz="1" w:space="0" w:color="000000"/>
        <w:insideH w:val="single" w:sz="1" w:space="0" w:color="000000"/>
        <w:insideV w:val="single" w:sz="1" w:space="0" w:color="000000"/>
      </w:tblBorders>
      <w:tblCellMar>
        <w:top w:w="100" w:type="dxa"/>
        <w:left w:w="0" w:type="dxa"/>
        <w:bottom w:w="0" w:type="dxa"/>
        <w:right w:w="50" w:type="dxa"/>
      </w:tblCellMar>
    </w:tblPr>
  </w:style>
  <w:style w:type="character" w:styleId="HiperlinkVisitado">
    <w:name w:val="FollowedHyperlink"/>
    <w:semiHidden/>
    <w:unhideWhenUsed/>
    <w:rsid w:val="008A1376"/>
    <w:rPr>
      <w:color w:val="800080"/>
      <w:u w:val="single"/>
    </w:rPr>
  </w:style>
  <w:style w:type="character" w:styleId="Forte">
    <w:name w:val="Strong"/>
    <w:qFormat/>
    <w:rsid w:val="008A1376"/>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8843106">
      <w:bodyDiv w:val="1"/>
      <w:marLeft w:val="0"/>
      <w:marRight w:val="0"/>
      <w:marTop w:val="0"/>
      <w:marBottom w:val="0"/>
      <w:divBdr>
        <w:top w:val="none" w:sz="0" w:space="0" w:color="auto"/>
        <w:left w:val="none" w:sz="0" w:space="0" w:color="auto"/>
        <w:bottom w:val="none" w:sz="0" w:space="0" w:color="auto"/>
        <w:right w:val="none" w:sz="0" w:space="0" w:color="auto"/>
      </w:divBdr>
    </w:div>
    <w:div w:id="492263689">
      <w:bodyDiv w:val="1"/>
      <w:marLeft w:val="0"/>
      <w:marRight w:val="0"/>
      <w:marTop w:val="0"/>
      <w:marBottom w:val="0"/>
      <w:divBdr>
        <w:top w:val="none" w:sz="0" w:space="0" w:color="auto"/>
        <w:left w:val="none" w:sz="0" w:space="0" w:color="auto"/>
        <w:bottom w:val="none" w:sz="0" w:space="0" w:color="auto"/>
        <w:right w:val="none" w:sz="0" w:space="0" w:color="auto"/>
      </w:divBdr>
    </w:div>
    <w:div w:id="987711071">
      <w:bodyDiv w:val="1"/>
      <w:marLeft w:val="0"/>
      <w:marRight w:val="0"/>
      <w:marTop w:val="0"/>
      <w:marBottom w:val="0"/>
      <w:divBdr>
        <w:top w:val="none" w:sz="0" w:space="0" w:color="auto"/>
        <w:left w:val="none" w:sz="0" w:space="0" w:color="auto"/>
        <w:bottom w:val="none" w:sz="0" w:space="0" w:color="auto"/>
        <w:right w:val="none" w:sz="0" w:space="0" w:color="auto"/>
      </w:divBdr>
    </w:div>
    <w:div w:id="1066804284">
      <w:bodyDiv w:val="1"/>
      <w:marLeft w:val="0"/>
      <w:marRight w:val="0"/>
      <w:marTop w:val="0"/>
      <w:marBottom w:val="0"/>
      <w:divBdr>
        <w:top w:val="none" w:sz="0" w:space="0" w:color="auto"/>
        <w:left w:val="none" w:sz="0" w:space="0" w:color="auto"/>
        <w:bottom w:val="none" w:sz="0" w:space="0" w:color="auto"/>
        <w:right w:val="none" w:sz="0" w:space="0" w:color="auto"/>
      </w:divBdr>
    </w:div>
    <w:div w:id="1374312168">
      <w:bodyDiv w:val="1"/>
      <w:marLeft w:val="0"/>
      <w:marRight w:val="0"/>
      <w:marTop w:val="0"/>
      <w:marBottom w:val="0"/>
      <w:divBdr>
        <w:top w:val="none" w:sz="0" w:space="0" w:color="auto"/>
        <w:left w:val="none" w:sz="0" w:space="0" w:color="auto"/>
        <w:bottom w:val="none" w:sz="0" w:space="0" w:color="auto"/>
        <w:right w:val="none" w:sz="0" w:space="0" w:color="auto"/>
      </w:divBdr>
    </w:div>
    <w:div w:id="1642954123">
      <w:bodyDiv w:val="1"/>
      <w:marLeft w:val="0"/>
      <w:marRight w:val="0"/>
      <w:marTop w:val="0"/>
      <w:marBottom w:val="0"/>
      <w:divBdr>
        <w:top w:val="none" w:sz="0" w:space="0" w:color="auto"/>
        <w:left w:val="none" w:sz="0" w:space="0" w:color="auto"/>
        <w:bottom w:val="none" w:sz="0" w:space="0" w:color="auto"/>
        <w:right w:val="none" w:sz="0" w:space="0" w:color="auto"/>
      </w:divBdr>
    </w:div>
    <w:div w:id="1810589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ibertioga.pregaonet.com.br/%20" TargetMode="External"/><Relationship Id="rId13" Type="http://schemas.openxmlformats.org/officeDocument/2006/relationships/hyperlink" Target="http://www.portaldoempreendedor.gov.br"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cnj.jus.br/improbidade_adm/consultar_requerido.php"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portaldatransparencia.gov.br/ceis"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ibertioga.pregaonet.com.br/%20" TargetMode="External"/><Relationship Id="rId4" Type="http://schemas.openxmlformats.org/officeDocument/2006/relationships/settings" Target="settings.xml"/><Relationship Id="rId9" Type="http://schemas.openxmlformats.org/officeDocument/2006/relationships/hyperlink" Target="http://ibertioga.pregaonet.com.br/" TargetMode="External"/><Relationship Id="rId14" Type="http://schemas.openxmlformats.org/officeDocument/2006/relationships/hyperlink" Target="http://www.ibertioga.mg.gov.br" TargetMode="Externa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265</TotalTime>
  <Pages>29</Pages>
  <Words>12374</Words>
  <Characters>66825</Characters>
  <Application>Microsoft Office Word</Application>
  <DocSecurity>0</DocSecurity>
  <Lines>556</Lines>
  <Paragraphs>158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79041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Cliente</dc:creator>
  <cp:lastModifiedBy>Cliente</cp:lastModifiedBy>
  <cp:revision>15</cp:revision>
  <dcterms:created xsi:type="dcterms:W3CDTF">2022-09-26T11:04:00Z</dcterms:created>
  <dcterms:modified xsi:type="dcterms:W3CDTF">2022-10-06T19:00:00Z</dcterms:modified>
</cp:coreProperties>
</file>