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78D35" w14:textId="77777777" w:rsidR="00C97384" w:rsidRPr="001D3821" w:rsidRDefault="00C97384" w:rsidP="00DE6CF3">
      <w:pPr>
        <w:pStyle w:val="Default"/>
        <w:spacing w:line="276" w:lineRule="auto"/>
        <w:jc w:val="center"/>
        <w:rPr>
          <w:b/>
          <w:bCs/>
          <w:sz w:val="22"/>
          <w:szCs w:val="22"/>
        </w:rPr>
      </w:pPr>
    </w:p>
    <w:p w14:paraId="65D0F063" w14:textId="1D1F3E28" w:rsidR="00375DD0" w:rsidRPr="00E26C2A" w:rsidRDefault="00C97384" w:rsidP="00DE6CF3">
      <w:pPr>
        <w:pStyle w:val="Default"/>
        <w:spacing w:line="276" w:lineRule="auto"/>
        <w:jc w:val="center"/>
        <w:rPr>
          <w:b/>
          <w:bCs/>
          <w:sz w:val="22"/>
          <w:szCs w:val="22"/>
        </w:rPr>
      </w:pPr>
      <w:r w:rsidRPr="00E26C2A">
        <w:rPr>
          <w:b/>
          <w:bCs/>
          <w:sz w:val="22"/>
          <w:szCs w:val="22"/>
        </w:rPr>
        <w:t>PROCESSO LICITATÓRIO Nº 0</w:t>
      </w:r>
      <w:r w:rsidR="00E26C2A" w:rsidRPr="00E26C2A">
        <w:rPr>
          <w:b/>
          <w:bCs/>
          <w:sz w:val="22"/>
          <w:szCs w:val="22"/>
        </w:rPr>
        <w:t>13</w:t>
      </w:r>
      <w:r w:rsidR="00691B8D">
        <w:rPr>
          <w:b/>
          <w:bCs/>
          <w:sz w:val="22"/>
          <w:szCs w:val="22"/>
        </w:rPr>
        <w:t>3</w:t>
      </w:r>
      <w:r w:rsidR="00375DD0" w:rsidRPr="00E26C2A">
        <w:rPr>
          <w:b/>
          <w:bCs/>
          <w:sz w:val="22"/>
          <w:szCs w:val="22"/>
        </w:rPr>
        <w:t>/</w:t>
      </w:r>
      <w:r w:rsidR="00C62B78" w:rsidRPr="00E26C2A">
        <w:rPr>
          <w:b/>
          <w:bCs/>
          <w:sz w:val="22"/>
          <w:szCs w:val="22"/>
        </w:rPr>
        <w:t>2021</w:t>
      </w:r>
    </w:p>
    <w:p w14:paraId="1BA2E068" w14:textId="77777777" w:rsidR="00375DD0" w:rsidRPr="00E26C2A" w:rsidRDefault="00375DD0" w:rsidP="00DE6CF3">
      <w:pPr>
        <w:pStyle w:val="Default"/>
        <w:spacing w:line="276" w:lineRule="auto"/>
        <w:jc w:val="center"/>
        <w:rPr>
          <w:sz w:val="22"/>
          <w:szCs w:val="22"/>
        </w:rPr>
      </w:pPr>
    </w:p>
    <w:p w14:paraId="5287B279" w14:textId="77777777" w:rsidR="00375DD0" w:rsidRPr="00E26C2A" w:rsidRDefault="00C97384" w:rsidP="00DE6CF3">
      <w:pPr>
        <w:pStyle w:val="Default"/>
        <w:spacing w:line="276" w:lineRule="auto"/>
        <w:jc w:val="center"/>
        <w:rPr>
          <w:b/>
          <w:bCs/>
          <w:sz w:val="22"/>
          <w:szCs w:val="22"/>
        </w:rPr>
      </w:pPr>
      <w:r w:rsidRPr="00E26C2A">
        <w:rPr>
          <w:b/>
          <w:bCs/>
          <w:sz w:val="22"/>
          <w:szCs w:val="22"/>
        </w:rPr>
        <w:t>TOMADA DE PREÇO Nº 0</w:t>
      </w:r>
      <w:r w:rsidR="00E26C2A" w:rsidRPr="00E26C2A">
        <w:rPr>
          <w:b/>
          <w:bCs/>
          <w:sz w:val="22"/>
          <w:szCs w:val="22"/>
        </w:rPr>
        <w:t>5</w:t>
      </w:r>
      <w:r w:rsidRPr="00E26C2A">
        <w:rPr>
          <w:b/>
          <w:bCs/>
          <w:sz w:val="22"/>
          <w:szCs w:val="22"/>
        </w:rPr>
        <w:t>/</w:t>
      </w:r>
      <w:r w:rsidR="00C62B78" w:rsidRPr="00E26C2A">
        <w:rPr>
          <w:b/>
          <w:bCs/>
          <w:sz w:val="22"/>
          <w:szCs w:val="22"/>
        </w:rPr>
        <w:t>2021</w:t>
      </w:r>
    </w:p>
    <w:p w14:paraId="1E1FA2D5" w14:textId="77777777" w:rsidR="00375DD0" w:rsidRDefault="00375DD0" w:rsidP="00DE6CF3">
      <w:pPr>
        <w:pStyle w:val="Default"/>
        <w:spacing w:line="276" w:lineRule="auto"/>
        <w:jc w:val="both"/>
        <w:rPr>
          <w:sz w:val="22"/>
          <w:szCs w:val="22"/>
          <w:highlight w:val="yellow"/>
        </w:rPr>
      </w:pPr>
    </w:p>
    <w:p w14:paraId="549B051D" w14:textId="77777777" w:rsidR="00691B8D" w:rsidRPr="001D3821" w:rsidRDefault="00691B8D" w:rsidP="00DE6CF3">
      <w:pPr>
        <w:pStyle w:val="Default"/>
        <w:spacing w:line="276" w:lineRule="auto"/>
        <w:jc w:val="both"/>
        <w:rPr>
          <w:sz w:val="22"/>
          <w:szCs w:val="22"/>
        </w:rPr>
      </w:pPr>
    </w:p>
    <w:p w14:paraId="3EB685F8" w14:textId="77777777" w:rsidR="00375DD0" w:rsidRPr="001D3821" w:rsidRDefault="00375DD0" w:rsidP="00DE6CF3">
      <w:pPr>
        <w:spacing w:after="0"/>
        <w:ind w:firstLine="708"/>
        <w:jc w:val="both"/>
        <w:rPr>
          <w:rFonts w:ascii="Arial" w:hAnsi="Arial" w:cs="Arial"/>
        </w:rPr>
      </w:pPr>
      <w:r w:rsidRPr="001D3821">
        <w:rPr>
          <w:rFonts w:ascii="Arial" w:hAnsi="Arial" w:cs="Arial"/>
        </w:rPr>
        <w:t xml:space="preserve">A Prefeitura Municipal de </w:t>
      </w:r>
      <w:r w:rsidR="008A6152" w:rsidRPr="001D3821">
        <w:rPr>
          <w:rFonts w:ascii="Arial" w:hAnsi="Arial" w:cs="Arial"/>
        </w:rPr>
        <w:t>Ibertioga</w:t>
      </w:r>
      <w:r w:rsidRPr="001D3821">
        <w:rPr>
          <w:rFonts w:ascii="Arial" w:hAnsi="Arial" w:cs="Arial"/>
        </w:rPr>
        <w:t xml:space="preserve"> - MG, com sede na Rua </w:t>
      </w:r>
      <w:r w:rsidR="008A6152" w:rsidRPr="001D3821">
        <w:rPr>
          <w:rFonts w:ascii="Arial" w:hAnsi="Arial" w:cs="Arial"/>
        </w:rPr>
        <w:t>Evaristo de Carvalho</w:t>
      </w:r>
      <w:r w:rsidRPr="001D3821">
        <w:rPr>
          <w:rFonts w:ascii="Arial" w:hAnsi="Arial" w:cs="Arial"/>
        </w:rPr>
        <w:t xml:space="preserve">, nº </w:t>
      </w:r>
      <w:r w:rsidR="008A6152" w:rsidRPr="001D3821">
        <w:rPr>
          <w:rFonts w:ascii="Arial" w:hAnsi="Arial" w:cs="Arial"/>
        </w:rPr>
        <w:t>56</w:t>
      </w:r>
      <w:r w:rsidRPr="001D3821">
        <w:rPr>
          <w:rFonts w:ascii="Arial" w:hAnsi="Arial" w:cs="Arial"/>
        </w:rPr>
        <w:t xml:space="preserve">, Centro, </w:t>
      </w:r>
      <w:r w:rsidR="008A6152" w:rsidRPr="001D3821">
        <w:rPr>
          <w:rFonts w:ascii="Arial" w:hAnsi="Arial" w:cs="Arial"/>
        </w:rPr>
        <w:t>Ibertioga</w:t>
      </w:r>
      <w:r w:rsidRPr="001D3821">
        <w:rPr>
          <w:rFonts w:ascii="Arial" w:hAnsi="Arial" w:cs="Arial"/>
        </w:rPr>
        <w:t xml:space="preserve"> – MG, torna público que fará realizar licitação na modalidade de </w:t>
      </w:r>
      <w:r w:rsidRPr="001D3821">
        <w:rPr>
          <w:rFonts w:ascii="Arial" w:hAnsi="Arial" w:cs="Arial"/>
          <w:b/>
          <w:bCs/>
        </w:rPr>
        <w:t xml:space="preserve">TOMADA DE PREÇO DO TIPO </w:t>
      </w:r>
      <w:r w:rsidR="0046402D" w:rsidRPr="001D3821">
        <w:rPr>
          <w:rFonts w:ascii="Arial" w:hAnsi="Arial" w:cs="Arial"/>
          <w:b/>
          <w:bCs/>
        </w:rPr>
        <w:t>MENOR</w:t>
      </w:r>
      <w:r w:rsidRPr="001D3821">
        <w:rPr>
          <w:rFonts w:ascii="Arial" w:hAnsi="Arial" w:cs="Arial"/>
          <w:b/>
          <w:bCs/>
        </w:rPr>
        <w:t xml:space="preserve"> PREÇO</w:t>
      </w:r>
      <w:r w:rsidRPr="001D3821">
        <w:rPr>
          <w:rFonts w:ascii="Arial" w:hAnsi="Arial" w:cs="Arial"/>
        </w:rPr>
        <w:t>, conforme descrito neste edital e seus anexos, em conformidade com a Lei Federal nº 8.666/93, com suas alterações posteriores e demais legislações específicas ao objeto do certame.</w:t>
      </w:r>
    </w:p>
    <w:p w14:paraId="7B3E4498" w14:textId="77777777" w:rsidR="0020675B" w:rsidRPr="001D3821" w:rsidRDefault="0020675B" w:rsidP="00DE6CF3">
      <w:pPr>
        <w:pStyle w:val="Default"/>
        <w:spacing w:line="276" w:lineRule="auto"/>
        <w:jc w:val="center"/>
        <w:rPr>
          <w:b/>
          <w:bCs/>
          <w:sz w:val="22"/>
          <w:szCs w:val="22"/>
        </w:rPr>
      </w:pPr>
    </w:p>
    <w:p w14:paraId="1EDA82B1" w14:textId="77777777" w:rsidR="00375DD0" w:rsidRPr="001D3821" w:rsidRDefault="00375DD0" w:rsidP="00DE6CF3">
      <w:pPr>
        <w:pStyle w:val="Default"/>
        <w:spacing w:line="276" w:lineRule="auto"/>
        <w:jc w:val="center"/>
        <w:rPr>
          <w:sz w:val="22"/>
          <w:szCs w:val="22"/>
        </w:rPr>
      </w:pPr>
      <w:r w:rsidRPr="001D3821">
        <w:rPr>
          <w:b/>
          <w:bCs/>
          <w:sz w:val="22"/>
          <w:szCs w:val="22"/>
        </w:rPr>
        <w:t>CLÁUSULA PRIMEIRA</w:t>
      </w:r>
    </w:p>
    <w:p w14:paraId="3FD4835D" w14:textId="77777777" w:rsidR="00375DD0" w:rsidRPr="001D3821" w:rsidRDefault="00375DD0" w:rsidP="00DE6CF3">
      <w:pPr>
        <w:pStyle w:val="Default"/>
        <w:spacing w:line="276" w:lineRule="auto"/>
        <w:jc w:val="center"/>
        <w:rPr>
          <w:b/>
          <w:bCs/>
          <w:sz w:val="22"/>
          <w:szCs w:val="22"/>
        </w:rPr>
      </w:pPr>
      <w:r w:rsidRPr="001D3821">
        <w:rPr>
          <w:b/>
          <w:bCs/>
          <w:sz w:val="22"/>
          <w:szCs w:val="22"/>
        </w:rPr>
        <w:t>DO OBJETO</w:t>
      </w:r>
    </w:p>
    <w:p w14:paraId="56C05010" w14:textId="77777777" w:rsidR="00375DD0" w:rsidRPr="001D3821" w:rsidRDefault="00375DD0" w:rsidP="00DE6CF3">
      <w:pPr>
        <w:pStyle w:val="Default"/>
        <w:spacing w:line="276" w:lineRule="auto"/>
        <w:jc w:val="both"/>
        <w:rPr>
          <w:sz w:val="22"/>
          <w:szCs w:val="22"/>
        </w:rPr>
      </w:pPr>
    </w:p>
    <w:p w14:paraId="2ACC6861" w14:textId="77777777" w:rsidR="00CA23ED" w:rsidRPr="001D3821" w:rsidRDefault="00CA23ED" w:rsidP="00DE6CF3">
      <w:pPr>
        <w:tabs>
          <w:tab w:val="left" w:pos="6975"/>
        </w:tabs>
        <w:spacing w:line="264" w:lineRule="auto"/>
        <w:jc w:val="both"/>
        <w:rPr>
          <w:rFonts w:ascii="Arial" w:hAnsi="Arial" w:cs="Arial"/>
          <w:b/>
        </w:rPr>
      </w:pPr>
      <w:r w:rsidRPr="001D3821">
        <w:rPr>
          <w:rFonts w:ascii="Arial" w:hAnsi="Arial" w:cs="Arial"/>
          <w:b/>
        </w:rPr>
        <w:t>1. OBJETO</w:t>
      </w:r>
      <w:r w:rsidRPr="001D3821">
        <w:rPr>
          <w:rFonts w:ascii="Arial" w:hAnsi="Arial" w:cs="Arial"/>
          <w:b/>
        </w:rPr>
        <w:tab/>
      </w:r>
    </w:p>
    <w:p w14:paraId="7ECD20A9" w14:textId="6F41F3DE" w:rsidR="00CA23ED" w:rsidRPr="001D3821" w:rsidRDefault="00CA23ED" w:rsidP="00DE6CF3">
      <w:pPr>
        <w:pStyle w:val="Corpodetexto3"/>
        <w:spacing w:after="0" w:line="264" w:lineRule="auto"/>
        <w:jc w:val="both"/>
        <w:rPr>
          <w:rFonts w:ascii="Arial" w:hAnsi="Arial" w:cs="Arial"/>
          <w:sz w:val="22"/>
          <w:szCs w:val="22"/>
        </w:rPr>
      </w:pPr>
      <w:r w:rsidRPr="001D3821">
        <w:rPr>
          <w:rFonts w:ascii="Arial" w:hAnsi="Arial" w:cs="Arial"/>
          <w:b/>
          <w:sz w:val="22"/>
          <w:szCs w:val="22"/>
        </w:rPr>
        <w:t xml:space="preserve">1.1. </w:t>
      </w:r>
      <w:r w:rsidRPr="001D3821">
        <w:rPr>
          <w:rFonts w:ascii="Arial" w:hAnsi="Arial" w:cs="Arial"/>
          <w:bCs/>
          <w:sz w:val="22"/>
          <w:szCs w:val="22"/>
        </w:rPr>
        <w:t xml:space="preserve">O presente Termo de Referência estabelece parâmetros para a realização da </w:t>
      </w:r>
      <w:r w:rsidRPr="001D3821">
        <w:rPr>
          <w:rFonts w:ascii="Arial" w:hAnsi="Arial" w:cs="Arial"/>
          <w:sz w:val="22"/>
          <w:szCs w:val="22"/>
        </w:rPr>
        <w:t xml:space="preserve">licitação destinada à seleção de empresa visando à </w:t>
      </w:r>
      <w:r w:rsidR="005D6A78" w:rsidRPr="005D6A78">
        <w:rPr>
          <w:rFonts w:ascii="Arial" w:hAnsi="Arial" w:cs="Arial"/>
          <w:sz w:val="22"/>
          <w:szCs w:val="22"/>
        </w:rPr>
        <w:t>Contratação de empresa para prestação de serviço de assessoria e consultoria em Gestão Pública Municipal no campo administra</w:t>
      </w:r>
      <w:r w:rsidR="005D6A78">
        <w:rPr>
          <w:rFonts w:ascii="Arial" w:hAnsi="Arial" w:cs="Arial"/>
          <w:sz w:val="22"/>
          <w:szCs w:val="22"/>
        </w:rPr>
        <w:t>tivo, financeiro e orçamentário</w:t>
      </w:r>
      <w:r w:rsidRPr="001D3821">
        <w:rPr>
          <w:rFonts w:ascii="Arial" w:hAnsi="Arial" w:cs="Arial"/>
          <w:sz w:val="22"/>
          <w:szCs w:val="22"/>
        </w:rPr>
        <w:t>, para o desenvolvimento das seguintes atividades:</w:t>
      </w:r>
    </w:p>
    <w:p w14:paraId="1E6AE1EB" w14:textId="77777777" w:rsidR="00CA23ED" w:rsidRPr="001D3821" w:rsidRDefault="00CA23ED" w:rsidP="00DE6CF3">
      <w:pPr>
        <w:pStyle w:val="Corpodetexto3"/>
        <w:spacing w:after="0" w:line="264" w:lineRule="auto"/>
        <w:jc w:val="both"/>
        <w:rPr>
          <w:rFonts w:ascii="Arial" w:hAnsi="Arial" w:cs="Arial"/>
          <w:sz w:val="22"/>
          <w:szCs w:val="22"/>
        </w:rPr>
      </w:pPr>
    </w:p>
    <w:p w14:paraId="0569A4DB" w14:textId="77777777" w:rsidR="00CA23ED" w:rsidRPr="001D3821" w:rsidRDefault="00CA23ED"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color w:val="000000"/>
          <w:sz w:val="22"/>
          <w:szCs w:val="22"/>
        </w:rPr>
        <w:t>1.1.1. - Assessoria e consultoria orçamentária-financeira</w:t>
      </w:r>
      <w:r w:rsidRPr="001D3821">
        <w:rPr>
          <w:rFonts w:ascii="Arial" w:hAnsi="Arial" w:cs="Arial"/>
          <w:b/>
          <w:sz w:val="22"/>
          <w:szCs w:val="22"/>
        </w:rPr>
        <w:t xml:space="preserve"> abrangendo os seguintes serviços:</w:t>
      </w:r>
    </w:p>
    <w:p w14:paraId="40E606AD"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à execução orçamentária, financeira e patrimonial;</w:t>
      </w:r>
    </w:p>
    <w:p w14:paraId="539AFFA0"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b) Orientação quanto ao cumprimento dos limites constitucionais na educação, saúde e pessoal;</w:t>
      </w:r>
    </w:p>
    <w:p w14:paraId="7C4D82B9"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c) Orientação quanto ao cumprimento das legislações, em especial as Instruções Normativas do Tribunal de Contas do Estado de Minas Gerais – TCE/MG e as Portarias da Secretaria do Tesouro Nacional – STN.</w:t>
      </w:r>
    </w:p>
    <w:p w14:paraId="449CFF19"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d) Orientação quanto às obrigações da Lei Complementar nº. 101/2000 – Lei de Responsabilidade Fiscal – LRF, junto ao TCE/MG e demais órgãos de controle externo, tais como: SICOM-TCEMG, SICONFI, SIAFIC, SIOPS, SIOPE, DCTF, GEOOBRAS e outros;</w:t>
      </w:r>
    </w:p>
    <w:p w14:paraId="55F340B7"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e) Orientação na elaboração das propostas do Plano Plurianual – PPA, da Lei de Diretrizes Orçamentárias – LDO e da Lei Orçamentária Anual – LOA e respectivas alterações;</w:t>
      </w:r>
    </w:p>
    <w:p w14:paraId="70069620"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color w:val="000000"/>
          <w:sz w:val="22"/>
          <w:szCs w:val="22"/>
        </w:rPr>
        <w:t>f) Orientação quanto à elaboração</w:t>
      </w:r>
      <w:r w:rsidRPr="001D3821">
        <w:rPr>
          <w:rFonts w:ascii="Arial" w:hAnsi="Arial" w:cs="Arial"/>
          <w:sz w:val="22"/>
          <w:szCs w:val="22"/>
        </w:rPr>
        <w:t xml:space="preserve"> da Prestação de Contas Anual para envio ao TCE/MG;</w:t>
      </w:r>
    </w:p>
    <w:p w14:paraId="47BA4E2C"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g) Acompanhamento e avaliação da execução orçamentária e financeira, sem prejuízo da competência atribuída aos órgãos da Administração Municipal; </w:t>
      </w:r>
    </w:p>
    <w:p w14:paraId="5155D443"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h) Estabelecimento das classificações orçamentárias, tendo em vista as necessidades de sua harmonização com o planejamento e o controle; </w:t>
      </w:r>
    </w:p>
    <w:p w14:paraId="64BCE5DB"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i) Proposição de medidas que objetivem a consolidação das informações orçamentárias das diversas esferas de governo; </w:t>
      </w:r>
    </w:p>
    <w:p w14:paraId="3DCAE264"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j) Fornecimento de informações e subsídios para a formulação do planejamento municipal e formulação de planos setoriais; </w:t>
      </w:r>
    </w:p>
    <w:p w14:paraId="2B5BFC62"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k) Acompanhar e elaborar defesas e justificativas a abertura de vistas de processo junto ao Tribunal de Contas do Estado de Minas Gerais; </w:t>
      </w:r>
    </w:p>
    <w:p w14:paraId="02EDFE38"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lastRenderedPageBreak/>
        <w:t xml:space="preserve">l) Orientação quanto à elaboração do cronograma orçamentário de desembolso, conforme lei complementar 101/00; </w:t>
      </w:r>
    </w:p>
    <w:p w14:paraId="7F3E49CF"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m) Orientação quanto à realização de audiências públicas conforme artigos 9º e 48 da Lei Complementar 101/00.</w:t>
      </w:r>
    </w:p>
    <w:p w14:paraId="13A2957F" w14:textId="77777777" w:rsidR="00CA23ED" w:rsidRPr="001D3821" w:rsidRDefault="00CA23ED" w:rsidP="00DE6CF3">
      <w:pPr>
        <w:pStyle w:val="PargrafodaLista"/>
        <w:spacing w:line="288" w:lineRule="auto"/>
        <w:ind w:left="0"/>
        <w:jc w:val="both"/>
        <w:rPr>
          <w:rFonts w:ascii="Arial" w:hAnsi="Arial" w:cs="Arial"/>
          <w:sz w:val="22"/>
          <w:szCs w:val="22"/>
        </w:rPr>
      </w:pPr>
    </w:p>
    <w:p w14:paraId="5F4DE6F3" w14:textId="77777777" w:rsidR="00CA23ED" w:rsidRPr="001D3821" w:rsidRDefault="00CA23ED" w:rsidP="00DE6CF3">
      <w:pPr>
        <w:pStyle w:val="PargrafodaLista"/>
        <w:numPr>
          <w:ilvl w:val="2"/>
          <w:numId w:val="1"/>
        </w:numPr>
        <w:tabs>
          <w:tab w:val="left" w:pos="426"/>
        </w:tabs>
        <w:spacing w:line="288" w:lineRule="auto"/>
        <w:jc w:val="both"/>
        <w:rPr>
          <w:rFonts w:ascii="Arial" w:hAnsi="Arial" w:cs="Arial"/>
          <w:b/>
          <w:sz w:val="22"/>
          <w:szCs w:val="22"/>
        </w:rPr>
      </w:pPr>
      <w:r w:rsidRPr="001D3821">
        <w:rPr>
          <w:rFonts w:ascii="Arial" w:hAnsi="Arial" w:cs="Arial"/>
          <w:b/>
          <w:sz w:val="22"/>
          <w:szCs w:val="22"/>
        </w:rPr>
        <w:t>- Assessoria e consultoria ao controle interno abrangendo os seguintes serviços:</w:t>
      </w:r>
    </w:p>
    <w:p w14:paraId="4AA1F2DC" w14:textId="77777777" w:rsidR="00CA23ED" w:rsidRPr="001D3821" w:rsidRDefault="00CA23ED"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ao cumprimento das legislações referentes ao controle interno, em especial as Instruções Normativas do Tribunal de Contas do Estado de Minas Gerais – TCE/MG e as Portarias da Secretaria do Tesouro Nacional – STN.</w:t>
      </w:r>
    </w:p>
    <w:p w14:paraId="60B16870" w14:textId="77777777" w:rsidR="003E7186" w:rsidRDefault="003E7186" w:rsidP="00DE6CF3">
      <w:pPr>
        <w:pStyle w:val="PargrafodaLista"/>
        <w:spacing w:line="288" w:lineRule="auto"/>
        <w:ind w:left="0"/>
        <w:jc w:val="both"/>
        <w:rPr>
          <w:rFonts w:ascii="Arial" w:hAnsi="Arial" w:cs="Arial"/>
          <w:sz w:val="22"/>
          <w:szCs w:val="22"/>
        </w:rPr>
      </w:pPr>
    </w:p>
    <w:p w14:paraId="41EEC20E" w14:textId="7D9AFF74" w:rsidR="00CA23ED" w:rsidRPr="001D3821" w:rsidRDefault="003E7186" w:rsidP="00DE6CF3">
      <w:pPr>
        <w:pStyle w:val="PargrafodaLista"/>
        <w:spacing w:line="288" w:lineRule="auto"/>
        <w:ind w:left="0"/>
        <w:jc w:val="both"/>
        <w:rPr>
          <w:rFonts w:ascii="Arial" w:hAnsi="Arial" w:cs="Arial"/>
          <w:sz w:val="22"/>
          <w:szCs w:val="22"/>
        </w:rPr>
      </w:pPr>
      <w:r>
        <w:rPr>
          <w:rFonts w:ascii="Arial" w:hAnsi="Arial" w:cs="Arial"/>
          <w:sz w:val="22"/>
          <w:szCs w:val="22"/>
        </w:rPr>
        <w:t>1.1.3</w:t>
      </w:r>
      <w:r w:rsidR="00CA23ED" w:rsidRPr="001D3821">
        <w:rPr>
          <w:rFonts w:ascii="Arial" w:hAnsi="Arial" w:cs="Arial"/>
          <w:sz w:val="22"/>
          <w:szCs w:val="22"/>
        </w:rPr>
        <w:t xml:space="preserve"> </w:t>
      </w:r>
      <w:r w:rsidR="00CA23ED" w:rsidRPr="001D3821">
        <w:rPr>
          <w:rFonts w:ascii="Arial" w:hAnsi="Arial" w:cs="Arial"/>
          <w:b/>
          <w:sz w:val="22"/>
          <w:szCs w:val="22"/>
        </w:rPr>
        <w:t>- Assessoria e consultoria em compras, licitações e contratos, abrangendo os seguintes serviços:</w:t>
      </w:r>
    </w:p>
    <w:p w14:paraId="7F976EA5" w14:textId="77777777" w:rsidR="00CA23ED" w:rsidRPr="001D3821" w:rsidRDefault="00CA23ED"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sz w:val="22"/>
          <w:szCs w:val="22"/>
        </w:rPr>
        <w:t>a) Assessoria e Consultoria técnica quanto aos procedimentos e cumprimentos das normas legais previstas na Lei Federal nº. 8.666/93, Lei Complementar nº 101/2000 e nova Lei de Licitações – Lei Federal 14.</w:t>
      </w:r>
      <w:r w:rsidR="00F956D5">
        <w:rPr>
          <w:rFonts w:ascii="Arial" w:hAnsi="Arial" w:cs="Arial"/>
          <w:sz w:val="22"/>
          <w:szCs w:val="22"/>
        </w:rPr>
        <w:t>133</w:t>
      </w:r>
      <w:r w:rsidRPr="001D3821">
        <w:rPr>
          <w:rFonts w:ascii="Arial" w:hAnsi="Arial" w:cs="Arial"/>
          <w:sz w:val="22"/>
          <w:szCs w:val="22"/>
        </w:rPr>
        <w:t>/2021;</w:t>
      </w:r>
    </w:p>
    <w:p w14:paraId="6F7CAECB" w14:textId="77777777" w:rsidR="00CA23ED" w:rsidRPr="001D3821" w:rsidRDefault="00CA23ED"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b) Análise da compatibilidade e disponibilidade da dotação orçamentária utilizada nas licitações e contratos e previsão na LOA e PPA;</w:t>
      </w:r>
    </w:p>
    <w:p w14:paraId="1D4A8F85" w14:textId="77777777" w:rsidR="00CA23ED" w:rsidRPr="001D3821" w:rsidRDefault="00CA23ED"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c) Orientação quanto aos dados técnicos a serem enviados via SICOM;</w:t>
      </w:r>
    </w:p>
    <w:p w14:paraId="507098D6" w14:textId="77777777" w:rsidR="00CA23ED" w:rsidRPr="001D3821" w:rsidRDefault="00CA23ED" w:rsidP="00DE6CF3">
      <w:pPr>
        <w:pStyle w:val="PargrafodaLista"/>
        <w:tabs>
          <w:tab w:val="left" w:pos="0"/>
        </w:tabs>
        <w:spacing w:line="288" w:lineRule="auto"/>
        <w:ind w:left="0"/>
        <w:jc w:val="both"/>
        <w:rPr>
          <w:rFonts w:ascii="Arial" w:hAnsi="Arial" w:cs="Arial"/>
          <w:sz w:val="22"/>
          <w:szCs w:val="22"/>
        </w:rPr>
      </w:pPr>
      <w:r w:rsidRPr="001D3821">
        <w:rPr>
          <w:rFonts w:ascii="Arial" w:hAnsi="Arial" w:cs="Arial"/>
          <w:sz w:val="22"/>
          <w:szCs w:val="22"/>
        </w:rPr>
        <w:t>d) Emissão de pareceres técnicos pertinentes às dúvidas suscitadas pela Comissão de Licitação ou Pregoeiro, quanto aos documentos de habilitação e aplicação da Lei Complementar 123/06;</w:t>
      </w:r>
    </w:p>
    <w:p w14:paraId="0AA43A70"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e) Orientação e acompanhamento do órgão incumbido das compras e licitações; </w:t>
      </w:r>
    </w:p>
    <w:p w14:paraId="5962955B"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Elaboração de editais e auditagem de processos licitatórios e contratos, incluídos os casos de dispensa e inexigibilidade, quando solicitados; </w:t>
      </w:r>
    </w:p>
    <w:p w14:paraId="3608A684"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e acompanhamento dos procedimentos licitatórios em geral em todas as suas fases: interna, externa, julgamentos, recursos, anulações, revogações; </w:t>
      </w:r>
    </w:p>
    <w:p w14:paraId="04E8E35C"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h) Orientação e acompanhamento acerca dos procedimentos de compras: planejamento das aquisições, elaboração de requisições, fluxo, catálogo de bens e serviços, cadastramento de fornecedores e prestadores de serviços, escolha das modalidades, publicações obrigatórias, controles, almoxarifado.</w:t>
      </w:r>
    </w:p>
    <w:p w14:paraId="7566E5E2"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p>
    <w:p w14:paraId="078E086A" w14:textId="46206D3B" w:rsidR="00CA23ED" w:rsidRPr="001D3821" w:rsidRDefault="00CA23ED"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sz w:val="22"/>
          <w:szCs w:val="22"/>
        </w:rPr>
        <w:t>1.1.</w:t>
      </w:r>
      <w:r w:rsidR="003E7186">
        <w:rPr>
          <w:rFonts w:ascii="Arial" w:hAnsi="Arial" w:cs="Arial"/>
          <w:b/>
          <w:sz w:val="22"/>
          <w:szCs w:val="22"/>
        </w:rPr>
        <w:t>4</w:t>
      </w:r>
      <w:r w:rsidRPr="001D3821">
        <w:rPr>
          <w:rFonts w:ascii="Arial" w:hAnsi="Arial" w:cs="Arial"/>
          <w:b/>
          <w:sz w:val="22"/>
          <w:szCs w:val="22"/>
        </w:rPr>
        <w:t xml:space="preserve"> - Assessoria e consultoria em Administração Pública: </w:t>
      </w:r>
    </w:p>
    <w:p w14:paraId="6EE580FA"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a) Orientação e acompanhamento das atividades de execução e prestação de contas de convênios em geral; </w:t>
      </w:r>
    </w:p>
    <w:p w14:paraId="7591F90B"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b) Orientação e acompanhamento dos processos de prestação de contas em geral, nomeadamente ao Tribunal de Contas do Estado; </w:t>
      </w:r>
    </w:p>
    <w:p w14:paraId="7C0C0F82"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c) Apresentação de defesa em processos administrativos em prestações de contas junto ao Tribunal de Contas do Estado e da União; </w:t>
      </w:r>
    </w:p>
    <w:p w14:paraId="75BBD972"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d) Orientação e acompanhamento do órgão incumbido da gestão de pessoas; </w:t>
      </w:r>
    </w:p>
    <w:p w14:paraId="4291E7EB"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e) Revisão e atualização contínua da legislação referente aos servidores públicos: leis relativas aos Cargos, Carreiras e Vencimentos, Regime Jurídico e Estatuto, bem como os regulamentos próprios de cada uma dessas leis; </w:t>
      </w:r>
    </w:p>
    <w:p w14:paraId="727B05CC"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Orientação dos procedimentos relacionados a admissão, demissão e exoneração, concessão de benefícios e vantagens, movimentação na carreira, lotação, avaliação de cargos, políticas de </w:t>
      </w:r>
      <w:r w:rsidRPr="001D3821">
        <w:rPr>
          <w:rFonts w:ascii="Arial" w:hAnsi="Arial" w:cs="Arial"/>
          <w:sz w:val="22"/>
          <w:szCs w:val="22"/>
        </w:rPr>
        <w:lastRenderedPageBreak/>
        <w:t xml:space="preserve">remuneração, qualificação e valorização, regime disciplinar, contagem de tempo, aposentação e demais institutos; </w:t>
      </w:r>
    </w:p>
    <w:p w14:paraId="749A64BC"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voltada para o desenvolvimento institucional e modernização administrativa, especialmente para gestão de materiais, gestão financeira, gestão de pessoas e gestão de patrimônio; </w:t>
      </w:r>
    </w:p>
    <w:p w14:paraId="6217636D"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h) Orientação e acompanhamento de processos administrativos em geral; </w:t>
      </w:r>
    </w:p>
    <w:p w14:paraId="364E326D"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i) Elaboração de projetos de leis, decretos, regulamentos, portarias, instruções e demais atos normativos do Município, bem como orientação e acompanhamento da aplicação da legislação federal, estadual e municipal. </w:t>
      </w:r>
    </w:p>
    <w:p w14:paraId="70F153AA"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j) Orientação para o desenvolvimento das atividades fiscais do Município alcançando: legislação fiscal, cadastramento, lançamento, cobrança, recolhimento, restituição e fiscalização, aplicação de sanções por infrações de disposições legais, substituição tributária, imunidade, não-incidência, isenção, remissão, anistia, dívida ativa, renúncia fiscal e medidas de compensação; </w:t>
      </w:r>
    </w:p>
    <w:p w14:paraId="75239951"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k) Elaboração de projetos de leis, decretos, regulamentos, portarias, instruções e demais atos normativos do Município, bem como orientação e acompanhamento da aplicação da legislação federal, estadual e municipal;</w:t>
      </w:r>
    </w:p>
    <w:p w14:paraId="71BD9C4D"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l) Assessorar na integração entre as atividades de planejamento, orçamento, administração e contabilidade pública das ações governamentais;</w:t>
      </w:r>
    </w:p>
    <w:p w14:paraId="12223B20"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m) Acompanhar e assessorar a execução das atividades relacionadas ao orçamento, planejamento, organização, modernização administrativa, administração dos recursos de informação e informática;</w:t>
      </w:r>
    </w:p>
    <w:p w14:paraId="4642E58F"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n) Definir premissas e metodologia de projeções das despesas e receitas;</w:t>
      </w:r>
    </w:p>
    <w:p w14:paraId="0F6D7BDD" w14:textId="77777777" w:rsidR="00CA23ED" w:rsidRPr="001D3821" w:rsidRDefault="00CA23ED"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o) Assessorar na elaboração das políticas e diretrizes definidas no plano de ação do governo municipal e nos programas gerais e setoriais.</w:t>
      </w:r>
    </w:p>
    <w:p w14:paraId="763589C0" w14:textId="77777777" w:rsidR="00375DD0" w:rsidRPr="001D3821" w:rsidRDefault="00375DD0" w:rsidP="00DE6CF3">
      <w:pPr>
        <w:pStyle w:val="Default"/>
        <w:spacing w:line="276" w:lineRule="auto"/>
        <w:jc w:val="both"/>
        <w:rPr>
          <w:sz w:val="22"/>
          <w:szCs w:val="22"/>
        </w:rPr>
      </w:pPr>
      <w:r w:rsidRPr="001D3821">
        <w:rPr>
          <w:sz w:val="22"/>
          <w:szCs w:val="22"/>
        </w:rPr>
        <w:t xml:space="preserve"> </w:t>
      </w:r>
    </w:p>
    <w:p w14:paraId="7EF27AFD" w14:textId="77777777" w:rsidR="00375DD0" w:rsidRPr="001D3821" w:rsidRDefault="00375DD0" w:rsidP="00DE6CF3">
      <w:pPr>
        <w:pStyle w:val="Default"/>
        <w:spacing w:line="276" w:lineRule="auto"/>
        <w:jc w:val="both"/>
        <w:rPr>
          <w:sz w:val="22"/>
          <w:szCs w:val="22"/>
        </w:rPr>
      </w:pPr>
      <w:r w:rsidRPr="001D3821">
        <w:rPr>
          <w:b/>
          <w:bCs/>
          <w:sz w:val="22"/>
          <w:szCs w:val="22"/>
        </w:rPr>
        <w:t xml:space="preserve">1.2 - </w:t>
      </w:r>
      <w:r w:rsidRPr="001D3821">
        <w:rPr>
          <w:sz w:val="22"/>
          <w:szCs w:val="22"/>
        </w:rPr>
        <w:t xml:space="preserve">A presente licitação será julgada em conformidade com a Lei nº 8.666/93, suas alterações posteriores e de acordo com as normas estabelecidas neste edital. </w:t>
      </w:r>
    </w:p>
    <w:p w14:paraId="37654002" w14:textId="77777777" w:rsidR="00375DD0" w:rsidRPr="001D3821" w:rsidRDefault="00375DD0" w:rsidP="00DE6CF3">
      <w:pPr>
        <w:pStyle w:val="Default"/>
        <w:spacing w:line="276" w:lineRule="auto"/>
        <w:jc w:val="both"/>
        <w:rPr>
          <w:b/>
          <w:bCs/>
          <w:sz w:val="22"/>
          <w:szCs w:val="22"/>
        </w:rPr>
      </w:pPr>
    </w:p>
    <w:p w14:paraId="42556F8F" w14:textId="77777777" w:rsidR="00375DD0" w:rsidRPr="001D3821" w:rsidRDefault="00375DD0" w:rsidP="00DE6CF3">
      <w:pPr>
        <w:pStyle w:val="Default"/>
        <w:spacing w:line="276" w:lineRule="auto"/>
        <w:jc w:val="both"/>
        <w:rPr>
          <w:sz w:val="22"/>
          <w:szCs w:val="22"/>
        </w:rPr>
      </w:pPr>
      <w:r w:rsidRPr="001D3821">
        <w:rPr>
          <w:b/>
          <w:bCs/>
          <w:sz w:val="22"/>
          <w:szCs w:val="22"/>
        </w:rPr>
        <w:t xml:space="preserve">1.3 - </w:t>
      </w:r>
      <w:r w:rsidRPr="001D3821">
        <w:rPr>
          <w:sz w:val="22"/>
          <w:szCs w:val="22"/>
        </w:rPr>
        <w:t xml:space="preserve">Constituem anexos do presente edital e dele fazem parte integrante os seguintes: </w:t>
      </w:r>
    </w:p>
    <w:p w14:paraId="62A58AD4" w14:textId="77777777" w:rsidR="00375DD0" w:rsidRPr="001D3821" w:rsidRDefault="00375DD0" w:rsidP="00DE6CF3">
      <w:pPr>
        <w:pStyle w:val="Default"/>
        <w:spacing w:line="276" w:lineRule="auto"/>
        <w:jc w:val="both"/>
        <w:rPr>
          <w:sz w:val="22"/>
          <w:szCs w:val="22"/>
        </w:rPr>
      </w:pPr>
      <w:r w:rsidRPr="001D3821">
        <w:rPr>
          <w:b/>
          <w:bCs/>
          <w:sz w:val="22"/>
          <w:szCs w:val="22"/>
        </w:rPr>
        <w:t xml:space="preserve">I – </w:t>
      </w:r>
      <w:r w:rsidRPr="001D3821">
        <w:rPr>
          <w:sz w:val="22"/>
          <w:szCs w:val="22"/>
        </w:rPr>
        <w:t xml:space="preserve">Descrição dos serviços a serem prestados e valor estimado; </w:t>
      </w:r>
    </w:p>
    <w:p w14:paraId="03CBC49B" w14:textId="77777777" w:rsidR="00375DD0" w:rsidRPr="001D3821" w:rsidRDefault="00375DD0" w:rsidP="00DE6CF3">
      <w:pPr>
        <w:pStyle w:val="Default"/>
        <w:spacing w:line="276" w:lineRule="auto"/>
        <w:jc w:val="both"/>
        <w:rPr>
          <w:sz w:val="22"/>
          <w:szCs w:val="22"/>
        </w:rPr>
      </w:pPr>
      <w:r w:rsidRPr="001D3821">
        <w:rPr>
          <w:b/>
          <w:bCs/>
          <w:sz w:val="22"/>
          <w:szCs w:val="22"/>
        </w:rPr>
        <w:t xml:space="preserve">II - </w:t>
      </w:r>
      <w:r w:rsidRPr="001D3821">
        <w:rPr>
          <w:sz w:val="22"/>
          <w:szCs w:val="22"/>
        </w:rPr>
        <w:t xml:space="preserve">Documentos necessários ao cadastro para participar na licitação. </w:t>
      </w:r>
    </w:p>
    <w:p w14:paraId="3B421CC4" w14:textId="77777777" w:rsidR="00375DD0" w:rsidRPr="001D3821" w:rsidRDefault="00375DD0" w:rsidP="00DE6CF3">
      <w:pPr>
        <w:pStyle w:val="Default"/>
        <w:spacing w:line="276" w:lineRule="auto"/>
        <w:jc w:val="both"/>
        <w:rPr>
          <w:sz w:val="22"/>
          <w:szCs w:val="22"/>
        </w:rPr>
      </w:pPr>
      <w:r w:rsidRPr="001D3821">
        <w:rPr>
          <w:b/>
          <w:bCs/>
          <w:sz w:val="22"/>
          <w:szCs w:val="22"/>
        </w:rPr>
        <w:t xml:space="preserve">III - </w:t>
      </w:r>
      <w:r w:rsidRPr="001D3821">
        <w:rPr>
          <w:sz w:val="22"/>
          <w:szCs w:val="22"/>
        </w:rPr>
        <w:t xml:space="preserve">Modelo de credenciamento; </w:t>
      </w:r>
    </w:p>
    <w:p w14:paraId="7256565A" w14:textId="77777777" w:rsidR="00375DD0" w:rsidRPr="001D3821" w:rsidRDefault="00375DD0" w:rsidP="00DE6CF3">
      <w:pPr>
        <w:pStyle w:val="Default"/>
        <w:spacing w:line="276" w:lineRule="auto"/>
        <w:jc w:val="both"/>
        <w:rPr>
          <w:sz w:val="22"/>
          <w:szCs w:val="22"/>
        </w:rPr>
      </w:pPr>
      <w:r w:rsidRPr="001D3821">
        <w:rPr>
          <w:b/>
          <w:bCs/>
          <w:sz w:val="22"/>
          <w:szCs w:val="22"/>
        </w:rPr>
        <w:t xml:space="preserve">IV - </w:t>
      </w:r>
      <w:r w:rsidRPr="001D3821">
        <w:rPr>
          <w:sz w:val="22"/>
          <w:szCs w:val="22"/>
        </w:rPr>
        <w:t>Modelo de decl</w:t>
      </w:r>
      <w:r w:rsidR="00957F9D" w:rsidRPr="001D3821">
        <w:rPr>
          <w:sz w:val="22"/>
          <w:szCs w:val="22"/>
        </w:rPr>
        <w:t>aração para fins da cláusula 5.4</w:t>
      </w:r>
      <w:r w:rsidRPr="001D3821">
        <w:rPr>
          <w:sz w:val="22"/>
          <w:szCs w:val="22"/>
        </w:rPr>
        <w:t xml:space="preserve">; </w:t>
      </w:r>
    </w:p>
    <w:p w14:paraId="753BC203" w14:textId="77777777" w:rsidR="00375DD0" w:rsidRPr="001D3821" w:rsidRDefault="00375DD0" w:rsidP="00DE6CF3">
      <w:pPr>
        <w:pStyle w:val="Default"/>
        <w:spacing w:line="276" w:lineRule="auto"/>
        <w:jc w:val="both"/>
        <w:rPr>
          <w:sz w:val="22"/>
          <w:szCs w:val="22"/>
        </w:rPr>
      </w:pPr>
      <w:r w:rsidRPr="001D3821">
        <w:rPr>
          <w:b/>
          <w:bCs/>
          <w:sz w:val="22"/>
          <w:szCs w:val="22"/>
        </w:rPr>
        <w:t xml:space="preserve">V – </w:t>
      </w:r>
      <w:r w:rsidRPr="001D3821">
        <w:rPr>
          <w:sz w:val="22"/>
          <w:szCs w:val="22"/>
        </w:rPr>
        <w:t xml:space="preserve">Modelo de proposta; </w:t>
      </w:r>
    </w:p>
    <w:p w14:paraId="108EEF18" w14:textId="77777777" w:rsidR="00375DD0" w:rsidRPr="001D3821" w:rsidRDefault="00375DD0" w:rsidP="00DE6CF3">
      <w:pPr>
        <w:pStyle w:val="Default"/>
        <w:spacing w:line="276" w:lineRule="auto"/>
        <w:jc w:val="both"/>
        <w:rPr>
          <w:sz w:val="22"/>
          <w:szCs w:val="22"/>
        </w:rPr>
      </w:pPr>
      <w:r w:rsidRPr="001D3821">
        <w:rPr>
          <w:b/>
          <w:bCs/>
          <w:sz w:val="22"/>
          <w:szCs w:val="22"/>
        </w:rPr>
        <w:t xml:space="preserve">VI – </w:t>
      </w:r>
      <w:r w:rsidRPr="001D3821">
        <w:rPr>
          <w:sz w:val="22"/>
          <w:szCs w:val="22"/>
        </w:rPr>
        <w:t xml:space="preserve">Declaração de concordância aos termos do edital e inexistência de fatos supervenientes impeditivos de habilitação; </w:t>
      </w:r>
    </w:p>
    <w:p w14:paraId="567724E3" w14:textId="77777777" w:rsidR="00375DD0" w:rsidRPr="001D3821" w:rsidRDefault="00375DD0" w:rsidP="00DE6CF3">
      <w:pPr>
        <w:pStyle w:val="Default"/>
        <w:spacing w:line="276" w:lineRule="auto"/>
        <w:jc w:val="both"/>
        <w:rPr>
          <w:sz w:val="22"/>
          <w:szCs w:val="22"/>
        </w:rPr>
      </w:pPr>
      <w:r w:rsidRPr="001D3821">
        <w:rPr>
          <w:b/>
          <w:bCs/>
          <w:sz w:val="22"/>
          <w:szCs w:val="22"/>
        </w:rPr>
        <w:t xml:space="preserve">VII – </w:t>
      </w:r>
      <w:r w:rsidRPr="001D3821">
        <w:rPr>
          <w:sz w:val="22"/>
          <w:szCs w:val="22"/>
        </w:rPr>
        <w:t xml:space="preserve">Declaração de conhecimento do edital; </w:t>
      </w:r>
    </w:p>
    <w:p w14:paraId="33CF0902" w14:textId="77777777" w:rsidR="00375DD0" w:rsidRPr="001D3821" w:rsidRDefault="00375DD0" w:rsidP="00DE6CF3">
      <w:pPr>
        <w:pStyle w:val="Default"/>
        <w:spacing w:line="276" w:lineRule="auto"/>
        <w:jc w:val="both"/>
        <w:rPr>
          <w:sz w:val="22"/>
          <w:szCs w:val="22"/>
        </w:rPr>
      </w:pPr>
      <w:r w:rsidRPr="001D3821">
        <w:rPr>
          <w:b/>
          <w:bCs/>
          <w:sz w:val="22"/>
          <w:szCs w:val="22"/>
        </w:rPr>
        <w:t xml:space="preserve">VIII – </w:t>
      </w:r>
      <w:r w:rsidRPr="001D3821">
        <w:rPr>
          <w:sz w:val="22"/>
          <w:szCs w:val="22"/>
        </w:rPr>
        <w:t xml:space="preserve">Modelo de declaração empregador pessoa jurídica; </w:t>
      </w:r>
    </w:p>
    <w:p w14:paraId="289964D3" w14:textId="77777777" w:rsidR="001D3821" w:rsidRDefault="00375DD0" w:rsidP="00DE6CF3">
      <w:pPr>
        <w:pStyle w:val="Default"/>
        <w:spacing w:line="276" w:lineRule="auto"/>
        <w:jc w:val="both"/>
        <w:rPr>
          <w:sz w:val="22"/>
          <w:szCs w:val="22"/>
        </w:rPr>
      </w:pPr>
      <w:r w:rsidRPr="001D3821">
        <w:rPr>
          <w:b/>
          <w:bCs/>
          <w:sz w:val="22"/>
          <w:szCs w:val="22"/>
        </w:rPr>
        <w:t xml:space="preserve">IX – </w:t>
      </w:r>
      <w:r w:rsidRPr="001D3821">
        <w:rPr>
          <w:sz w:val="22"/>
          <w:szCs w:val="22"/>
        </w:rPr>
        <w:t>Minuta de contrato;</w:t>
      </w:r>
    </w:p>
    <w:p w14:paraId="1FBDB6FD" w14:textId="77777777" w:rsidR="00375DD0" w:rsidRPr="001D3821" w:rsidRDefault="00375DD0" w:rsidP="00DE6CF3">
      <w:pPr>
        <w:pStyle w:val="Default"/>
        <w:spacing w:line="276" w:lineRule="auto"/>
        <w:jc w:val="both"/>
        <w:rPr>
          <w:sz w:val="22"/>
          <w:szCs w:val="22"/>
        </w:rPr>
      </w:pPr>
      <w:r w:rsidRPr="001D3821">
        <w:rPr>
          <w:sz w:val="22"/>
          <w:szCs w:val="22"/>
        </w:rPr>
        <w:t xml:space="preserve"> </w:t>
      </w:r>
    </w:p>
    <w:p w14:paraId="4C21D490" w14:textId="368953EC" w:rsidR="00375DD0" w:rsidRDefault="00375DD0" w:rsidP="00DE6CF3">
      <w:pPr>
        <w:spacing w:after="0"/>
        <w:jc w:val="both"/>
        <w:rPr>
          <w:rFonts w:ascii="Arial" w:hAnsi="Arial" w:cs="Arial"/>
        </w:rPr>
      </w:pPr>
      <w:r w:rsidRPr="001D3821">
        <w:rPr>
          <w:rFonts w:ascii="Arial" w:hAnsi="Arial" w:cs="Arial"/>
          <w:b/>
          <w:bCs/>
        </w:rPr>
        <w:t xml:space="preserve">1.4 - </w:t>
      </w:r>
      <w:r w:rsidRPr="001D3821">
        <w:rPr>
          <w:rFonts w:ascii="Arial" w:hAnsi="Arial" w:cs="Arial"/>
        </w:rPr>
        <w:t>As proponentes deverão providenciar, às suas expensas, cópias dos documentos que venham a ser necessários não só para a licitação e assinatura do contrato, como também no decorrer da execução contratual.</w:t>
      </w:r>
    </w:p>
    <w:p w14:paraId="4D6554AF" w14:textId="77777777" w:rsidR="001A3634" w:rsidRPr="001D3821" w:rsidRDefault="001A3634" w:rsidP="00DE6CF3">
      <w:pPr>
        <w:spacing w:after="0"/>
        <w:jc w:val="both"/>
        <w:rPr>
          <w:rFonts w:ascii="Arial" w:hAnsi="Arial" w:cs="Arial"/>
        </w:rPr>
      </w:pPr>
    </w:p>
    <w:p w14:paraId="48E46B2F" w14:textId="77777777" w:rsidR="00375DD0" w:rsidRPr="001D3821" w:rsidRDefault="00375DD0" w:rsidP="00DE6CF3">
      <w:pPr>
        <w:pStyle w:val="Default"/>
        <w:spacing w:line="276" w:lineRule="auto"/>
        <w:jc w:val="center"/>
        <w:rPr>
          <w:sz w:val="22"/>
          <w:szCs w:val="22"/>
        </w:rPr>
      </w:pPr>
      <w:r w:rsidRPr="001D3821">
        <w:rPr>
          <w:b/>
          <w:bCs/>
          <w:sz w:val="22"/>
          <w:szCs w:val="22"/>
        </w:rPr>
        <w:t>CLÁUSULA SEGUNDA</w:t>
      </w:r>
    </w:p>
    <w:p w14:paraId="7DF0BFDD" w14:textId="77777777" w:rsidR="00375DD0" w:rsidRPr="001D3821" w:rsidRDefault="00375DD0" w:rsidP="00DE6CF3">
      <w:pPr>
        <w:pStyle w:val="Default"/>
        <w:spacing w:line="276" w:lineRule="auto"/>
        <w:jc w:val="center"/>
        <w:rPr>
          <w:b/>
          <w:bCs/>
          <w:sz w:val="22"/>
          <w:szCs w:val="22"/>
        </w:rPr>
      </w:pPr>
      <w:r w:rsidRPr="001D3821">
        <w:rPr>
          <w:b/>
          <w:bCs/>
          <w:sz w:val="22"/>
          <w:szCs w:val="22"/>
        </w:rPr>
        <w:lastRenderedPageBreak/>
        <w:t>DAS CONDIÇÕES DE PARTICIPAÇÃO</w:t>
      </w:r>
    </w:p>
    <w:p w14:paraId="17FD80AB" w14:textId="77777777" w:rsidR="00375DD0" w:rsidRPr="001D3821" w:rsidRDefault="00375DD0" w:rsidP="00DE6CF3">
      <w:pPr>
        <w:pStyle w:val="Default"/>
        <w:spacing w:line="276" w:lineRule="auto"/>
        <w:jc w:val="center"/>
        <w:rPr>
          <w:sz w:val="22"/>
          <w:szCs w:val="22"/>
        </w:rPr>
      </w:pPr>
    </w:p>
    <w:p w14:paraId="733DCB80" w14:textId="77777777" w:rsidR="00375DD0" w:rsidRPr="001D3821" w:rsidRDefault="00375DD0" w:rsidP="00DE6CF3">
      <w:pPr>
        <w:pStyle w:val="Default"/>
        <w:spacing w:line="276" w:lineRule="auto"/>
        <w:jc w:val="both"/>
        <w:rPr>
          <w:sz w:val="22"/>
          <w:szCs w:val="22"/>
        </w:rPr>
      </w:pPr>
      <w:r w:rsidRPr="001D3821">
        <w:rPr>
          <w:b/>
          <w:bCs/>
          <w:sz w:val="22"/>
          <w:szCs w:val="22"/>
        </w:rPr>
        <w:t xml:space="preserve">2.1 - </w:t>
      </w:r>
      <w:r w:rsidRPr="001D3821">
        <w:rPr>
          <w:sz w:val="22"/>
          <w:szCs w:val="22"/>
        </w:rPr>
        <w:t xml:space="preserve">Podem participar desta licitação pessoas jurídicas regularmente constituídas no exercício legal e regular de suas atividades e idôneas para licitar e contratar com a Administração Pública e que, até a data de abertura dos envelopes de documentação, cumpram as seguintes exigências: </w:t>
      </w:r>
    </w:p>
    <w:p w14:paraId="24B4F439" w14:textId="77777777" w:rsidR="00375DD0" w:rsidRPr="001D3821" w:rsidRDefault="00375DD0" w:rsidP="00DE6CF3">
      <w:pPr>
        <w:spacing w:after="0"/>
        <w:jc w:val="both"/>
        <w:rPr>
          <w:rFonts w:ascii="Arial" w:hAnsi="Arial" w:cs="Arial"/>
        </w:rPr>
      </w:pPr>
      <w:r w:rsidRPr="001D3821">
        <w:rPr>
          <w:rFonts w:ascii="Arial" w:hAnsi="Arial" w:cs="Arial"/>
          <w:b/>
          <w:bCs/>
        </w:rPr>
        <w:t xml:space="preserve">a) </w:t>
      </w:r>
      <w:r w:rsidRPr="001D3821">
        <w:rPr>
          <w:rFonts w:ascii="Arial" w:hAnsi="Arial" w:cs="Arial"/>
        </w:rPr>
        <w:t>Não estejam suspensas ou impedidas de contratar com a Administração Pública, ou tenham sido declaradas inidôneas para contratar com esta;</w:t>
      </w:r>
    </w:p>
    <w:p w14:paraId="4D09F8F6" w14:textId="77777777" w:rsidR="00375DD0" w:rsidRPr="001D3821" w:rsidRDefault="00375DD0" w:rsidP="00DE6CF3">
      <w:pPr>
        <w:pStyle w:val="Default"/>
        <w:spacing w:line="276" w:lineRule="auto"/>
        <w:jc w:val="both"/>
        <w:rPr>
          <w:sz w:val="22"/>
          <w:szCs w:val="22"/>
        </w:rPr>
      </w:pPr>
      <w:r w:rsidRPr="001D3821">
        <w:rPr>
          <w:b/>
          <w:bCs/>
          <w:sz w:val="22"/>
          <w:szCs w:val="22"/>
        </w:rPr>
        <w:t xml:space="preserve">b) </w:t>
      </w:r>
      <w:r w:rsidRPr="001D3821">
        <w:rPr>
          <w:sz w:val="22"/>
          <w:szCs w:val="22"/>
        </w:rPr>
        <w:t xml:space="preserve">Não tenham, em seus quadros, sócio, gerente, responsável técnico ou servidor que ocupe cargo ou emprego na Administração da Prefeitura Municipal </w:t>
      </w:r>
      <w:r w:rsidR="00757E51" w:rsidRPr="001D3821">
        <w:rPr>
          <w:sz w:val="22"/>
          <w:szCs w:val="22"/>
        </w:rPr>
        <w:t xml:space="preserve">de </w:t>
      </w:r>
      <w:r w:rsidR="008A6152" w:rsidRPr="001D3821">
        <w:rPr>
          <w:sz w:val="22"/>
          <w:szCs w:val="22"/>
        </w:rPr>
        <w:t>Ibertioga</w:t>
      </w:r>
      <w:r w:rsidR="00757E51" w:rsidRPr="001D3821">
        <w:rPr>
          <w:sz w:val="22"/>
          <w:szCs w:val="22"/>
        </w:rPr>
        <w:t xml:space="preserve"> </w:t>
      </w:r>
      <w:r w:rsidRPr="001D3821">
        <w:rPr>
          <w:sz w:val="22"/>
          <w:szCs w:val="22"/>
        </w:rPr>
        <w:t xml:space="preserve">e/ou da Câmara Municipal de </w:t>
      </w:r>
      <w:r w:rsidR="008A6152" w:rsidRPr="001D3821">
        <w:rPr>
          <w:sz w:val="22"/>
          <w:szCs w:val="22"/>
        </w:rPr>
        <w:t>Ibertioga</w:t>
      </w:r>
      <w:r w:rsidRPr="001D3821">
        <w:rPr>
          <w:sz w:val="22"/>
          <w:szCs w:val="22"/>
        </w:rPr>
        <w:t xml:space="preserve"> - MG, mesm</w:t>
      </w:r>
      <w:r w:rsidR="00757E51" w:rsidRPr="001D3821">
        <w:rPr>
          <w:sz w:val="22"/>
          <w:szCs w:val="22"/>
        </w:rPr>
        <w:t>o na condição de subcontratado.</w:t>
      </w:r>
    </w:p>
    <w:p w14:paraId="12A0CF6F" w14:textId="77777777" w:rsidR="00375DD0" w:rsidRPr="001D3821" w:rsidRDefault="00375DD0" w:rsidP="00DE6CF3">
      <w:pPr>
        <w:pStyle w:val="Default"/>
        <w:spacing w:line="276" w:lineRule="auto"/>
        <w:jc w:val="both"/>
        <w:rPr>
          <w:sz w:val="22"/>
          <w:szCs w:val="22"/>
        </w:rPr>
      </w:pPr>
    </w:p>
    <w:p w14:paraId="3E42958A" w14:textId="77777777" w:rsidR="00375DD0" w:rsidRPr="001D3821" w:rsidRDefault="00375DD0" w:rsidP="00DE6CF3">
      <w:pPr>
        <w:pStyle w:val="Default"/>
        <w:spacing w:line="276" w:lineRule="auto"/>
        <w:jc w:val="both"/>
        <w:rPr>
          <w:sz w:val="22"/>
          <w:szCs w:val="22"/>
        </w:rPr>
      </w:pPr>
      <w:r w:rsidRPr="001D3821">
        <w:rPr>
          <w:b/>
          <w:bCs/>
          <w:sz w:val="22"/>
          <w:szCs w:val="22"/>
        </w:rPr>
        <w:t xml:space="preserve">Parágrafo único: </w:t>
      </w:r>
      <w:r w:rsidRPr="001D3821">
        <w:rPr>
          <w:sz w:val="22"/>
          <w:szCs w:val="22"/>
        </w:rPr>
        <w:t xml:space="preserve">A observância das vedações previstas neste item é de inteira responsabilidade do licitante, sendo que a ocultação de fato impeditivo de participação nesta Tomada de Preços acarretará na aplicação das penalidades cabíveis, inclusive a perda de seu direito de participar da licitação e/ou a rescisão do contrato, se vencedor do certame, caso posteriormente se apure causa impeditiva de sua participação. </w:t>
      </w:r>
    </w:p>
    <w:p w14:paraId="1B6F9C29" w14:textId="77777777" w:rsidR="00375DD0" w:rsidRPr="001D3821" w:rsidRDefault="00375DD0" w:rsidP="00DE6CF3">
      <w:pPr>
        <w:pStyle w:val="Default"/>
        <w:spacing w:line="276" w:lineRule="auto"/>
        <w:jc w:val="both"/>
        <w:rPr>
          <w:sz w:val="22"/>
          <w:szCs w:val="22"/>
        </w:rPr>
      </w:pPr>
    </w:p>
    <w:p w14:paraId="23C6A03F" w14:textId="77777777" w:rsidR="00375DD0" w:rsidRPr="001D3821" w:rsidRDefault="00375DD0" w:rsidP="00DE6CF3">
      <w:pPr>
        <w:pStyle w:val="Default"/>
        <w:spacing w:line="276" w:lineRule="auto"/>
        <w:jc w:val="center"/>
        <w:rPr>
          <w:sz w:val="22"/>
          <w:szCs w:val="22"/>
        </w:rPr>
      </w:pPr>
      <w:r w:rsidRPr="001D3821">
        <w:rPr>
          <w:b/>
          <w:bCs/>
          <w:sz w:val="22"/>
          <w:szCs w:val="22"/>
        </w:rPr>
        <w:t>CLÁUSULA TERCEIRA</w:t>
      </w:r>
    </w:p>
    <w:p w14:paraId="15FE5214" w14:textId="77777777" w:rsidR="00375DD0" w:rsidRPr="001D3821" w:rsidRDefault="00375DD0" w:rsidP="00DE6CF3">
      <w:pPr>
        <w:pStyle w:val="Default"/>
        <w:spacing w:line="276" w:lineRule="auto"/>
        <w:jc w:val="center"/>
        <w:rPr>
          <w:b/>
          <w:bCs/>
          <w:sz w:val="22"/>
          <w:szCs w:val="22"/>
        </w:rPr>
      </w:pPr>
      <w:r w:rsidRPr="001D3821">
        <w:rPr>
          <w:b/>
          <w:bCs/>
          <w:sz w:val="22"/>
          <w:szCs w:val="22"/>
        </w:rPr>
        <w:t>DAS CONDIÇÕES GERAIS DA LICITAÇÃO</w:t>
      </w:r>
    </w:p>
    <w:p w14:paraId="589F7DCA" w14:textId="77777777" w:rsidR="00375DD0" w:rsidRPr="001D3821" w:rsidRDefault="00375DD0" w:rsidP="00DE6CF3">
      <w:pPr>
        <w:pStyle w:val="Default"/>
        <w:spacing w:line="276" w:lineRule="auto"/>
        <w:jc w:val="both"/>
        <w:rPr>
          <w:sz w:val="22"/>
          <w:szCs w:val="22"/>
        </w:rPr>
      </w:pPr>
    </w:p>
    <w:p w14:paraId="79A994E2" w14:textId="40CBC98F" w:rsidR="00375DD0" w:rsidRPr="001D3821" w:rsidRDefault="00375DD0" w:rsidP="00DE6CF3">
      <w:pPr>
        <w:pStyle w:val="Default"/>
        <w:spacing w:line="276" w:lineRule="auto"/>
        <w:jc w:val="both"/>
        <w:rPr>
          <w:sz w:val="22"/>
          <w:szCs w:val="22"/>
        </w:rPr>
      </w:pPr>
      <w:r w:rsidRPr="001D3821">
        <w:rPr>
          <w:b/>
          <w:bCs/>
          <w:sz w:val="22"/>
          <w:szCs w:val="22"/>
        </w:rPr>
        <w:t xml:space="preserve">3.1 - </w:t>
      </w:r>
      <w:r w:rsidRPr="001D3821">
        <w:rPr>
          <w:sz w:val="22"/>
          <w:szCs w:val="22"/>
        </w:rPr>
        <w:t xml:space="preserve">A contagem dos prazos estabelecidos neste Edital será feita de acordo com o artigo 110 da Lei </w:t>
      </w:r>
      <w:r w:rsidR="001A3634">
        <w:rPr>
          <w:sz w:val="22"/>
          <w:szCs w:val="22"/>
        </w:rPr>
        <w:t xml:space="preserve">Federal </w:t>
      </w:r>
      <w:r w:rsidRPr="001D3821">
        <w:rPr>
          <w:sz w:val="22"/>
          <w:szCs w:val="22"/>
        </w:rPr>
        <w:t xml:space="preserve">8.666/93, excluindo-se o dia do início e incluindo-se o do vencimento, sendo considerados dias consecutivos, exceto quando for explicitamente disposto em contrário. </w:t>
      </w:r>
    </w:p>
    <w:p w14:paraId="79C18E85" w14:textId="77777777" w:rsidR="00375DD0" w:rsidRPr="001D3821" w:rsidRDefault="00375DD0" w:rsidP="00DE6CF3">
      <w:pPr>
        <w:pStyle w:val="Default"/>
        <w:spacing w:line="276" w:lineRule="auto"/>
        <w:jc w:val="both"/>
        <w:rPr>
          <w:sz w:val="22"/>
          <w:szCs w:val="22"/>
        </w:rPr>
      </w:pPr>
    </w:p>
    <w:p w14:paraId="11857E3A" w14:textId="77777777" w:rsidR="00375DD0" w:rsidRPr="001D3821" w:rsidRDefault="00375DD0" w:rsidP="00DE6CF3">
      <w:pPr>
        <w:pStyle w:val="Default"/>
        <w:spacing w:line="276" w:lineRule="auto"/>
        <w:jc w:val="both"/>
        <w:rPr>
          <w:sz w:val="22"/>
          <w:szCs w:val="22"/>
        </w:rPr>
      </w:pPr>
      <w:r w:rsidRPr="001D3821">
        <w:rPr>
          <w:b/>
          <w:bCs/>
          <w:sz w:val="22"/>
          <w:szCs w:val="22"/>
        </w:rPr>
        <w:t xml:space="preserve">3.2 - </w:t>
      </w:r>
      <w:r w:rsidRPr="001D3821">
        <w:rPr>
          <w:sz w:val="22"/>
          <w:szCs w:val="22"/>
        </w:rPr>
        <w:t xml:space="preserve">A Prefeitura de </w:t>
      </w:r>
      <w:r w:rsidR="008A6152" w:rsidRPr="001D3821">
        <w:rPr>
          <w:sz w:val="22"/>
          <w:szCs w:val="22"/>
        </w:rPr>
        <w:t>Ibertioga</w:t>
      </w:r>
      <w:r w:rsidRPr="001D3821">
        <w:rPr>
          <w:sz w:val="22"/>
          <w:szCs w:val="22"/>
        </w:rPr>
        <w:t xml:space="preserve"> poderá a qualquer tempo revogar ou anular o presente processo de licitação, nos termos do artigo 49 da Lei 8.666/93, havendo razões motivadas, sem que caiba aos participantes ou aos licitantes vencedores direito a ressarcimento ou indenização. </w:t>
      </w:r>
    </w:p>
    <w:p w14:paraId="49483EED" w14:textId="77777777" w:rsidR="00375DD0" w:rsidRPr="001D3821" w:rsidRDefault="00375DD0" w:rsidP="00DE6CF3">
      <w:pPr>
        <w:pStyle w:val="Default"/>
        <w:spacing w:line="276" w:lineRule="auto"/>
        <w:jc w:val="both"/>
        <w:rPr>
          <w:b/>
          <w:bCs/>
          <w:sz w:val="22"/>
          <w:szCs w:val="22"/>
        </w:rPr>
      </w:pPr>
    </w:p>
    <w:p w14:paraId="73A2EB5A" w14:textId="77777777" w:rsidR="00375DD0" w:rsidRPr="001D3821" w:rsidRDefault="00375DD0" w:rsidP="00DE6CF3">
      <w:pPr>
        <w:pStyle w:val="Default"/>
        <w:spacing w:line="276" w:lineRule="auto"/>
        <w:jc w:val="both"/>
        <w:rPr>
          <w:sz w:val="22"/>
          <w:szCs w:val="22"/>
        </w:rPr>
      </w:pPr>
      <w:r w:rsidRPr="001D3821">
        <w:rPr>
          <w:b/>
          <w:bCs/>
          <w:sz w:val="22"/>
          <w:szCs w:val="22"/>
        </w:rPr>
        <w:t xml:space="preserve">3.3 - </w:t>
      </w:r>
      <w:r w:rsidRPr="001D3821">
        <w:rPr>
          <w:sz w:val="22"/>
          <w:szCs w:val="22"/>
        </w:rPr>
        <w:t xml:space="preserve">Em qualquer fase do processo desta Licitação, a Prefeitura se reserva o direito de solicitar aos participantes esclarecimentos eventualmente necessários em relação à documentação e à proposta apresentadas. </w:t>
      </w:r>
    </w:p>
    <w:p w14:paraId="4C2BD30E" w14:textId="77777777" w:rsidR="00375DD0" w:rsidRPr="001D3821" w:rsidRDefault="00375DD0" w:rsidP="00DE6CF3">
      <w:pPr>
        <w:pStyle w:val="Default"/>
        <w:spacing w:line="276" w:lineRule="auto"/>
        <w:jc w:val="both"/>
        <w:rPr>
          <w:b/>
          <w:bCs/>
          <w:sz w:val="22"/>
          <w:szCs w:val="22"/>
        </w:rPr>
      </w:pPr>
    </w:p>
    <w:p w14:paraId="484CA790" w14:textId="77777777" w:rsidR="00375DD0" w:rsidRPr="001D3821" w:rsidRDefault="00375DD0" w:rsidP="00DE6CF3">
      <w:pPr>
        <w:pStyle w:val="Default"/>
        <w:spacing w:line="276" w:lineRule="auto"/>
        <w:jc w:val="both"/>
        <w:rPr>
          <w:sz w:val="22"/>
          <w:szCs w:val="22"/>
        </w:rPr>
      </w:pPr>
      <w:r w:rsidRPr="001D3821">
        <w:rPr>
          <w:b/>
          <w:bCs/>
          <w:sz w:val="22"/>
          <w:szCs w:val="22"/>
        </w:rPr>
        <w:t xml:space="preserve">3.4 - </w:t>
      </w:r>
      <w:r w:rsidRPr="001D3821">
        <w:rPr>
          <w:sz w:val="22"/>
          <w:szCs w:val="22"/>
        </w:rPr>
        <w:t xml:space="preserve">A Comissão Permanente de Licitação poderá baixar o processo em diligência para apuração de dados e condições indispensáveis ao julgamento da proposta, bem como se valer dos préstimos de técnicos, consultores ou empresas especializadas para subsidiar suas análises e julgamento. </w:t>
      </w:r>
    </w:p>
    <w:p w14:paraId="3FC5133C" w14:textId="77777777" w:rsidR="00375DD0" w:rsidRPr="001D3821" w:rsidRDefault="00375DD0" w:rsidP="00DE6CF3">
      <w:pPr>
        <w:pStyle w:val="Default"/>
        <w:spacing w:line="276" w:lineRule="auto"/>
        <w:jc w:val="both"/>
        <w:rPr>
          <w:b/>
          <w:bCs/>
          <w:sz w:val="22"/>
          <w:szCs w:val="22"/>
        </w:rPr>
      </w:pPr>
    </w:p>
    <w:p w14:paraId="067FA90F" w14:textId="77777777" w:rsidR="00375DD0" w:rsidRPr="001D3821" w:rsidRDefault="00375DD0" w:rsidP="00DE6CF3">
      <w:pPr>
        <w:pStyle w:val="Default"/>
        <w:spacing w:line="276" w:lineRule="auto"/>
        <w:jc w:val="both"/>
        <w:rPr>
          <w:sz w:val="22"/>
          <w:szCs w:val="22"/>
        </w:rPr>
      </w:pPr>
      <w:r w:rsidRPr="001D3821">
        <w:rPr>
          <w:b/>
          <w:bCs/>
          <w:sz w:val="22"/>
          <w:szCs w:val="22"/>
        </w:rPr>
        <w:t xml:space="preserve">3.5 - </w:t>
      </w:r>
      <w:r w:rsidRPr="001D3821">
        <w:rPr>
          <w:sz w:val="22"/>
          <w:szCs w:val="22"/>
        </w:rPr>
        <w:t xml:space="preserve">As interpretações, correções e ou alterações do Edital, promovidas pela Prefeitura por iniciativa própria ou atendendo a eventual impugnação de licitante, serão devidamente veiculadas no mesmo órgão de publicação em que se deu o aviso do edital. </w:t>
      </w:r>
    </w:p>
    <w:p w14:paraId="6A856A21" w14:textId="77777777" w:rsidR="00375DD0" w:rsidRPr="001D3821" w:rsidRDefault="00375DD0" w:rsidP="00DE6CF3">
      <w:pPr>
        <w:pStyle w:val="Default"/>
        <w:spacing w:line="276" w:lineRule="auto"/>
        <w:jc w:val="both"/>
        <w:rPr>
          <w:b/>
          <w:bCs/>
          <w:sz w:val="22"/>
          <w:szCs w:val="22"/>
        </w:rPr>
      </w:pPr>
    </w:p>
    <w:p w14:paraId="1B457159" w14:textId="167C7CD7" w:rsidR="00375DD0" w:rsidRPr="001D3821" w:rsidRDefault="00375DD0" w:rsidP="00DE6CF3">
      <w:pPr>
        <w:pStyle w:val="Default"/>
        <w:spacing w:line="276" w:lineRule="auto"/>
        <w:jc w:val="both"/>
        <w:rPr>
          <w:sz w:val="22"/>
          <w:szCs w:val="22"/>
        </w:rPr>
      </w:pPr>
      <w:r w:rsidRPr="001D3821">
        <w:rPr>
          <w:b/>
          <w:bCs/>
          <w:sz w:val="22"/>
          <w:szCs w:val="22"/>
        </w:rPr>
        <w:t xml:space="preserve">3.6 - </w:t>
      </w:r>
      <w:r w:rsidRPr="001D3821">
        <w:rPr>
          <w:sz w:val="22"/>
          <w:szCs w:val="22"/>
        </w:rPr>
        <w:t xml:space="preserve">Informações e esclarecimentos sobre o certame, bem como sobre o Edital, poderão ser obtidos, formalmente, junto à Comissão Permanente de Licitação, através de pedidos escritos e protocolizados na Prefeitura durante o horário normal de expediente (de segunda a sexta-feira), no prazo máximo de </w:t>
      </w:r>
      <w:r w:rsidRPr="00247268">
        <w:rPr>
          <w:sz w:val="22"/>
          <w:szCs w:val="22"/>
        </w:rPr>
        <w:t>05 (cinco) dias úteis antes da</w:t>
      </w:r>
      <w:r w:rsidRPr="001D3821">
        <w:rPr>
          <w:sz w:val="22"/>
          <w:szCs w:val="22"/>
        </w:rPr>
        <w:t xml:space="preserve"> data prevista para a entrega das propostas. As </w:t>
      </w:r>
      <w:r w:rsidRPr="001D3821">
        <w:rPr>
          <w:sz w:val="22"/>
          <w:szCs w:val="22"/>
        </w:rPr>
        <w:lastRenderedPageBreak/>
        <w:t xml:space="preserve">respostas serão providenciadas no prazo máximo de 03 (três) dias antes da mesma data, conforme previsto no artigo 41, § 1º da Lei </w:t>
      </w:r>
      <w:r w:rsidR="001A3634">
        <w:rPr>
          <w:sz w:val="22"/>
          <w:szCs w:val="22"/>
        </w:rPr>
        <w:t xml:space="preserve">Federal </w:t>
      </w:r>
      <w:r w:rsidRPr="001D3821">
        <w:rPr>
          <w:sz w:val="22"/>
          <w:szCs w:val="22"/>
        </w:rPr>
        <w:t xml:space="preserve">nº 8.666/93. </w:t>
      </w:r>
    </w:p>
    <w:p w14:paraId="521A1263" w14:textId="77777777" w:rsidR="00375DD0" w:rsidRPr="001D3821" w:rsidRDefault="00375DD0" w:rsidP="00DE6CF3">
      <w:pPr>
        <w:pStyle w:val="Default"/>
        <w:spacing w:line="276" w:lineRule="auto"/>
        <w:jc w:val="both"/>
        <w:rPr>
          <w:sz w:val="22"/>
          <w:szCs w:val="22"/>
        </w:rPr>
      </w:pPr>
    </w:p>
    <w:p w14:paraId="4D403C80" w14:textId="77777777" w:rsidR="00375DD0" w:rsidRPr="001D3821" w:rsidRDefault="00375DD0" w:rsidP="00DE6CF3">
      <w:pPr>
        <w:pStyle w:val="Default"/>
        <w:spacing w:line="276" w:lineRule="auto"/>
        <w:jc w:val="center"/>
        <w:rPr>
          <w:sz w:val="22"/>
          <w:szCs w:val="22"/>
        </w:rPr>
      </w:pPr>
      <w:r w:rsidRPr="001D3821">
        <w:rPr>
          <w:b/>
          <w:bCs/>
          <w:sz w:val="22"/>
          <w:szCs w:val="22"/>
        </w:rPr>
        <w:t>CLÁUSULA QUARTA</w:t>
      </w:r>
    </w:p>
    <w:p w14:paraId="345DE0DA" w14:textId="77777777" w:rsidR="00375DD0" w:rsidRPr="001D3821" w:rsidRDefault="00375DD0" w:rsidP="00DE6CF3">
      <w:pPr>
        <w:pStyle w:val="Default"/>
        <w:spacing w:line="276" w:lineRule="auto"/>
        <w:jc w:val="center"/>
        <w:rPr>
          <w:b/>
          <w:bCs/>
          <w:sz w:val="22"/>
          <w:szCs w:val="22"/>
        </w:rPr>
      </w:pPr>
      <w:r w:rsidRPr="001D3821">
        <w:rPr>
          <w:b/>
          <w:bCs/>
          <w:sz w:val="22"/>
          <w:szCs w:val="22"/>
        </w:rPr>
        <w:t>DA FORMA DE APRESENTAÇÃO DOS ENVELOPES E REPRESENTAÇÃO DAS PROPONENTES</w:t>
      </w:r>
    </w:p>
    <w:p w14:paraId="1087E9AF" w14:textId="77777777" w:rsidR="00375DD0" w:rsidRPr="001D3821" w:rsidRDefault="00375DD0" w:rsidP="00DE6CF3">
      <w:pPr>
        <w:pStyle w:val="Default"/>
        <w:spacing w:line="276" w:lineRule="auto"/>
        <w:jc w:val="both"/>
        <w:rPr>
          <w:sz w:val="22"/>
          <w:szCs w:val="22"/>
        </w:rPr>
      </w:pPr>
    </w:p>
    <w:p w14:paraId="491C93EC" w14:textId="59FF3522" w:rsidR="00375DD0" w:rsidRPr="001D3821" w:rsidRDefault="00375DD0" w:rsidP="00DE6CF3">
      <w:pPr>
        <w:spacing w:after="0"/>
        <w:jc w:val="both"/>
        <w:rPr>
          <w:rFonts w:ascii="Arial" w:hAnsi="Arial" w:cs="Arial"/>
        </w:rPr>
      </w:pPr>
      <w:r w:rsidRPr="001D3821">
        <w:rPr>
          <w:rFonts w:ascii="Arial" w:hAnsi="Arial" w:cs="Arial"/>
          <w:b/>
          <w:bCs/>
        </w:rPr>
        <w:t xml:space="preserve">4.1 - </w:t>
      </w:r>
      <w:r w:rsidRPr="001D3821">
        <w:rPr>
          <w:rFonts w:ascii="Arial" w:hAnsi="Arial" w:cs="Arial"/>
        </w:rPr>
        <w:t xml:space="preserve">Os documentos de Habilitação e </w:t>
      </w:r>
      <w:r w:rsidR="001A3634">
        <w:rPr>
          <w:rFonts w:ascii="Arial" w:hAnsi="Arial" w:cs="Arial"/>
        </w:rPr>
        <w:t>de</w:t>
      </w:r>
      <w:r w:rsidRPr="001D3821">
        <w:rPr>
          <w:rFonts w:ascii="Arial" w:hAnsi="Arial" w:cs="Arial"/>
        </w:rPr>
        <w:t xml:space="preserve"> Pr</w:t>
      </w:r>
      <w:r w:rsidR="001A3634">
        <w:rPr>
          <w:rFonts w:ascii="Arial" w:hAnsi="Arial" w:cs="Arial"/>
        </w:rPr>
        <w:t>oposta</w:t>
      </w:r>
      <w:r w:rsidRPr="001D3821">
        <w:rPr>
          <w:rFonts w:ascii="Arial" w:hAnsi="Arial" w:cs="Arial"/>
        </w:rPr>
        <w:t xml:space="preserve"> serão apresentados em envelopes distintos, lacrados e rubricados pelas proponentes, endereçados à Comissão Permanente de Licitação, devendo ser entregues impreterivelmente logo após a abertura da sessão pública para tanto, que se dará </w:t>
      </w:r>
      <w:r w:rsidRPr="00384560">
        <w:rPr>
          <w:rFonts w:ascii="Arial" w:hAnsi="Arial" w:cs="Arial"/>
        </w:rPr>
        <w:t xml:space="preserve">no dia </w:t>
      </w:r>
      <w:r w:rsidR="00384560" w:rsidRPr="00384560">
        <w:rPr>
          <w:rFonts w:ascii="Arial" w:hAnsi="Arial" w:cs="Arial"/>
          <w:b/>
          <w:bCs/>
        </w:rPr>
        <w:t>13</w:t>
      </w:r>
      <w:r w:rsidR="00C97384" w:rsidRPr="00384560">
        <w:rPr>
          <w:rFonts w:ascii="Arial" w:hAnsi="Arial" w:cs="Arial"/>
          <w:b/>
          <w:bCs/>
        </w:rPr>
        <w:t>/0</w:t>
      </w:r>
      <w:r w:rsidR="00E26C2A" w:rsidRPr="00384560">
        <w:rPr>
          <w:rFonts w:ascii="Arial" w:hAnsi="Arial" w:cs="Arial"/>
          <w:b/>
          <w:bCs/>
        </w:rPr>
        <w:t>1</w:t>
      </w:r>
      <w:r w:rsidRPr="00384560">
        <w:rPr>
          <w:rFonts w:ascii="Arial" w:hAnsi="Arial" w:cs="Arial"/>
          <w:b/>
          <w:bCs/>
        </w:rPr>
        <w:t>/</w:t>
      </w:r>
      <w:r w:rsidR="00C62B78" w:rsidRPr="00384560">
        <w:rPr>
          <w:rFonts w:ascii="Arial" w:hAnsi="Arial" w:cs="Arial"/>
          <w:b/>
          <w:bCs/>
        </w:rPr>
        <w:t>202</w:t>
      </w:r>
      <w:r w:rsidR="00E26C2A" w:rsidRPr="00384560">
        <w:rPr>
          <w:rFonts w:ascii="Arial" w:hAnsi="Arial" w:cs="Arial"/>
          <w:b/>
          <w:bCs/>
        </w:rPr>
        <w:t>2</w:t>
      </w:r>
      <w:r w:rsidRPr="00384560">
        <w:rPr>
          <w:rFonts w:ascii="Arial" w:hAnsi="Arial" w:cs="Arial"/>
          <w:b/>
          <w:bCs/>
        </w:rPr>
        <w:t xml:space="preserve">, às </w:t>
      </w:r>
      <w:r w:rsidR="00E26C2A" w:rsidRPr="00384560">
        <w:rPr>
          <w:rFonts w:ascii="Arial" w:hAnsi="Arial" w:cs="Arial"/>
          <w:b/>
          <w:bCs/>
        </w:rPr>
        <w:t>08</w:t>
      </w:r>
      <w:r w:rsidRPr="00384560">
        <w:rPr>
          <w:rFonts w:ascii="Arial" w:hAnsi="Arial" w:cs="Arial"/>
          <w:b/>
          <w:bCs/>
        </w:rPr>
        <w:t>:</w:t>
      </w:r>
      <w:r w:rsidR="00E26C2A" w:rsidRPr="00384560">
        <w:rPr>
          <w:rFonts w:ascii="Arial" w:hAnsi="Arial" w:cs="Arial"/>
          <w:b/>
          <w:bCs/>
        </w:rPr>
        <w:t>3</w:t>
      </w:r>
      <w:r w:rsidRPr="00384560">
        <w:rPr>
          <w:rFonts w:ascii="Arial" w:hAnsi="Arial" w:cs="Arial"/>
          <w:b/>
          <w:bCs/>
        </w:rPr>
        <w:t>0 (</w:t>
      </w:r>
      <w:r w:rsidR="00E26C2A" w:rsidRPr="00384560">
        <w:rPr>
          <w:rFonts w:ascii="Arial" w:hAnsi="Arial" w:cs="Arial"/>
          <w:b/>
          <w:bCs/>
        </w:rPr>
        <w:t>oito</w:t>
      </w:r>
      <w:r w:rsidRPr="00384560">
        <w:rPr>
          <w:rFonts w:ascii="Arial" w:hAnsi="Arial" w:cs="Arial"/>
          <w:b/>
          <w:bCs/>
        </w:rPr>
        <w:t>) horas</w:t>
      </w:r>
      <w:r w:rsidR="00E26C2A" w:rsidRPr="00384560">
        <w:rPr>
          <w:rFonts w:ascii="Arial" w:hAnsi="Arial" w:cs="Arial"/>
          <w:b/>
          <w:bCs/>
        </w:rPr>
        <w:t xml:space="preserve"> e (trinta) minutos</w:t>
      </w:r>
      <w:r w:rsidRPr="00384560">
        <w:rPr>
          <w:rFonts w:ascii="Arial" w:hAnsi="Arial" w:cs="Arial"/>
        </w:rPr>
        <w:t>. Ultrapassado</w:t>
      </w:r>
      <w:r w:rsidRPr="001D3821">
        <w:rPr>
          <w:rFonts w:ascii="Arial" w:hAnsi="Arial" w:cs="Arial"/>
        </w:rPr>
        <w:t xml:space="preserve"> este prazo, não serão recebidos os envelopes. </w:t>
      </w:r>
    </w:p>
    <w:p w14:paraId="52AA2959" w14:textId="77777777" w:rsidR="00375DD0" w:rsidRPr="001D3821" w:rsidRDefault="00375DD0" w:rsidP="00DE6CF3">
      <w:pPr>
        <w:pStyle w:val="Default"/>
        <w:spacing w:before="240" w:line="276" w:lineRule="auto"/>
        <w:jc w:val="both"/>
        <w:rPr>
          <w:sz w:val="22"/>
          <w:szCs w:val="22"/>
        </w:rPr>
      </w:pPr>
      <w:r w:rsidRPr="001D3821">
        <w:rPr>
          <w:b/>
          <w:bCs/>
          <w:sz w:val="22"/>
          <w:szCs w:val="22"/>
        </w:rPr>
        <w:t>4.</w:t>
      </w:r>
      <w:r w:rsidR="00957F9D" w:rsidRPr="001D3821">
        <w:rPr>
          <w:b/>
          <w:bCs/>
          <w:sz w:val="22"/>
          <w:szCs w:val="22"/>
        </w:rPr>
        <w:t>2</w:t>
      </w:r>
      <w:r w:rsidRPr="001D3821">
        <w:rPr>
          <w:b/>
          <w:bCs/>
          <w:sz w:val="22"/>
          <w:szCs w:val="22"/>
        </w:rPr>
        <w:t xml:space="preserve"> - </w:t>
      </w:r>
      <w:r w:rsidRPr="001D3821">
        <w:rPr>
          <w:color w:val="000000" w:themeColor="text1"/>
          <w:sz w:val="22"/>
          <w:szCs w:val="22"/>
        </w:rPr>
        <w:t xml:space="preserve">O envelope da Habilitação conterá os documentos descritos na cláusula quinta </w:t>
      </w:r>
      <w:r w:rsidR="009611D6" w:rsidRPr="001D3821">
        <w:rPr>
          <w:color w:val="000000" w:themeColor="text1"/>
          <w:sz w:val="22"/>
          <w:szCs w:val="22"/>
        </w:rPr>
        <w:t>(</w:t>
      </w:r>
      <w:r w:rsidR="00FC3F0B" w:rsidRPr="001D3821">
        <w:rPr>
          <w:color w:val="000000" w:themeColor="text1"/>
          <w:sz w:val="22"/>
          <w:szCs w:val="22"/>
        </w:rPr>
        <w:t xml:space="preserve">contendo os documentos das </w:t>
      </w:r>
      <w:r w:rsidR="00CA23ED" w:rsidRPr="00247268">
        <w:rPr>
          <w:color w:val="000000" w:themeColor="text1"/>
          <w:sz w:val="22"/>
          <w:szCs w:val="22"/>
        </w:rPr>
        <w:t>subcláusulas 5.1 a 5.4</w:t>
      </w:r>
      <w:r w:rsidR="009611D6" w:rsidRPr="00247268">
        <w:rPr>
          <w:color w:val="000000" w:themeColor="text1"/>
          <w:sz w:val="22"/>
          <w:szCs w:val="22"/>
        </w:rPr>
        <w:t xml:space="preserve">) </w:t>
      </w:r>
      <w:r w:rsidRPr="00247268">
        <w:rPr>
          <w:color w:val="000000" w:themeColor="text1"/>
          <w:sz w:val="22"/>
          <w:szCs w:val="22"/>
        </w:rPr>
        <w:t>deste</w:t>
      </w:r>
      <w:r w:rsidRPr="001D3821">
        <w:rPr>
          <w:color w:val="000000" w:themeColor="text1"/>
          <w:sz w:val="22"/>
          <w:szCs w:val="22"/>
        </w:rPr>
        <w:t xml:space="preserve"> edital e seus subitens e será entregue em invólucro fechado, lacrado e rubricado pelo proponente, consignando-se externamente o nome do licitante e as expressões </w:t>
      </w:r>
      <w:r w:rsidRPr="001D3821">
        <w:rPr>
          <w:sz w:val="22"/>
          <w:szCs w:val="22"/>
        </w:rPr>
        <w:t xml:space="preserve">seguintes: </w:t>
      </w:r>
    </w:p>
    <w:p w14:paraId="650112EC" w14:textId="77777777" w:rsidR="00375DD0" w:rsidRPr="001D3821" w:rsidRDefault="00375DD0" w:rsidP="00DE6CF3">
      <w:pPr>
        <w:pStyle w:val="Default"/>
        <w:spacing w:line="276" w:lineRule="auto"/>
        <w:jc w:val="both"/>
        <w:rPr>
          <w:sz w:val="22"/>
          <w:szCs w:val="22"/>
        </w:rPr>
      </w:pPr>
    </w:p>
    <w:p w14:paraId="753FCE88" w14:textId="77777777" w:rsidR="00375DD0" w:rsidRPr="001D3821" w:rsidRDefault="00375DD0" w:rsidP="00DE6CF3">
      <w:pPr>
        <w:pStyle w:val="Default"/>
        <w:spacing w:line="360" w:lineRule="auto"/>
        <w:jc w:val="center"/>
        <w:rPr>
          <w:sz w:val="22"/>
          <w:szCs w:val="22"/>
        </w:rPr>
      </w:pPr>
      <w:r w:rsidRPr="001D3821">
        <w:rPr>
          <w:sz w:val="22"/>
          <w:szCs w:val="22"/>
        </w:rPr>
        <w:t>COMISSÃO PERMANENTE DE LICITAÇÃO</w:t>
      </w:r>
    </w:p>
    <w:p w14:paraId="2BE33FB4" w14:textId="41A93238" w:rsidR="00375DD0" w:rsidRPr="001D3821" w:rsidRDefault="00375DD0" w:rsidP="00DE6CF3">
      <w:pPr>
        <w:pStyle w:val="Default"/>
        <w:spacing w:line="360" w:lineRule="auto"/>
        <w:jc w:val="center"/>
        <w:rPr>
          <w:sz w:val="22"/>
          <w:szCs w:val="22"/>
        </w:rPr>
      </w:pPr>
      <w:r w:rsidRPr="001D3821">
        <w:rPr>
          <w:sz w:val="22"/>
          <w:szCs w:val="22"/>
        </w:rPr>
        <w:t xml:space="preserve">PREFEITURA MUNICIPAL DE </w:t>
      </w:r>
      <w:r w:rsidR="008A6152" w:rsidRPr="001D3821">
        <w:rPr>
          <w:sz w:val="22"/>
          <w:szCs w:val="22"/>
        </w:rPr>
        <w:t>IBERTIOGA</w:t>
      </w:r>
      <w:r w:rsidR="009737D6">
        <w:rPr>
          <w:sz w:val="22"/>
          <w:szCs w:val="22"/>
        </w:rPr>
        <w:t xml:space="preserve"> </w:t>
      </w:r>
      <w:r w:rsidRPr="001D3821">
        <w:rPr>
          <w:sz w:val="22"/>
          <w:szCs w:val="22"/>
        </w:rPr>
        <w:t>- MG</w:t>
      </w:r>
    </w:p>
    <w:p w14:paraId="480F9F74" w14:textId="1FB1CB33" w:rsidR="00375DD0" w:rsidRPr="001D3821" w:rsidRDefault="00375DD0" w:rsidP="00DE6CF3">
      <w:pPr>
        <w:pStyle w:val="Default"/>
        <w:spacing w:line="360" w:lineRule="auto"/>
        <w:jc w:val="center"/>
        <w:rPr>
          <w:sz w:val="22"/>
          <w:szCs w:val="22"/>
        </w:rPr>
      </w:pPr>
      <w:r w:rsidRPr="001D3821">
        <w:rPr>
          <w:sz w:val="22"/>
          <w:szCs w:val="22"/>
        </w:rPr>
        <w:t>PROCESSO LICITATÓRIO N° ______/</w:t>
      </w:r>
      <w:r w:rsidR="00C62B78" w:rsidRPr="001D3821">
        <w:rPr>
          <w:sz w:val="22"/>
          <w:szCs w:val="22"/>
        </w:rPr>
        <w:t>2021</w:t>
      </w:r>
    </w:p>
    <w:p w14:paraId="1A64EE6C" w14:textId="02CD1908" w:rsidR="00375DD0" w:rsidRPr="001D3821" w:rsidRDefault="00375DD0" w:rsidP="00DE6CF3">
      <w:pPr>
        <w:pStyle w:val="Default"/>
        <w:spacing w:line="360" w:lineRule="auto"/>
        <w:jc w:val="center"/>
        <w:rPr>
          <w:sz w:val="22"/>
          <w:szCs w:val="22"/>
        </w:rPr>
      </w:pPr>
      <w:r w:rsidRPr="001D3821">
        <w:rPr>
          <w:sz w:val="22"/>
          <w:szCs w:val="22"/>
        </w:rPr>
        <w:t>TOMADA DE PREÇOS Nº ______/</w:t>
      </w:r>
      <w:r w:rsidR="00C62B78" w:rsidRPr="001D3821">
        <w:rPr>
          <w:sz w:val="22"/>
          <w:szCs w:val="22"/>
        </w:rPr>
        <w:t>2021</w:t>
      </w:r>
    </w:p>
    <w:p w14:paraId="2D1B7170" w14:textId="77777777" w:rsidR="00375DD0" w:rsidRPr="001D3821" w:rsidRDefault="00375DD0" w:rsidP="00DE6CF3">
      <w:pPr>
        <w:pStyle w:val="Default"/>
        <w:spacing w:line="360" w:lineRule="auto"/>
        <w:jc w:val="center"/>
        <w:rPr>
          <w:sz w:val="22"/>
          <w:szCs w:val="22"/>
        </w:rPr>
      </w:pPr>
      <w:r w:rsidRPr="001D3821">
        <w:rPr>
          <w:sz w:val="22"/>
          <w:szCs w:val="22"/>
        </w:rPr>
        <w:t>“ENVELOPE Nº 01 - HABILITAÇÃO”</w:t>
      </w:r>
    </w:p>
    <w:p w14:paraId="10DBA51D" w14:textId="77777777" w:rsidR="00375DD0" w:rsidRPr="001D3821" w:rsidRDefault="00375DD0" w:rsidP="00DE6CF3">
      <w:pPr>
        <w:pStyle w:val="Default"/>
        <w:spacing w:line="360" w:lineRule="auto"/>
        <w:jc w:val="center"/>
        <w:rPr>
          <w:sz w:val="22"/>
          <w:szCs w:val="22"/>
        </w:rPr>
      </w:pPr>
      <w:r w:rsidRPr="001D3821">
        <w:rPr>
          <w:sz w:val="22"/>
          <w:szCs w:val="22"/>
        </w:rPr>
        <w:t xml:space="preserve">NOME DA LICITANTE / CNPJ Nº </w:t>
      </w:r>
    </w:p>
    <w:p w14:paraId="555A11B1" w14:textId="77777777" w:rsidR="003E215E" w:rsidRPr="001D3821" w:rsidRDefault="003E215E" w:rsidP="00DE6CF3">
      <w:pPr>
        <w:pStyle w:val="Default"/>
        <w:spacing w:line="276" w:lineRule="auto"/>
        <w:jc w:val="both"/>
        <w:rPr>
          <w:b/>
          <w:bCs/>
          <w:sz w:val="22"/>
          <w:szCs w:val="22"/>
        </w:rPr>
      </w:pPr>
    </w:p>
    <w:p w14:paraId="7B658A10" w14:textId="30F0D127" w:rsidR="00375DD0" w:rsidRPr="00247268" w:rsidRDefault="00C62B78" w:rsidP="00DE6CF3">
      <w:pPr>
        <w:pStyle w:val="Default"/>
        <w:spacing w:line="276" w:lineRule="auto"/>
        <w:jc w:val="both"/>
        <w:rPr>
          <w:sz w:val="22"/>
          <w:szCs w:val="22"/>
        </w:rPr>
      </w:pPr>
      <w:r w:rsidRPr="001D3821">
        <w:rPr>
          <w:b/>
          <w:bCs/>
          <w:sz w:val="22"/>
          <w:szCs w:val="22"/>
        </w:rPr>
        <w:t>4.4</w:t>
      </w:r>
      <w:r w:rsidR="00375DD0" w:rsidRPr="001D3821">
        <w:rPr>
          <w:b/>
          <w:bCs/>
          <w:sz w:val="22"/>
          <w:szCs w:val="22"/>
        </w:rPr>
        <w:t xml:space="preserve"> - </w:t>
      </w:r>
      <w:r w:rsidR="00375DD0" w:rsidRPr="001D3821">
        <w:rPr>
          <w:sz w:val="22"/>
          <w:szCs w:val="22"/>
        </w:rPr>
        <w:t xml:space="preserve">A Proposta </w:t>
      </w:r>
      <w:r w:rsidR="000643C6">
        <w:rPr>
          <w:sz w:val="22"/>
          <w:szCs w:val="22"/>
        </w:rPr>
        <w:t xml:space="preserve">de </w:t>
      </w:r>
      <w:r w:rsidR="00375DD0" w:rsidRPr="001D3821">
        <w:rPr>
          <w:sz w:val="22"/>
          <w:szCs w:val="22"/>
        </w:rPr>
        <w:t xml:space="preserve">Preço deverá atender ao disposto </w:t>
      </w:r>
      <w:r w:rsidR="00375DD0" w:rsidRPr="00247268">
        <w:rPr>
          <w:color w:val="000000" w:themeColor="text1"/>
          <w:sz w:val="22"/>
          <w:szCs w:val="22"/>
        </w:rPr>
        <w:t xml:space="preserve">na cláusula sexta </w:t>
      </w:r>
      <w:r w:rsidR="00375DD0" w:rsidRPr="00247268">
        <w:rPr>
          <w:sz w:val="22"/>
          <w:szCs w:val="22"/>
        </w:rPr>
        <w:t xml:space="preserve">e seus subitens e será entregue em envelope fechado, lacrado e rubricado pela proponente, consignando-se externamente o nome do licitante e as expressões seguintes: </w:t>
      </w:r>
    </w:p>
    <w:p w14:paraId="016E950E" w14:textId="77777777" w:rsidR="001D3821" w:rsidRPr="00247268" w:rsidRDefault="001D3821" w:rsidP="00DE6CF3">
      <w:pPr>
        <w:pStyle w:val="Default"/>
        <w:spacing w:line="360" w:lineRule="auto"/>
        <w:jc w:val="center"/>
        <w:rPr>
          <w:sz w:val="22"/>
          <w:szCs w:val="22"/>
        </w:rPr>
      </w:pPr>
    </w:p>
    <w:p w14:paraId="0A58FCB3" w14:textId="77777777" w:rsidR="00375DD0" w:rsidRPr="00247268" w:rsidRDefault="00375DD0" w:rsidP="00DE6CF3">
      <w:pPr>
        <w:pStyle w:val="Default"/>
        <w:spacing w:line="360" w:lineRule="auto"/>
        <w:jc w:val="center"/>
        <w:rPr>
          <w:sz w:val="22"/>
          <w:szCs w:val="22"/>
        </w:rPr>
      </w:pPr>
      <w:r w:rsidRPr="00247268">
        <w:rPr>
          <w:sz w:val="22"/>
          <w:szCs w:val="22"/>
        </w:rPr>
        <w:t>COMISSÃO PERMANENTE DE LICITAÇÃO</w:t>
      </w:r>
    </w:p>
    <w:p w14:paraId="12E324DD" w14:textId="21948156" w:rsidR="00375DD0" w:rsidRPr="00247268" w:rsidRDefault="00375DD0" w:rsidP="00DE6CF3">
      <w:pPr>
        <w:pStyle w:val="Default"/>
        <w:spacing w:line="360" w:lineRule="auto"/>
        <w:jc w:val="center"/>
        <w:rPr>
          <w:sz w:val="22"/>
          <w:szCs w:val="22"/>
        </w:rPr>
      </w:pPr>
      <w:r w:rsidRPr="00247268">
        <w:rPr>
          <w:sz w:val="22"/>
          <w:szCs w:val="22"/>
        </w:rPr>
        <w:t xml:space="preserve">PREFEITURA MUNICIPAL DE </w:t>
      </w:r>
      <w:r w:rsidR="008A6152" w:rsidRPr="00247268">
        <w:rPr>
          <w:sz w:val="22"/>
          <w:szCs w:val="22"/>
        </w:rPr>
        <w:t>IBERTIOGA</w:t>
      </w:r>
      <w:r w:rsidR="000643C6" w:rsidRPr="00247268">
        <w:rPr>
          <w:sz w:val="22"/>
          <w:szCs w:val="22"/>
        </w:rPr>
        <w:t xml:space="preserve"> </w:t>
      </w:r>
      <w:r w:rsidRPr="00247268">
        <w:rPr>
          <w:sz w:val="22"/>
          <w:szCs w:val="22"/>
        </w:rPr>
        <w:t>- MG</w:t>
      </w:r>
    </w:p>
    <w:p w14:paraId="2F09FC5A" w14:textId="77777777" w:rsidR="00375DD0" w:rsidRPr="00247268" w:rsidRDefault="00375DD0" w:rsidP="00DE6CF3">
      <w:pPr>
        <w:pStyle w:val="Default"/>
        <w:spacing w:line="360" w:lineRule="auto"/>
        <w:jc w:val="center"/>
        <w:rPr>
          <w:sz w:val="22"/>
          <w:szCs w:val="22"/>
        </w:rPr>
      </w:pPr>
      <w:r w:rsidRPr="00247268">
        <w:rPr>
          <w:sz w:val="22"/>
          <w:szCs w:val="22"/>
        </w:rPr>
        <w:t>PROCESSO LICITATÓRIO N° _________/</w:t>
      </w:r>
      <w:r w:rsidR="00C62B78" w:rsidRPr="00247268">
        <w:rPr>
          <w:sz w:val="22"/>
          <w:szCs w:val="22"/>
        </w:rPr>
        <w:t>2021</w:t>
      </w:r>
    </w:p>
    <w:p w14:paraId="2D22E485" w14:textId="77777777" w:rsidR="00375DD0" w:rsidRPr="00247268" w:rsidRDefault="00375DD0" w:rsidP="00DE6CF3">
      <w:pPr>
        <w:pStyle w:val="Default"/>
        <w:spacing w:line="360" w:lineRule="auto"/>
        <w:jc w:val="center"/>
        <w:rPr>
          <w:sz w:val="22"/>
          <w:szCs w:val="22"/>
        </w:rPr>
      </w:pPr>
      <w:r w:rsidRPr="00247268">
        <w:rPr>
          <w:sz w:val="22"/>
          <w:szCs w:val="22"/>
        </w:rPr>
        <w:t>TOMADA DE PREÇOS Nº ________/</w:t>
      </w:r>
      <w:r w:rsidR="00C62B78" w:rsidRPr="00247268">
        <w:rPr>
          <w:sz w:val="22"/>
          <w:szCs w:val="22"/>
        </w:rPr>
        <w:t>2021</w:t>
      </w:r>
    </w:p>
    <w:p w14:paraId="2EA5A004" w14:textId="77777777" w:rsidR="00375DD0" w:rsidRPr="00247268" w:rsidRDefault="00375DD0" w:rsidP="00DE6CF3">
      <w:pPr>
        <w:pStyle w:val="Default"/>
        <w:spacing w:line="360" w:lineRule="auto"/>
        <w:jc w:val="center"/>
        <w:rPr>
          <w:sz w:val="22"/>
          <w:szCs w:val="22"/>
        </w:rPr>
      </w:pPr>
      <w:r w:rsidRPr="00247268">
        <w:rPr>
          <w:sz w:val="22"/>
          <w:szCs w:val="22"/>
        </w:rPr>
        <w:t>“ENVELOPE Nº 0</w:t>
      </w:r>
      <w:r w:rsidR="00C62B78" w:rsidRPr="00247268">
        <w:rPr>
          <w:sz w:val="22"/>
          <w:szCs w:val="22"/>
        </w:rPr>
        <w:t>2</w:t>
      </w:r>
      <w:r w:rsidRPr="00247268">
        <w:rPr>
          <w:sz w:val="22"/>
          <w:szCs w:val="22"/>
        </w:rPr>
        <w:t xml:space="preserve"> – PROPOSTA PREÇO”</w:t>
      </w:r>
    </w:p>
    <w:p w14:paraId="22F8858B" w14:textId="77777777" w:rsidR="00375DD0" w:rsidRPr="00247268" w:rsidRDefault="00375DD0" w:rsidP="00DE6CF3">
      <w:pPr>
        <w:pStyle w:val="Default"/>
        <w:spacing w:line="360" w:lineRule="auto"/>
        <w:jc w:val="center"/>
        <w:rPr>
          <w:sz w:val="22"/>
          <w:szCs w:val="22"/>
        </w:rPr>
      </w:pPr>
      <w:r w:rsidRPr="00247268">
        <w:rPr>
          <w:sz w:val="22"/>
          <w:szCs w:val="22"/>
        </w:rPr>
        <w:t xml:space="preserve">NOME DA LICITANTE / CNPJ Nº </w:t>
      </w:r>
    </w:p>
    <w:p w14:paraId="3327FDA6" w14:textId="77777777" w:rsidR="00375DD0" w:rsidRPr="00247268" w:rsidRDefault="00375DD0" w:rsidP="00DE6CF3">
      <w:pPr>
        <w:pStyle w:val="Default"/>
        <w:spacing w:line="276" w:lineRule="auto"/>
        <w:jc w:val="both"/>
        <w:rPr>
          <w:sz w:val="22"/>
          <w:szCs w:val="22"/>
        </w:rPr>
      </w:pPr>
    </w:p>
    <w:p w14:paraId="203AAAD3" w14:textId="77777777" w:rsidR="00375DD0" w:rsidRPr="001D3821" w:rsidRDefault="00C62B78" w:rsidP="00DE6CF3">
      <w:pPr>
        <w:spacing w:after="0"/>
        <w:jc w:val="both"/>
        <w:rPr>
          <w:rFonts w:ascii="Arial" w:hAnsi="Arial" w:cs="Arial"/>
        </w:rPr>
      </w:pPr>
      <w:r w:rsidRPr="00247268">
        <w:rPr>
          <w:rFonts w:ascii="Arial" w:hAnsi="Arial" w:cs="Arial"/>
          <w:b/>
          <w:bCs/>
        </w:rPr>
        <w:t>4.5</w:t>
      </w:r>
      <w:r w:rsidR="00375DD0" w:rsidRPr="00247268">
        <w:rPr>
          <w:rFonts w:ascii="Arial" w:hAnsi="Arial" w:cs="Arial"/>
          <w:b/>
          <w:bCs/>
        </w:rPr>
        <w:t xml:space="preserve"> - </w:t>
      </w:r>
      <w:r w:rsidR="00375DD0" w:rsidRPr="00247268">
        <w:rPr>
          <w:rFonts w:ascii="Arial" w:hAnsi="Arial" w:cs="Arial"/>
        </w:rPr>
        <w:t xml:space="preserve">Os licitantes </w:t>
      </w:r>
      <w:r w:rsidR="00341CEE" w:rsidRPr="00247268">
        <w:rPr>
          <w:rFonts w:ascii="Arial" w:hAnsi="Arial" w:cs="Arial"/>
        </w:rPr>
        <w:t xml:space="preserve">que pretenderem manifestar-se nas reuniões, </w:t>
      </w:r>
      <w:r w:rsidR="00375DD0" w:rsidRPr="00247268">
        <w:rPr>
          <w:rFonts w:ascii="Arial" w:hAnsi="Arial" w:cs="Arial"/>
        </w:rPr>
        <w:t xml:space="preserve">deverão apresentar, também, </w:t>
      </w:r>
      <w:r w:rsidR="00375DD0" w:rsidRPr="00247268">
        <w:rPr>
          <w:rFonts w:ascii="Arial" w:hAnsi="Arial" w:cs="Arial"/>
          <w:b/>
          <w:bCs/>
        </w:rPr>
        <w:t>anexado ao envelope e na sua parte externa</w:t>
      </w:r>
      <w:r w:rsidR="00375DD0" w:rsidRPr="00247268">
        <w:rPr>
          <w:rFonts w:ascii="Arial" w:hAnsi="Arial" w:cs="Arial"/>
        </w:rPr>
        <w:t>, carta de credenciamento ou procuração emitida pela empresa proponente, ou contrato social que comprove que a empresa está representada por um de seus sócios com poderes de gestão, nos moldes do Anexo III, integrante</w:t>
      </w:r>
      <w:r w:rsidR="00375DD0" w:rsidRPr="001D3821">
        <w:rPr>
          <w:rFonts w:ascii="Arial" w:hAnsi="Arial" w:cs="Arial"/>
        </w:rPr>
        <w:t xml:space="preserve"> deste Edital.</w:t>
      </w:r>
    </w:p>
    <w:p w14:paraId="05B836DC" w14:textId="77777777" w:rsidR="00375DD0" w:rsidRPr="001D3821" w:rsidRDefault="00C62B78" w:rsidP="00DE6CF3">
      <w:pPr>
        <w:pStyle w:val="Default"/>
        <w:spacing w:line="276" w:lineRule="auto"/>
        <w:jc w:val="both"/>
        <w:rPr>
          <w:sz w:val="22"/>
          <w:szCs w:val="22"/>
        </w:rPr>
      </w:pPr>
      <w:r w:rsidRPr="001D3821">
        <w:rPr>
          <w:b/>
          <w:bCs/>
          <w:sz w:val="22"/>
          <w:szCs w:val="22"/>
        </w:rPr>
        <w:t>4.5</w:t>
      </w:r>
      <w:r w:rsidR="00375DD0" w:rsidRPr="001D3821">
        <w:rPr>
          <w:b/>
          <w:bCs/>
          <w:sz w:val="22"/>
          <w:szCs w:val="22"/>
        </w:rPr>
        <w:t xml:space="preserve">.1 - </w:t>
      </w:r>
      <w:r w:rsidR="00375DD0" w:rsidRPr="001D3821">
        <w:rPr>
          <w:sz w:val="22"/>
          <w:szCs w:val="22"/>
        </w:rPr>
        <w:t xml:space="preserve">Somente poderá representar e manifestar-se nas reuniões, bem como solicitar sejam consignados assuntos nas atas de reuniões da Comissão Permanente de Licitação: </w:t>
      </w:r>
    </w:p>
    <w:p w14:paraId="071D5BB9" w14:textId="77777777" w:rsidR="00375DD0" w:rsidRPr="001D3821" w:rsidRDefault="00375DD0" w:rsidP="00DE6CF3">
      <w:pPr>
        <w:pStyle w:val="Default"/>
        <w:spacing w:line="276" w:lineRule="auto"/>
        <w:jc w:val="both"/>
        <w:rPr>
          <w:sz w:val="22"/>
          <w:szCs w:val="22"/>
        </w:rPr>
      </w:pPr>
      <w:r w:rsidRPr="001D3821">
        <w:rPr>
          <w:b/>
          <w:bCs/>
          <w:sz w:val="22"/>
          <w:szCs w:val="22"/>
        </w:rPr>
        <w:lastRenderedPageBreak/>
        <w:t xml:space="preserve">a) </w:t>
      </w:r>
      <w:r w:rsidRPr="001D3821">
        <w:rPr>
          <w:sz w:val="22"/>
          <w:szCs w:val="22"/>
        </w:rPr>
        <w:t xml:space="preserve">Representante legal da empresa, indicado em seu contrato social e portando documento oficial de identidade original, vedada a apresentação de fotocópia, salvo se autenticada pela CPL ou por cartório; </w:t>
      </w:r>
    </w:p>
    <w:p w14:paraId="0C54701C" w14:textId="77777777" w:rsidR="00375DD0" w:rsidRPr="001D3821" w:rsidRDefault="00375DD0" w:rsidP="00DE6CF3">
      <w:pPr>
        <w:pStyle w:val="Default"/>
        <w:spacing w:line="276" w:lineRule="auto"/>
        <w:jc w:val="both"/>
        <w:rPr>
          <w:sz w:val="22"/>
          <w:szCs w:val="22"/>
        </w:rPr>
      </w:pPr>
      <w:r w:rsidRPr="001D3821">
        <w:rPr>
          <w:b/>
          <w:bCs/>
          <w:sz w:val="22"/>
          <w:szCs w:val="22"/>
        </w:rPr>
        <w:t xml:space="preserve">b) </w:t>
      </w:r>
      <w:r w:rsidRPr="001D3821">
        <w:rPr>
          <w:sz w:val="22"/>
          <w:szCs w:val="22"/>
        </w:rPr>
        <w:t xml:space="preserve">Procurador munido de procuração pública ou particular, portando documento oficial de identidade original, vedada a apresentação de fotocópia, salvo se autenticada pela CPL ou por cartório; </w:t>
      </w:r>
    </w:p>
    <w:p w14:paraId="1E5D9E3B" w14:textId="77777777" w:rsidR="00375DD0" w:rsidRPr="001D3821" w:rsidRDefault="00375DD0" w:rsidP="00DE6CF3">
      <w:pPr>
        <w:pStyle w:val="Default"/>
        <w:spacing w:line="276" w:lineRule="auto"/>
        <w:jc w:val="both"/>
        <w:rPr>
          <w:sz w:val="22"/>
          <w:szCs w:val="22"/>
        </w:rPr>
      </w:pPr>
      <w:r w:rsidRPr="001D3821">
        <w:rPr>
          <w:b/>
          <w:bCs/>
          <w:sz w:val="22"/>
          <w:szCs w:val="22"/>
        </w:rPr>
        <w:t xml:space="preserve">c) </w:t>
      </w:r>
      <w:r w:rsidRPr="001D3821">
        <w:rPr>
          <w:sz w:val="22"/>
          <w:szCs w:val="22"/>
        </w:rPr>
        <w:t xml:space="preserve">Representante credenciado pela empresa, munido de carta de credenciamento ou procuração, nos moldes do Anexo III deste edital, portando documento oficial de identidade original, vedada a apresentação de fotocópia, salvo se autenticada pela CPL ou por cartório; </w:t>
      </w:r>
    </w:p>
    <w:p w14:paraId="088BF42C" w14:textId="77777777" w:rsidR="00375DD0" w:rsidRPr="001D3821" w:rsidRDefault="00375DD0" w:rsidP="00DE6CF3">
      <w:pPr>
        <w:pStyle w:val="Default"/>
        <w:spacing w:line="276" w:lineRule="auto"/>
        <w:jc w:val="both"/>
        <w:rPr>
          <w:sz w:val="22"/>
          <w:szCs w:val="22"/>
        </w:rPr>
      </w:pPr>
      <w:r w:rsidRPr="001D3821">
        <w:rPr>
          <w:b/>
          <w:bCs/>
          <w:sz w:val="22"/>
          <w:szCs w:val="22"/>
        </w:rPr>
        <w:t xml:space="preserve">d) </w:t>
      </w:r>
      <w:r w:rsidRPr="001D3821">
        <w:rPr>
          <w:sz w:val="22"/>
          <w:szCs w:val="22"/>
        </w:rPr>
        <w:t xml:space="preserve">Serão admitidas fotocópias sem autenticação cartorial, desde que os respectivos originais sejam apresentados à Comissão Permanente de Licitação para autenticação antes de iniciada a sessão pública de recebimento e abertura dos envelopes. </w:t>
      </w:r>
    </w:p>
    <w:p w14:paraId="7C22F6B0" w14:textId="77777777" w:rsidR="00375DD0" w:rsidRPr="001D3821" w:rsidRDefault="00375DD0" w:rsidP="00DE6CF3">
      <w:pPr>
        <w:pStyle w:val="Default"/>
        <w:spacing w:line="276" w:lineRule="auto"/>
        <w:jc w:val="both"/>
        <w:rPr>
          <w:sz w:val="22"/>
          <w:szCs w:val="22"/>
        </w:rPr>
      </w:pPr>
      <w:r w:rsidRPr="001D3821">
        <w:rPr>
          <w:b/>
          <w:bCs/>
          <w:sz w:val="22"/>
          <w:szCs w:val="22"/>
        </w:rPr>
        <w:t xml:space="preserve">e) </w:t>
      </w:r>
      <w:r w:rsidRPr="001D3821">
        <w:rPr>
          <w:sz w:val="22"/>
          <w:szCs w:val="22"/>
        </w:rPr>
        <w:t xml:space="preserve">O documento credencial deverá ser apresentado à Comissão Permanente de Licitação no início dos trabalhos, isto é, antes da abertura dos envelopes Documentação de Habilitação, sendo permitido que cada credenciado represente apenas um licitante. </w:t>
      </w:r>
    </w:p>
    <w:p w14:paraId="645EB70F" w14:textId="77777777" w:rsidR="00375DD0" w:rsidRPr="001D3821" w:rsidRDefault="00375DD0" w:rsidP="00DE6CF3">
      <w:pPr>
        <w:pStyle w:val="Default"/>
        <w:spacing w:line="276" w:lineRule="auto"/>
        <w:jc w:val="both"/>
        <w:rPr>
          <w:sz w:val="22"/>
          <w:szCs w:val="22"/>
        </w:rPr>
      </w:pPr>
      <w:r w:rsidRPr="001D3821">
        <w:rPr>
          <w:b/>
          <w:bCs/>
          <w:sz w:val="22"/>
          <w:szCs w:val="22"/>
        </w:rPr>
        <w:t xml:space="preserve">f) </w:t>
      </w:r>
      <w:r w:rsidRPr="001D3821">
        <w:rPr>
          <w:sz w:val="22"/>
          <w:szCs w:val="22"/>
        </w:rPr>
        <w:t xml:space="preserve">A falta de credenciamento não inabilitará o licitante, mas impedirá a pessoa presente de se manifestar e responder em nome da empresa. </w:t>
      </w:r>
    </w:p>
    <w:p w14:paraId="20A19916" w14:textId="77777777" w:rsidR="00375DD0" w:rsidRPr="001D3821" w:rsidRDefault="00375DD0" w:rsidP="00DE6CF3">
      <w:pPr>
        <w:pStyle w:val="Default"/>
        <w:spacing w:line="276" w:lineRule="auto"/>
        <w:jc w:val="both"/>
        <w:rPr>
          <w:sz w:val="22"/>
          <w:szCs w:val="22"/>
        </w:rPr>
      </w:pPr>
      <w:r w:rsidRPr="001D3821">
        <w:rPr>
          <w:b/>
          <w:bCs/>
          <w:sz w:val="22"/>
          <w:szCs w:val="22"/>
        </w:rPr>
        <w:t xml:space="preserve">g) </w:t>
      </w:r>
      <w:r w:rsidRPr="001D3821">
        <w:rPr>
          <w:sz w:val="22"/>
          <w:szCs w:val="22"/>
        </w:rPr>
        <w:t xml:space="preserve">O credenciamento do licitante ou de seu representante legal junto à Comissão Permanente de Licitação implica a presunção de sua capacidade e responsabilidade legal pelos atos praticados. </w:t>
      </w:r>
    </w:p>
    <w:p w14:paraId="727AA446" w14:textId="77777777" w:rsidR="00375DD0" w:rsidRPr="001D3821" w:rsidRDefault="00375DD0" w:rsidP="00DE6CF3">
      <w:pPr>
        <w:pStyle w:val="Default"/>
        <w:spacing w:line="276" w:lineRule="auto"/>
        <w:jc w:val="both"/>
        <w:rPr>
          <w:sz w:val="22"/>
          <w:szCs w:val="22"/>
        </w:rPr>
      </w:pPr>
    </w:p>
    <w:p w14:paraId="65FD15FA" w14:textId="77777777" w:rsidR="00375DD0" w:rsidRPr="001D3821" w:rsidRDefault="00375DD0" w:rsidP="00DE6CF3">
      <w:pPr>
        <w:pStyle w:val="Default"/>
        <w:spacing w:line="276" w:lineRule="auto"/>
        <w:jc w:val="center"/>
        <w:rPr>
          <w:sz w:val="22"/>
          <w:szCs w:val="22"/>
        </w:rPr>
      </w:pPr>
      <w:r w:rsidRPr="001D3821">
        <w:rPr>
          <w:b/>
          <w:bCs/>
          <w:sz w:val="22"/>
          <w:szCs w:val="22"/>
        </w:rPr>
        <w:t>CLÁUSULA QUINTA</w:t>
      </w:r>
    </w:p>
    <w:p w14:paraId="3940FE19" w14:textId="77777777" w:rsidR="00375DD0" w:rsidRPr="001D3821" w:rsidRDefault="00375DD0" w:rsidP="00DE6CF3">
      <w:pPr>
        <w:pStyle w:val="Default"/>
        <w:spacing w:line="276" w:lineRule="auto"/>
        <w:jc w:val="center"/>
        <w:rPr>
          <w:b/>
          <w:bCs/>
          <w:sz w:val="22"/>
          <w:szCs w:val="22"/>
        </w:rPr>
      </w:pPr>
      <w:r w:rsidRPr="001D3821">
        <w:rPr>
          <w:b/>
          <w:bCs/>
          <w:sz w:val="22"/>
          <w:szCs w:val="22"/>
        </w:rPr>
        <w:t>DA DOCUMENTAÇÃO DE HABILITAÇÃO</w:t>
      </w:r>
    </w:p>
    <w:p w14:paraId="0D60DC9A" w14:textId="77777777" w:rsidR="00375DD0" w:rsidRPr="001D3821" w:rsidRDefault="00375DD0" w:rsidP="00DE6CF3">
      <w:pPr>
        <w:pStyle w:val="Default"/>
        <w:spacing w:line="276" w:lineRule="auto"/>
        <w:jc w:val="both"/>
        <w:rPr>
          <w:sz w:val="22"/>
          <w:szCs w:val="22"/>
        </w:rPr>
      </w:pPr>
    </w:p>
    <w:p w14:paraId="57FBB96A" w14:textId="77777777" w:rsidR="00375DD0" w:rsidRPr="001D3821" w:rsidRDefault="00375DD0" w:rsidP="00DE6CF3">
      <w:pPr>
        <w:pStyle w:val="Default"/>
        <w:spacing w:line="276" w:lineRule="auto"/>
        <w:jc w:val="both"/>
        <w:rPr>
          <w:sz w:val="22"/>
          <w:szCs w:val="22"/>
        </w:rPr>
      </w:pPr>
      <w:r w:rsidRPr="001D3821">
        <w:rPr>
          <w:b/>
          <w:bCs/>
          <w:sz w:val="22"/>
          <w:szCs w:val="22"/>
        </w:rPr>
        <w:t xml:space="preserve">5 - </w:t>
      </w:r>
      <w:r w:rsidRPr="001D3821">
        <w:rPr>
          <w:sz w:val="22"/>
          <w:szCs w:val="22"/>
        </w:rPr>
        <w:t>O Envelope nº 01 – DOCUMENTAÇÃO DE HABILITAÇÃO – conterá os documentos adiante relacionados, apresentados em original ou cópia autenticada por Cartório ou pela CPL, todos válidos na data fixada para abertura dos envelopes de DOCUMENTAÇÃO. A autenticação das cópias pela CPL somente será efetivada em momento anterior à abertura da sessão pública para recebimento</w:t>
      </w:r>
      <w:r w:rsidR="00C62B78" w:rsidRPr="001D3821">
        <w:rPr>
          <w:sz w:val="22"/>
          <w:szCs w:val="22"/>
        </w:rPr>
        <w:t xml:space="preserve"> dos envelopes de habilitação </w:t>
      </w:r>
      <w:r w:rsidRPr="001D3821">
        <w:rPr>
          <w:sz w:val="22"/>
          <w:szCs w:val="22"/>
        </w:rPr>
        <w:t xml:space="preserve">e de preço. </w:t>
      </w:r>
    </w:p>
    <w:p w14:paraId="6F04FD8F" w14:textId="77777777" w:rsidR="00375DD0" w:rsidRPr="001D3821" w:rsidRDefault="00375DD0" w:rsidP="00DE6CF3">
      <w:pPr>
        <w:pStyle w:val="Default"/>
        <w:spacing w:line="276" w:lineRule="auto"/>
        <w:jc w:val="both"/>
        <w:rPr>
          <w:sz w:val="22"/>
          <w:szCs w:val="22"/>
        </w:rPr>
      </w:pPr>
    </w:p>
    <w:p w14:paraId="2D803FED" w14:textId="77777777" w:rsidR="00FE51A7" w:rsidRPr="001D3821" w:rsidRDefault="00FE51A7" w:rsidP="00DE6CF3">
      <w:pPr>
        <w:pStyle w:val="Default"/>
        <w:spacing w:line="276" w:lineRule="auto"/>
        <w:jc w:val="both"/>
        <w:rPr>
          <w:b/>
          <w:sz w:val="22"/>
          <w:szCs w:val="22"/>
        </w:rPr>
      </w:pPr>
      <w:r w:rsidRPr="001D3821">
        <w:rPr>
          <w:b/>
          <w:sz w:val="22"/>
          <w:szCs w:val="22"/>
        </w:rPr>
        <w:t>HABILITAÇÃO:</w:t>
      </w:r>
    </w:p>
    <w:p w14:paraId="2C212D02" w14:textId="77777777" w:rsidR="00375DD0" w:rsidRPr="001D3821" w:rsidRDefault="00375DD0" w:rsidP="00DE6CF3">
      <w:pPr>
        <w:pStyle w:val="Default"/>
        <w:spacing w:line="276" w:lineRule="auto"/>
        <w:jc w:val="both"/>
        <w:rPr>
          <w:sz w:val="22"/>
          <w:szCs w:val="22"/>
        </w:rPr>
      </w:pPr>
      <w:r w:rsidRPr="001D3821">
        <w:rPr>
          <w:b/>
          <w:bCs/>
          <w:sz w:val="22"/>
          <w:szCs w:val="22"/>
        </w:rPr>
        <w:t xml:space="preserve">5.1 - Documentos relativos à habilitação jurídica: </w:t>
      </w:r>
    </w:p>
    <w:p w14:paraId="0FC86B43" w14:textId="55E67E34" w:rsidR="00375DD0" w:rsidRPr="001D3821" w:rsidRDefault="00375DD0" w:rsidP="00DE6CF3">
      <w:pPr>
        <w:pStyle w:val="Default"/>
        <w:spacing w:line="276" w:lineRule="auto"/>
        <w:jc w:val="both"/>
        <w:rPr>
          <w:sz w:val="22"/>
          <w:szCs w:val="22"/>
        </w:rPr>
      </w:pPr>
      <w:r w:rsidRPr="001D3821">
        <w:rPr>
          <w:b/>
          <w:bCs/>
          <w:sz w:val="22"/>
          <w:szCs w:val="22"/>
        </w:rPr>
        <w:t xml:space="preserve">5.1.1 – </w:t>
      </w:r>
      <w:r w:rsidRPr="001D3821">
        <w:rPr>
          <w:sz w:val="22"/>
          <w:szCs w:val="22"/>
        </w:rPr>
        <w:t>Contrato social e alterações existentes, devidamente registrado</w:t>
      </w:r>
      <w:r w:rsidR="00E40478">
        <w:rPr>
          <w:sz w:val="22"/>
          <w:szCs w:val="22"/>
        </w:rPr>
        <w:t>.</w:t>
      </w:r>
    </w:p>
    <w:p w14:paraId="16C7B266" w14:textId="77777777" w:rsidR="00375DD0" w:rsidRPr="001D3821" w:rsidRDefault="00375DD0" w:rsidP="00DE6CF3">
      <w:pPr>
        <w:pStyle w:val="Default"/>
        <w:spacing w:line="276" w:lineRule="auto"/>
        <w:jc w:val="both"/>
        <w:rPr>
          <w:sz w:val="22"/>
          <w:szCs w:val="22"/>
        </w:rPr>
      </w:pPr>
      <w:r w:rsidRPr="001D3821">
        <w:rPr>
          <w:b/>
          <w:bCs/>
          <w:sz w:val="22"/>
          <w:szCs w:val="22"/>
        </w:rPr>
        <w:t xml:space="preserve">5.1.2 - </w:t>
      </w:r>
      <w:r w:rsidRPr="001D3821">
        <w:rPr>
          <w:sz w:val="22"/>
          <w:szCs w:val="22"/>
        </w:rPr>
        <w:t xml:space="preserve">Declaração subscrita pelo representante legal da proponente de que ela não incorre em qualquer das condições impeditivas, especificando: </w:t>
      </w:r>
    </w:p>
    <w:p w14:paraId="0613AA5B" w14:textId="77777777" w:rsidR="00375DD0" w:rsidRPr="001D3821" w:rsidRDefault="00375DD0" w:rsidP="00DE6CF3">
      <w:pPr>
        <w:pStyle w:val="Default"/>
        <w:spacing w:line="276" w:lineRule="auto"/>
        <w:jc w:val="both"/>
        <w:rPr>
          <w:sz w:val="22"/>
          <w:szCs w:val="22"/>
        </w:rPr>
      </w:pPr>
      <w:r w:rsidRPr="001D3821">
        <w:rPr>
          <w:b/>
          <w:bCs/>
          <w:sz w:val="22"/>
          <w:szCs w:val="22"/>
        </w:rPr>
        <w:t xml:space="preserve">a) </w:t>
      </w:r>
      <w:r w:rsidRPr="001D3821">
        <w:rPr>
          <w:sz w:val="22"/>
          <w:szCs w:val="22"/>
        </w:rPr>
        <w:t xml:space="preserve">Que não foi declarada inidônea por ato do Poder Público; </w:t>
      </w:r>
    </w:p>
    <w:p w14:paraId="3B7B1A7C" w14:textId="77777777" w:rsidR="00375DD0" w:rsidRPr="001D3821" w:rsidRDefault="00375DD0" w:rsidP="00DE6CF3">
      <w:pPr>
        <w:pStyle w:val="Default"/>
        <w:spacing w:line="276" w:lineRule="auto"/>
        <w:jc w:val="both"/>
        <w:rPr>
          <w:sz w:val="22"/>
          <w:szCs w:val="22"/>
        </w:rPr>
      </w:pPr>
      <w:r w:rsidRPr="001D3821">
        <w:rPr>
          <w:b/>
          <w:bCs/>
          <w:sz w:val="22"/>
          <w:szCs w:val="22"/>
        </w:rPr>
        <w:t xml:space="preserve">b) </w:t>
      </w:r>
      <w:r w:rsidRPr="001D3821">
        <w:rPr>
          <w:sz w:val="22"/>
          <w:szCs w:val="22"/>
        </w:rPr>
        <w:t xml:space="preserve">Que não está impedida de transacionar com a Administração Pública; </w:t>
      </w:r>
    </w:p>
    <w:p w14:paraId="7CB3CE13" w14:textId="77777777" w:rsidR="00375DD0" w:rsidRPr="001D3821" w:rsidRDefault="00375DD0" w:rsidP="00DE6CF3">
      <w:pPr>
        <w:pStyle w:val="Default"/>
        <w:spacing w:line="276" w:lineRule="auto"/>
        <w:jc w:val="both"/>
        <w:rPr>
          <w:sz w:val="22"/>
          <w:szCs w:val="22"/>
        </w:rPr>
      </w:pPr>
      <w:r w:rsidRPr="001D3821">
        <w:rPr>
          <w:b/>
          <w:bCs/>
          <w:sz w:val="22"/>
          <w:szCs w:val="22"/>
        </w:rPr>
        <w:t xml:space="preserve">c) </w:t>
      </w:r>
      <w:r w:rsidRPr="001D3821">
        <w:rPr>
          <w:sz w:val="22"/>
          <w:szCs w:val="22"/>
        </w:rPr>
        <w:t xml:space="preserve">Que não foi apenada com rescisão de contrato, quer por deficiência dos serviços prestados, quer por outro motivo igualmente grave, no transcorrer dos últimos 05 (cinco) anos; </w:t>
      </w:r>
    </w:p>
    <w:p w14:paraId="18F5B69A" w14:textId="77777777" w:rsidR="00375DD0" w:rsidRPr="001D3821" w:rsidRDefault="00375DD0" w:rsidP="00DE6CF3">
      <w:pPr>
        <w:spacing w:after="0"/>
        <w:jc w:val="both"/>
        <w:rPr>
          <w:rFonts w:ascii="Arial" w:hAnsi="Arial" w:cs="Arial"/>
        </w:rPr>
      </w:pPr>
      <w:r w:rsidRPr="001D3821">
        <w:rPr>
          <w:rFonts w:ascii="Arial" w:hAnsi="Arial" w:cs="Arial"/>
          <w:b/>
          <w:bCs/>
        </w:rPr>
        <w:t xml:space="preserve">d) </w:t>
      </w:r>
      <w:r w:rsidRPr="001D3821">
        <w:rPr>
          <w:rFonts w:ascii="Arial" w:hAnsi="Arial" w:cs="Arial"/>
        </w:rPr>
        <w:t>Que não incorre nas demais condições impeditivas previstas no art. 9º da Lei Federal n. 8.666/93.</w:t>
      </w:r>
    </w:p>
    <w:p w14:paraId="256AE3A0" w14:textId="5756A8C5" w:rsidR="0093093C" w:rsidRPr="001D3821" w:rsidRDefault="00375DD0" w:rsidP="00DE6CF3">
      <w:pPr>
        <w:pStyle w:val="Default"/>
        <w:spacing w:line="276" w:lineRule="auto"/>
        <w:jc w:val="both"/>
        <w:rPr>
          <w:bCs/>
          <w:sz w:val="22"/>
          <w:szCs w:val="22"/>
        </w:rPr>
      </w:pPr>
      <w:r w:rsidRPr="001D3821">
        <w:rPr>
          <w:b/>
          <w:bCs/>
          <w:sz w:val="22"/>
          <w:szCs w:val="22"/>
        </w:rPr>
        <w:t xml:space="preserve">5.1.3 </w:t>
      </w:r>
      <w:r w:rsidR="0093093C" w:rsidRPr="001D3821">
        <w:rPr>
          <w:b/>
          <w:bCs/>
          <w:sz w:val="22"/>
          <w:szCs w:val="22"/>
        </w:rPr>
        <w:t>–</w:t>
      </w:r>
      <w:r w:rsidRPr="001D3821">
        <w:rPr>
          <w:b/>
          <w:bCs/>
          <w:sz w:val="22"/>
          <w:szCs w:val="22"/>
        </w:rPr>
        <w:t xml:space="preserve"> </w:t>
      </w:r>
      <w:r w:rsidR="0093093C" w:rsidRPr="001D3821">
        <w:rPr>
          <w:bCs/>
          <w:sz w:val="22"/>
          <w:szCs w:val="22"/>
        </w:rPr>
        <w:t xml:space="preserve">Cópia da Cédula de Identidade do representante legal, podendo ser cópia da Carteira </w:t>
      </w:r>
      <w:r w:rsidR="00E40478">
        <w:rPr>
          <w:bCs/>
          <w:sz w:val="22"/>
          <w:szCs w:val="22"/>
        </w:rPr>
        <w:t>Profissional</w:t>
      </w:r>
      <w:r w:rsidR="009E5B76">
        <w:rPr>
          <w:bCs/>
          <w:sz w:val="22"/>
          <w:szCs w:val="22"/>
        </w:rPr>
        <w:t>.</w:t>
      </w:r>
    </w:p>
    <w:p w14:paraId="10AB3503" w14:textId="77777777" w:rsidR="00375DD0" w:rsidRPr="001D3821" w:rsidRDefault="004126E3" w:rsidP="00DE6CF3">
      <w:pPr>
        <w:pStyle w:val="Default"/>
        <w:spacing w:line="276" w:lineRule="auto"/>
        <w:jc w:val="both"/>
        <w:rPr>
          <w:sz w:val="22"/>
          <w:szCs w:val="22"/>
        </w:rPr>
      </w:pPr>
      <w:r w:rsidRPr="001D3821">
        <w:rPr>
          <w:b/>
          <w:sz w:val="22"/>
          <w:szCs w:val="22"/>
        </w:rPr>
        <w:t>5.1.4 -</w:t>
      </w:r>
      <w:r w:rsidRPr="001D3821">
        <w:rPr>
          <w:sz w:val="22"/>
          <w:szCs w:val="22"/>
        </w:rPr>
        <w:t xml:space="preserve"> </w:t>
      </w:r>
      <w:r w:rsidR="00375DD0" w:rsidRPr="001D3821">
        <w:rPr>
          <w:sz w:val="22"/>
          <w:szCs w:val="22"/>
        </w:rPr>
        <w:t xml:space="preserve">Declaração de atendimento à norma do inciso XXXIII, do artigo 7º da Constituição Federal, com redação dada pela emenda constitucional n. 20/98, que proíbe trabalho noturno, perigoso ou insalubre aos menores de 18 (dezoito) anos e de qualquer trabalho a menores de 16 (dezesseis) anos, salvo na condição de aprendiz a partir de 14 (quatorze) anos; </w:t>
      </w:r>
    </w:p>
    <w:p w14:paraId="131D7D4C" w14:textId="77777777" w:rsidR="00375DD0" w:rsidRPr="001D3821" w:rsidRDefault="004126E3" w:rsidP="00DE6CF3">
      <w:pPr>
        <w:pStyle w:val="Default"/>
        <w:spacing w:line="276" w:lineRule="auto"/>
        <w:jc w:val="both"/>
        <w:rPr>
          <w:sz w:val="22"/>
          <w:szCs w:val="22"/>
        </w:rPr>
      </w:pPr>
      <w:r w:rsidRPr="001D3821">
        <w:rPr>
          <w:b/>
          <w:bCs/>
          <w:sz w:val="22"/>
          <w:szCs w:val="22"/>
        </w:rPr>
        <w:lastRenderedPageBreak/>
        <w:t>5.1.5</w:t>
      </w:r>
      <w:r w:rsidR="00375DD0" w:rsidRPr="001D3821">
        <w:rPr>
          <w:b/>
          <w:bCs/>
          <w:sz w:val="22"/>
          <w:szCs w:val="22"/>
        </w:rPr>
        <w:t xml:space="preserve"> - </w:t>
      </w:r>
      <w:r w:rsidR="00375DD0" w:rsidRPr="001D3821">
        <w:rPr>
          <w:sz w:val="22"/>
          <w:szCs w:val="22"/>
        </w:rPr>
        <w:t xml:space="preserve">Declaração expressa de que o proponente tem pleno conhecimento do objeto licitado e anuência das exigências constantes do edital e seus anexos. </w:t>
      </w:r>
    </w:p>
    <w:p w14:paraId="6D5C91D7" w14:textId="77777777" w:rsidR="00375DD0" w:rsidRPr="001D3821" w:rsidRDefault="00375DD0" w:rsidP="00DE6CF3">
      <w:pPr>
        <w:pStyle w:val="Default"/>
        <w:spacing w:line="276" w:lineRule="auto"/>
        <w:jc w:val="both"/>
        <w:rPr>
          <w:sz w:val="22"/>
          <w:szCs w:val="22"/>
        </w:rPr>
      </w:pPr>
    </w:p>
    <w:p w14:paraId="1353DF04" w14:textId="77777777" w:rsidR="00375DD0" w:rsidRPr="001D3821" w:rsidRDefault="00375DD0" w:rsidP="00DE6CF3">
      <w:pPr>
        <w:pStyle w:val="Default"/>
        <w:spacing w:line="276" w:lineRule="auto"/>
        <w:jc w:val="both"/>
        <w:rPr>
          <w:sz w:val="22"/>
          <w:szCs w:val="22"/>
        </w:rPr>
      </w:pPr>
      <w:r w:rsidRPr="001D3821">
        <w:rPr>
          <w:b/>
          <w:bCs/>
          <w:sz w:val="22"/>
          <w:szCs w:val="22"/>
        </w:rPr>
        <w:t>5.2 - Documentos relativos à Regularidade Fiscal</w:t>
      </w:r>
      <w:r w:rsidR="00AF1BBD" w:rsidRPr="001D3821">
        <w:rPr>
          <w:b/>
          <w:bCs/>
          <w:sz w:val="22"/>
          <w:szCs w:val="22"/>
        </w:rPr>
        <w:t xml:space="preserve"> e Trabalhista</w:t>
      </w:r>
      <w:r w:rsidRPr="001D3821">
        <w:rPr>
          <w:b/>
          <w:bCs/>
          <w:sz w:val="22"/>
          <w:szCs w:val="22"/>
        </w:rPr>
        <w:t xml:space="preserve">: </w:t>
      </w:r>
    </w:p>
    <w:p w14:paraId="139F6450" w14:textId="77777777" w:rsidR="00375DD0" w:rsidRPr="001D3821" w:rsidRDefault="00375DD0" w:rsidP="00DE6CF3">
      <w:pPr>
        <w:pStyle w:val="Default"/>
        <w:spacing w:line="276" w:lineRule="auto"/>
        <w:jc w:val="both"/>
        <w:rPr>
          <w:sz w:val="22"/>
          <w:szCs w:val="22"/>
        </w:rPr>
      </w:pPr>
      <w:r w:rsidRPr="001D3821">
        <w:rPr>
          <w:b/>
          <w:bCs/>
          <w:sz w:val="22"/>
          <w:szCs w:val="22"/>
        </w:rPr>
        <w:t xml:space="preserve">5.2.1 - </w:t>
      </w:r>
      <w:r w:rsidRPr="001D3821">
        <w:rPr>
          <w:sz w:val="22"/>
          <w:szCs w:val="22"/>
        </w:rPr>
        <w:t xml:space="preserve">Comprovante de inscrição no Cadastro Nacional de Pessoas Jurídicas (CNPJ); </w:t>
      </w:r>
    </w:p>
    <w:p w14:paraId="64D80BF4" w14:textId="77777777" w:rsidR="00375DD0" w:rsidRPr="001D3821" w:rsidRDefault="00375DD0" w:rsidP="00DE6CF3">
      <w:pPr>
        <w:pStyle w:val="Default"/>
        <w:spacing w:line="276" w:lineRule="auto"/>
        <w:jc w:val="both"/>
        <w:rPr>
          <w:sz w:val="22"/>
          <w:szCs w:val="22"/>
        </w:rPr>
      </w:pPr>
      <w:r w:rsidRPr="001D3821">
        <w:rPr>
          <w:b/>
          <w:bCs/>
          <w:sz w:val="22"/>
          <w:szCs w:val="22"/>
        </w:rPr>
        <w:t xml:space="preserve">5.2.2 - </w:t>
      </w:r>
      <w:r w:rsidRPr="001D3821">
        <w:rPr>
          <w:sz w:val="22"/>
          <w:szCs w:val="22"/>
        </w:rPr>
        <w:t>Prova de regularidade para com a Fazenda Federal, Estadual e Municipal</w:t>
      </w:r>
      <w:r w:rsidRPr="001D3821">
        <w:rPr>
          <w:color w:val="FF0000"/>
          <w:sz w:val="22"/>
          <w:szCs w:val="22"/>
        </w:rPr>
        <w:t xml:space="preserve">; </w:t>
      </w:r>
    </w:p>
    <w:p w14:paraId="4F4F8700" w14:textId="77777777" w:rsidR="00375DD0" w:rsidRPr="001D3821" w:rsidRDefault="00375DD0" w:rsidP="00DE6CF3">
      <w:pPr>
        <w:pStyle w:val="Default"/>
        <w:spacing w:line="276" w:lineRule="auto"/>
        <w:jc w:val="both"/>
        <w:rPr>
          <w:sz w:val="22"/>
          <w:szCs w:val="22"/>
        </w:rPr>
      </w:pPr>
      <w:r w:rsidRPr="001D3821">
        <w:rPr>
          <w:b/>
          <w:bCs/>
          <w:sz w:val="22"/>
          <w:szCs w:val="22"/>
        </w:rPr>
        <w:t xml:space="preserve">5.2.2.1 - </w:t>
      </w:r>
      <w:r w:rsidRPr="001D3821">
        <w:rPr>
          <w:sz w:val="22"/>
          <w:szCs w:val="22"/>
        </w:rPr>
        <w:t xml:space="preserve">A comprovação de regularidade para com a Fazenda Federal e PGFN deverá ser feita através de Certidão Conjunta de Débitos relativos a Tributos Federais e à Dívida Ativa da União. </w:t>
      </w:r>
    </w:p>
    <w:p w14:paraId="38FAF267" w14:textId="77777777" w:rsidR="00375DD0" w:rsidRPr="001D3821" w:rsidRDefault="00375DD0" w:rsidP="00DE6CF3">
      <w:pPr>
        <w:pStyle w:val="Default"/>
        <w:spacing w:line="276" w:lineRule="auto"/>
        <w:jc w:val="both"/>
        <w:rPr>
          <w:sz w:val="22"/>
          <w:szCs w:val="22"/>
        </w:rPr>
      </w:pPr>
      <w:r w:rsidRPr="001D3821">
        <w:rPr>
          <w:b/>
          <w:bCs/>
          <w:sz w:val="22"/>
          <w:szCs w:val="22"/>
        </w:rPr>
        <w:t xml:space="preserve">5.2.3 - </w:t>
      </w:r>
      <w:r w:rsidRPr="001D3821">
        <w:rPr>
          <w:sz w:val="22"/>
          <w:szCs w:val="22"/>
        </w:rPr>
        <w:t xml:space="preserve">Certificado de Regularidade de Situação (CRF), perante o Fundo de Garantia por Tempo de Serviço – FGTS; </w:t>
      </w:r>
    </w:p>
    <w:p w14:paraId="0E32265F" w14:textId="77777777" w:rsidR="00375DD0" w:rsidRPr="001D3821" w:rsidRDefault="00375DD0" w:rsidP="00DE6CF3">
      <w:pPr>
        <w:pStyle w:val="Default"/>
        <w:spacing w:line="276" w:lineRule="auto"/>
        <w:jc w:val="both"/>
        <w:rPr>
          <w:sz w:val="22"/>
          <w:szCs w:val="22"/>
        </w:rPr>
      </w:pPr>
      <w:r w:rsidRPr="001D3821">
        <w:rPr>
          <w:b/>
          <w:bCs/>
          <w:sz w:val="22"/>
          <w:szCs w:val="22"/>
        </w:rPr>
        <w:t xml:space="preserve">5.2.4 - </w:t>
      </w:r>
      <w:r w:rsidRPr="001D3821">
        <w:rPr>
          <w:sz w:val="22"/>
          <w:szCs w:val="22"/>
        </w:rPr>
        <w:t xml:space="preserve">Certidão Negativa de Débito Trabalhista (CNDT); </w:t>
      </w:r>
    </w:p>
    <w:p w14:paraId="34F6D2E5" w14:textId="77777777" w:rsidR="0010668E" w:rsidRPr="001D3821" w:rsidRDefault="0010668E" w:rsidP="00DE6CF3">
      <w:pPr>
        <w:pStyle w:val="Default"/>
        <w:spacing w:line="276" w:lineRule="auto"/>
        <w:jc w:val="both"/>
        <w:rPr>
          <w:sz w:val="22"/>
          <w:szCs w:val="22"/>
        </w:rPr>
      </w:pPr>
    </w:p>
    <w:p w14:paraId="7C05607F" w14:textId="77777777" w:rsidR="0010668E" w:rsidRPr="001D3821" w:rsidRDefault="0010668E" w:rsidP="00DE6CF3">
      <w:pPr>
        <w:pStyle w:val="Default"/>
        <w:jc w:val="both"/>
        <w:rPr>
          <w:sz w:val="22"/>
          <w:szCs w:val="22"/>
        </w:rPr>
      </w:pPr>
      <w:r w:rsidRPr="001D3821">
        <w:rPr>
          <w:b/>
          <w:bCs/>
          <w:sz w:val="22"/>
          <w:szCs w:val="22"/>
        </w:rPr>
        <w:t xml:space="preserve">5.3 - QUALIFICAÇÃO TÉCNICA: </w:t>
      </w:r>
    </w:p>
    <w:p w14:paraId="7553E903" w14:textId="77777777" w:rsidR="00C20666" w:rsidRPr="001D3821" w:rsidRDefault="0010668E" w:rsidP="00DE6CF3">
      <w:pPr>
        <w:pStyle w:val="Default"/>
        <w:jc w:val="both"/>
        <w:rPr>
          <w:sz w:val="22"/>
          <w:szCs w:val="22"/>
        </w:rPr>
      </w:pPr>
      <w:r w:rsidRPr="001D3821">
        <w:rPr>
          <w:b/>
          <w:bCs/>
          <w:sz w:val="22"/>
          <w:szCs w:val="22"/>
        </w:rPr>
        <w:t>5.</w:t>
      </w:r>
      <w:r w:rsidR="00C20666" w:rsidRPr="001D3821">
        <w:rPr>
          <w:b/>
          <w:bCs/>
          <w:sz w:val="22"/>
          <w:szCs w:val="22"/>
        </w:rPr>
        <w:t>3.1 -</w:t>
      </w:r>
      <w:r w:rsidR="00C20666" w:rsidRPr="001D3821">
        <w:rPr>
          <w:sz w:val="22"/>
          <w:szCs w:val="22"/>
        </w:rPr>
        <w:t xml:space="preserve"> Comprovação de aptidão para a execução dos serviços licitados, mediante apresentação de atestados referentes à empresa ou aos profissionais que compõem a equipe, de desempenho de atividade pertinente e compatível com as características, quantidades e prazos desta licitação, fornecidos por pessoa jurídica de direito público ou privado, contendo, necessariamente, a especificação dos serviços realizados e o prazo de execução, devidamente registrado na entidade profissional competente;</w:t>
      </w:r>
    </w:p>
    <w:p w14:paraId="2F1F021D" w14:textId="77777777" w:rsidR="00C20666" w:rsidRPr="001D3821" w:rsidRDefault="00C20666" w:rsidP="00DE6CF3">
      <w:pPr>
        <w:pStyle w:val="Default"/>
        <w:jc w:val="both"/>
        <w:rPr>
          <w:sz w:val="22"/>
          <w:szCs w:val="22"/>
        </w:rPr>
      </w:pPr>
      <w:r w:rsidRPr="001D3821">
        <w:rPr>
          <w:b/>
          <w:sz w:val="22"/>
          <w:szCs w:val="22"/>
        </w:rPr>
        <w:t>5.3.2 -</w:t>
      </w:r>
      <w:r w:rsidRPr="001D3821">
        <w:rPr>
          <w:sz w:val="22"/>
          <w:szCs w:val="22"/>
        </w:rPr>
        <w:t xml:space="preserve"> Relação dos profissionais que executarão o objeto da licitação, com informações curriculares de cada um. </w:t>
      </w:r>
    </w:p>
    <w:p w14:paraId="53A0ED46" w14:textId="77777777" w:rsidR="00C20666" w:rsidRPr="001D3821" w:rsidRDefault="00C20666" w:rsidP="00DE6CF3">
      <w:pPr>
        <w:pStyle w:val="Default"/>
        <w:jc w:val="both"/>
        <w:rPr>
          <w:sz w:val="22"/>
          <w:szCs w:val="22"/>
        </w:rPr>
      </w:pPr>
      <w:r w:rsidRPr="001D3821">
        <w:rPr>
          <w:b/>
          <w:sz w:val="22"/>
          <w:szCs w:val="22"/>
        </w:rPr>
        <w:t xml:space="preserve">5.3.3 - </w:t>
      </w:r>
      <w:r w:rsidRPr="001D3821">
        <w:rPr>
          <w:sz w:val="22"/>
          <w:szCs w:val="22"/>
        </w:rPr>
        <w:t>A equipe técnica deverá ser composta por profissionais de diferentes áreas de atuação, possuindo no mínimo um profissional de Administração e um Advogado.</w:t>
      </w:r>
    </w:p>
    <w:p w14:paraId="5FBB6EFE" w14:textId="77777777" w:rsidR="00C20666" w:rsidRPr="001D3821" w:rsidRDefault="00C20666" w:rsidP="00DE6CF3">
      <w:pPr>
        <w:pStyle w:val="Default"/>
        <w:jc w:val="both"/>
        <w:rPr>
          <w:sz w:val="22"/>
          <w:szCs w:val="22"/>
        </w:rPr>
      </w:pPr>
      <w:r w:rsidRPr="001D3821">
        <w:rPr>
          <w:b/>
          <w:sz w:val="22"/>
          <w:szCs w:val="22"/>
        </w:rPr>
        <w:t>5.3.4 -</w:t>
      </w:r>
      <w:r w:rsidRPr="001D3821">
        <w:rPr>
          <w:sz w:val="22"/>
          <w:szCs w:val="22"/>
        </w:rPr>
        <w:t xml:space="preserve"> Pelo menos 01 (um) dos membros que comporão a equipe deverá ter pós-graduação (lato senso ou estrito senso) em Administração Pública ou Gestão Pública ou Direito Público ou Direito Administrativo ou Direito Municipal.</w:t>
      </w:r>
    </w:p>
    <w:p w14:paraId="349DFAF0" w14:textId="77777777" w:rsidR="00C20666" w:rsidRPr="001D3821" w:rsidRDefault="00C20666" w:rsidP="00DE6CF3">
      <w:pPr>
        <w:pStyle w:val="Default"/>
        <w:jc w:val="both"/>
        <w:rPr>
          <w:sz w:val="22"/>
          <w:szCs w:val="22"/>
        </w:rPr>
      </w:pPr>
      <w:r w:rsidRPr="001D3821">
        <w:rPr>
          <w:b/>
          <w:sz w:val="22"/>
          <w:szCs w:val="22"/>
        </w:rPr>
        <w:t>5.3.5 -</w:t>
      </w:r>
      <w:r w:rsidRPr="001D3821">
        <w:rPr>
          <w:sz w:val="22"/>
          <w:szCs w:val="22"/>
        </w:rPr>
        <w:t xml:space="preserve"> Comprovação de Registro da empresa no Conselho Regional de Administração.</w:t>
      </w:r>
    </w:p>
    <w:p w14:paraId="2BB09BE9" w14:textId="77777777" w:rsidR="00C20666" w:rsidRPr="001D3821" w:rsidRDefault="00C20666" w:rsidP="00DE6CF3">
      <w:pPr>
        <w:pStyle w:val="Default"/>
        <w:jc w:val="both"/>
        <w:rPr>
          <w:sz w:val="22"/>
          <w:szCs w:val="22"/>
        </w:rPr>
      </w:pPr>
      <w:r w:rsidRPr="001D3821">
        <w:rPr>
          <w:b/>
          <w:sz w:val="22"/>
          <w:szCs w:val="22"/>
        </w:rPr>
        <w:t>5.3.6 -</w:t>
      </w:r>
      <w:r w:rsidRPr="001D3821">
        <w:rPr>
          <w:sz w:val="22"/>
          <w:szCs w:val="22"/>
        </w:rPr>
        <w:t xml:space="preserve"> Prova de Registro e Regularidade do(s) responsável(is) técnico(s) pelos serviços perante o Conselho Regional de Administração.</w:t>
      </w:r>
    </w:p>
    <w:p w14:paraId="315A0181" w14:textId="77777777" w:rsidR="0010668E" w:rsidRPr="001D3821" w:rsidRDefault="00C20666" w:rsidP="00DE6CF3">
      <w:pPr>
        <w:pStyle w:val="Default"/>
        <w:jc w:val="both"/>
        <w:rPr>
          <w:sz w:val="22"/>
          <w:szCs w:val="22"/>
        </w:rPr>
      </w:pPr>
      <w:r w:rsidRPr="001D3821">
        <w:rPr>
          <w:b/>
          <w:sz w:val="22"/>
          <w:szCs w:val="22"/>
        </w:rPr>
        <w:t>5.3.7 -</w:t>
      </w:r>
      <w:r w:rsidRPr="001D3821">
        <w:rPr>
          <w:sz w:val="22"/>
          <w:szCs w:val="22"/>
        </w:rPr>
        <w:t xml:space="preserve"> Prova de Regularidade perante os órgãos profissionais dos demais membros da equipe.</w:t>
      </w:r>
    </w:p>
    <w:p w14:paraId="64F86CC1" w14:textId="77777777" w:rsidR="00375DD0" w:rsidRPr="001D3821" w:rsidRDefault="0010668E" w:rsidP="00DE6CF3">
      <w:pPr>
        <w:pStyle w:val="Default"/>
        <w:spacing w:line="276" w:lineRule="auto"/>
        <w:jc w:val="both"/>
        <w:rPr>
          <w:sz w:val="22"/>
          <w:szCs w:val="22"/>
        </w:rPr>
      </w:pPr>
      <w:r w:rsidRPr="001D3821">
        <w:rPr>
          <w:b/>
          <w:bCs/>
          <w:sz w:val="22"/>
          <w:szCs w:val="22"/>
        </w:rPr>
        <w:t>5.4</w:t>
      </w:r>
      <w:r w:rsidR="00375DD0" w:rsidRPr="001D3821">
        <w:rPr>
          <w:b/>
          <w:bCs/>
          <w:sz w:val="22"/>
          <w:szCs w:val="22"/>
        </w:rPr>
        <w:t xml:space="preserve"> – Documentos relativos à Qualificação Econômico-Financeira </w:t>
      </w:r>
    </w:p>
    <w:p w14:paraId="29711F7A" w14:textId="77777777" w:rsidR="00C20666" w:rsidRPr="001D3821" w:rsidRDefault="0010668E" w:rsidP="00DE6CF3">
      <w:pPr>
        <w:pStyle w:val="Default"/>
        <w:jc w:val="both"/>
        <w:rPr>
          <w:sz w:val="22"/>
          <w:szCs w:val="22"/>
        </w:rPr>
      </w:pPr>
      <w:r w:rsidRPr="001D3821">
        <w:rPr>
          <w:b/>
          <w:bCs/>
          <w:sz w:val="22"/>
          <w:szCs w:val="22"/>
        </w:rPr>
        <w:t>5.4</w:t>
      </w:r>
      <w:r w:rsidR="00C20666" w:rsidRPr="001D3821">
        <w:rPr>
          <w:b/>
          <w:bCs/>
          <w:sz w:val="22"/>
          <w:szCs w:val="22"/>
        </w:rPr>
        <w:t>.1 -</w:t>
      </w:r>
      <w:r w:rsidR="00C20666" w:rsidRPr="001D3821">
        <w:rPr>
          <w:sz w:val="22"/>
          <w:szCs w:val="22"/>
        </w:rPr>
        <w:t xml:space="preserve"> Certidão negativa de falência e recuperação judicial expedida pelo distribuidor da sede da pessoa jurídica, ou de execução patrimonial, expedida no domicílio da pessoa física, com data de emissão de no máximo 60 (sessenta) dias anteriores à data da abertura do certame;</w:t>
      </w:r>
    </w:p>
    <w:p w14:paraId="73D14C5B" w14:textId="77777777" w:rsidR="00375DD0" w:rsidRPr="001D3821" w:rsidRDefault="00C20666" w:rsidP="00DE6CF3">
      <w:pPr>
        <w:pStyle w:val="Default"/>
        <w:spacing w:line="276" w:lineRule="auto"/>
        <w:jc w:val="both"/>
        <w:rPr>
          <w:sz w:val="22"/>
          <w:szCs w:val="22"/>
        </w:rPr>
      </w:pPr>
      <w:r w:rsidRPr="001D3821">
        <w:rPr>
          <w:b/>
          <w:sz w:val="22"/>
          <w:szCs w:val="22"/>
        </w:rPr>
        <w:t>5.4.2 -</w:t>
      </w:r>
      <w:r w:rsidRPr="001D3821">
        <w:rPr>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F6B3260" w14:textId="77777777" w:rsidR="00375DD0" w:rsidRPr="001D3821" w:rsidRDefault="00375DD0" w:rsidP="00DE6CF3">
      <w:pPr>
        <w:pStyle w:val="Default"/>
        <w:spacing w:line="276" w:lineRule="auto"/>
        <w:jc w:val="both"/>
        <w:rPr>
          <w:sz w:val="22"/>
          <w:szCs w:val="22"/>
        </w:rPr>
      </w:pPr>
      <w:r w:rsidRPr="001D3821">
        <w:rPr>
          <w:b/>
          <w:bCs/>
          <w:sz w:val="22"/>
          <w:szCs w:val="22"/>
        </w:rPr>
        <w:t>5.</w:t>
      </w:r>
      <w:r w:rsidR="00C62B78" w:rsidRPr="001D3821">
        <w:rPr>
          <w:b/>
          <w:bCs/>
          <w:sz w:val="22"/>
          <w:szCs w:val="22"/>
        </w:rPr>
        <w:t>4</w:t>
      </w:r>
      <w:r w:rsidR="00CA23ED" w:rsidRPr="001D3821">
        <w:rPr>
          <w:b/>
          <w:bCs/>
          <w:sz w:val="22"/>
          <w:szCs w:val="22"/>
        </w:rPr>
        <w:t>.3</w:t>
      </w:r>
      <w:r w:rsidRPr="001D3821">
        <w:rPr>
          <w:b/>
          <w:bCs/>
          <w:sz w:val="22"/>
          <w:szCs w:val="22"/>
        </w:rPr>
        <w:t xml:space="preserve"> - </w:t>
      </w:r>
      <w:r w:rsidRPr="001D3821">
        <w:rPr>
          <w:sz w:val="22"/>
          <w:szCs w:val="22"/>
        </w:rPr>
        <w:t xml:space="preserve">Comprovação de emissão de registro cadastral nos termos do anexo II deste edital. </w:t>
      </w:r>
    </w:p>
    <w:p w14:paraId="0E785556" w14:textId="77777777" w:rsidR="00375DD0" w:rsidRPr="001D3821" w:rsidRDefault="00375DD0" w:rsidP="00DE6CF3">
      <w:pPr>
        <w:pStyle w:val="Default"/>
        <w:spacing w:line="276" w:lineRule="auto"/>
        <w:jc w:val="both"/>
        <w:rPr>
          <w:sz w:val="22"/>
          <w:szCs w:val="22"/>
        </w:rPr>
      </w:pPr>
    </w:p>
    <w:p w14:paraId="396E6A28" w14:textId="77777777" w:rsidR="00375DD0" w:rsidRPr="001D3821" w:rsidRDefault="00375DD0" w:rsidP="00DE6CF3">
      <w:pPr>
        <w:pStyle w:val="Default"/>
        <w:spacing w:line="276" w:lineRule="auto"/>
        <w:jc w:val="center"/>
        <w:rPr>
          <w:sz w:val="22"/>
          <w:szCs w:val="22"/>
        </w:rPr>
      </w:pPr>
      <w:r w:rsidRPr="001D3821">
        <w:rPr>
          <w:b/>
          <w:bCs/>
          <w:sz w:val="22"/>
          <w:szCs w:val="22"/>
        </w:rPr>
        <w:t>CLÁUSULA SEXTA</w:t>
      </w:r>
    </w:p>
    <w:p w14:paraId="5BEB56EC" w14:textId="77777777" w:rsidR="00375DD0" w:rsidRDefault="00375DD0" w:rsidP="00DE6CF3">
      <w:pPr>
        <w:pStyle w:val="Default"/>
        <w:spacing w:line="276" w:lineRule="auto"/>
        <w:jc w:val="center"/>
        <w:rPr>
          <w:b/>
          <w:bCs/>
          <w:sz w:val="22"/>
          <w:szCs w:val="22"/>
        </w:rPr>
      </w:pPr>
      <w:r w:rsidRPr="001D3821">
        <w:rPr>
          <w:b/>
          <w:bCs/>
          <w:sz w:val="22"/>
          <w:szCs w:val="22"/>
        </w:rPr>
        <w:t>DA PROPOSTA DE PREÇOS</w:t>
      </w:r>
    </w:p>
    <w:p w14:paraId="6E728621" w14:textId="77777777" w:rsidR="001D3821" w:rsidRPr="001D3821" w:rsidRDefault="001D3821" w:rsidP="00DE6CF3">
      <w:pPr>
        <w:pStyle w:val="Default"/>
        <w:jc w:val="center"/>
        <w:rPr>
          <w:b/>
          <w:bCs/>
          <w:sz w:val="22"/>
          <w:szCs w:val="22"/>
        </w:rPr>
      </w:pPr>
    </w:p>
    <w:p w14:paraId="3A909D7E" w14:textId="77777777" w:rsidR="0010668E" w:rsidRPr="001D3821" w:rsidRDefault="0010668E" w:rsidP="00DE6CF3">
      <w:pPr>
        <w:pStyle w:val="Default"/>
        <w:spacing w:line="276" w:lineRule="auto"/>
        <w:jc w:val="both"/>
        <w:rPr>
          <w:b/>
          <w:bCs/>
          <w:sz w:val="22"/>
          <w:szCs w:val="22"/>
        </w:rPr>
      </w:pPr>
      <w:r w:rsidRPr="001D3821">
        <w:rPr>
          <w:b/>
          <w:bCs/>
          <w:sz w:val="22"/>
          <w:szCs w:val="22"/>
        </w:rPr>
        <w:t xml:space="preserve">6.1 - </w:t>
      </w:r>
      <w:r w:rsidRPr="001D3821">
        <w:rPr>
          <w:bCs/>
          <w:sz w:val="22"/>
          <w:szCs w:val="22"/>
        </w:rPr>
        <w:t>A Proposta de Preço será apresentada em uma única via, preferencialmente impressa, sem rasuras, emendas, entrelinhas ou ressalvas, datada e assinada, contendo o preço unitário de forma numeral e por extenso e deverá ser considerado o valor MENSAL da prestação dos serviços.</w:t>
      </w:r>
    </w:p>
    <w:p w14:paraId="58F6CE34" w14:textId="77777777" w:rsidR="0010668E" w:rsidRPr="001D3821" w:rsidRDefault="0010668E" w:rsidP="00DE6CF3">
      <w:pPr>
        <w:pStyle w:val="Default"/>
        <w:spacing w:line="276" w:lineRule="auto"/>
        <w:jc w:val="both"/>
        <w:rPr>
          <w:b/>
          <w:bCs/>
          <w:sz w:val="22"/>
          <w:szCs w:val="22"/>
        </w:rPr>
      </w:pPr>
    </w:p>
    <w:p w14:paraId="0F517C28" w14:textId="77777777" w:rsidR="00375DD0" w:rsidRPr="001D3821" w:rsidRDefault="00375DD0" w:rsidP="00DE6CF3">
      <w:pPr>
        <w:pStyle w:val="Default"/>
        <w:spacing w:line="276" w:lineRule="auto"/>
        <w:jc w:val="both"/>
        <w:rPr>
          <w:sz w:val="22"/>
          <w:szCs w:val="22"/>
        </w:rPr>
      </w:pPr>
      <w:r w:rsidRPr="001D3821">
        <w:rPr>
          <w:b/>
          <w:bCs/>
          <w:sz w:val="22"/>
          <w:szCs w:val="22"/>
        </w:rPr>
        <w:t xml:space="preserve">6.2 - </w:t>
      </w:r>
      <w:r w:rsidRPr="001D3821">
        <w:rPr>
          <w:sz w:val="22"/>
          <w:szCs w:val="22"/>
        </w:rPr>
        <w:t xml:space="preserve">O preço deverá ser apresentado em moeda corrente nacional. </w:t>
      </w:r>
    </w:p>
    <w:p w14:paraId="4414C726" w14:textId="77777777" w:rsidR="00375DD0" w:rsidRPr="001D3821" w:rsidRDefault="00375DD0" w:rsidP="00DE6CF3">
      <w:pPr>
        <w:pStyle w:val="Default"/>
        <w:spacing w:line="276" w:lineRule="auto"/>
        <w:jc w:val="both"/>
        <w:rPr>
          <w:sz w:val="22"/>
          <w:szCs w:val="22"/>
        </w:rPr>
      </w:pPr>
    </w:p>
    <w:p w14:paraId="6C28D49E" w14:textId="77777777" w:rsidR="00375DD0" w:rsidRPr="001D3821" w:rsidRDefault="00375DD0" w:rsidP="00DE6CF3">
      <w:pPr>
        <w:pStyle w:val="Default"/>
        <w:spacing w:line="276" w:lineRule="auto"/>
        <w:jc w:val="both"/>
        <w:rPr>
          <w:sz w:val="22"/>
          <w:szCs w:val="22"/>
        </w:rPr>
      </w:pPr>
      <w:r w:rsidRPr="001D3821">
        <w:rPr>
          <w:b/>
          <w:bCs/>
          <w:sz w:val="22"/>
          <w:szCs w:val="22"/>
        </w:rPr>
        <w:t xml:space="preserve">6.3 - </w:t>
      </w:r>
      <w:r w:rsidRPr="001D3821">
        <w:rPr>
          <w:sz w:val="22"/>
          <w:szCs w:val="22"/>
        </w:rPr>
        <w:t xml:space="preserve">O prazo de validade da proposta será de 60 (sessenta) dias, sendo desclassificadas as propostas que apresentarem validade inferior. </w:t>
      </w:r>
    </w:p>
    <w:p w14:paraId="7571AD1A" w14:textId="77777777" w:rsidR="00375DD0" w:rsidRPr="001D3821" w:rsidRDefault="00375DD0" w:rsidP="00DE6CF3">
      <w:pPr>
        <w:pStyle w:val="Default"/>
        <w:spacing w:line="276" w:lineRule="auto"/>
        <w:jc w:val="both"/>
        <w:rPr>
          <w:b/>
          <w:bCs/>
          <w:sz w:val="22"/>
          <w:szCs w:val="22"/>
        </w:rPr>
      </w:pPr>
    </w:p>
    <w:p w14:paraId="250ABA74" w14:textId="77777777" w:rsidR="00375DD0" w:rsidRPr="001D3821" w:rsidRDefault="00375DD0" w:rsidP="00DE6CF3">
      <w:pPr>
        <w:pStyle w:val="Default"/>
        <w:spacing w:line="276" w:lineRule="auto"/>
        <w:jc w:val="both"/>
        <w:rPr>
          <w:sz w:val="22"/>
          <w:szCs w:val="22"/>
        </w:rPr>
      </w:pPr>
      <w:r w:rsidRPr="001D3821">
        <w:rPr>
          <w:b/>
          <w:bCs/>
          <w:sz w:val="22"/>
          <w:szCs w:val="22"/>
        </w:rPr>
        <w:t xml:space="preserve">6.4 - </w:t>
      </w:r>
      <w:r w:rsidRPr="001D3821">
        <w:rPr>
          <w:sz w:val="22"/>
          <w:szCs w:val="22"/>
        </w:rPr>
        <w:t xml:space="preserve">O licitante antes de apresentar seu preço deverá examinar e estudar cuidadosamente todos os documentos da licitação, estar ciente e de acordo com todas as cláusulas estabelecidas neste </w:t>
      </w:r>
      <w:r w:rsidR="00A76206" w:rsidRPr="001D3821">
        <w:rPr>
          <w:sz w:val="22"/>
          <w:szCs w:val="22"/>
        </w:rPr>
        <w:t>Edital</w:t>
      </w:r>
      <w:r w:rsidRPr="001D3821">
        <w:rPr>
          <w:sz w:val="22"/>
          <w:szCs w:val="22"/>
        </w:rPr>
        <w:t xml:space="preserve">, ao qual se submete integralmente e irretratavelmente; </w:t>
      </w:r>
    </w:p>
    <w:p w14:paraId="279FBF4C" w14:textId="77777777" w:rsidR="00375DD0" w:rsidRPr="001D3821" w:rsidRDefault="00375DD0" w:rsidP="00DE6CF3">
      <w:pPr>
        <w:pStyle w:val="Default"/>
        <w:spacing w:line="276" w:lineRule="auto"/>
        <w:jc w:val="both"/>
        <w:rPr>
          <w:b/>
          <w:bCs/>
          <w:sz w:val="22"/>
          <w:szCs w:val="22"/>
        </w:rPr>
      </w:pPr>
    </w:p>
    <w:p w14:paraId="367A8134" w14:textId="77777777" w:rsidR="00375DD0" w:rsidRPr="001D3821" w:rsidRDefault="00375DD0" w:rsidP="00DE6CF3">
      <w:pPr>
        <w:pStyle w:val="Default"/>
        <w:spacing w:line="276" w:lineRule="auto"/>
        <w:jc w:val="both"/>
        <w:rPr>
          <w:sz w:val="22"/>
          <w:szCs w:val="22"/>
        </w:rPr>
      </w:pPr>
      <w:r w:rsidRPr="001D3821">
        <w:rPr>
          <w:b/>
          <w:bCs/>
          <w:sz w:val="22"/>
          <w:szCs w:val="22"/>
        </w:rPr>
        <w:t xml:space="preserve">6.5 - </w:t>
      </w:r>
      <w:r w:rsidRPr="001D3821">
        <w:rPr>
          <w:sz w:val="22"/>
          <w:szCs w:val="22"/>
        </w:rPr>
        <w:t xml:space="preserve">A proposta de preço deverá ser apresentada em envelope lacrado, de forma a não permitir a visualização de seu conteúdo antes da sua abertura. </w:t>
      </w:r>
    </w:p>
    <w:p w14:paraId="14BB8362" w14:textId="77777777" w:rsidR="00375DD0" w:rsidRPr="001D3821" w:rsidRDefault="00375DD0" w:rsidP="00DE6CF3">
      <w:pPr>
        <w:pStyle w:val="Default"/>
        <w:spacing w:line="276" w:lineRule="auto"/>
        <w:jc w:val="both"/>
        <w:rPr>
          <w:sz w:val="22"/>
          <w:szCs w:val="22"/>
        </w:rPr>
      </w:pPr>
    </w:p>
    <w:p w14:paraId="78ABF1C2" w14:textId="77777777" w:rsidR="00375DD0" w:rsidRPr="001D3821" w:rsidRDefault="00375DD0" w:rsidP="00DE6CF3">
      <w:pPr>
        <w:pStyle w:val="Default"/>
        <w:spacing w:line="276" w:lineRule="auto"/>
        <w:jc w:val="center"/>
        <w:rPr>
          <w:b/>
          <w:bCs/>
          <w:sz w:val="22"/>
          <w:szCs w:val="22"/>
        </w:rPr>
      </w:pPr>
      <w:r w:rsidRPr="001D3821">
        <w:rPr>
          <w:b/>
          <w:bCs/>
          <w:sz w:val="22"/>
          <w:szCs w:val="22"/>
        </w:rPr>
        <w:t xml:space="preserve">CLÁUSULA </w:t>
      </w:r>
      <w:r w:rsidR="002E193C" w:rsidRPr="001D3821">
        <w:rPr>
          <w:b/>
          <w:bCs/>
          <w:sz w:val="22"/>
          <w:szCs w:val="22"/>
        </w:rPr>
        <w:t xml:space="preserve">SÉTIMA </w:t>
      </w:r>
      <w:r w:rsidR="002E193C" w:rsidRPr="001D3821">
        <w:rPr>
          <w:b/>
          <w:bCs/>
          <w:sz w:val="22"/>
          <w:szCs w:val="22"/>
        </w:rPr>
        <w:br/>
      </w:r>
      <w:r w:rsidRPr="001D3821">
        <w:rPr>
          <w:b/>
          <w:bCs/>
          <w:sz w:val="22"/>
          <w:szCs w:val="22"/>
        </w:rPr>
        <w:t>Da Entrega</w:t>
      </w:r>
      <w:r w:rsidR="00C62B78" w:rsidRPr="001D3821">
        <w:rPr>
          <w:b/>
          <w:bCs/>
          <w:sz w:val="22"/>
          <w:szCs w:val="22"/>
        </w:rPr>
        <w:t xml:space="preserve"> dos Envelopes ‘01’ e ‘02’</w:t>
      </w:r>
    </w:p>
    <w:p w14:paraId="7766914A" w14:textId="77777777" w:rsidR="00375DD0" w:rsidRPr="001D3821" w:rsidRDefault="00375DD0" w:rsidP="00DE6CF3">
      <w:pPr>
        <w:pStyle w:val="Default"/>
        <w:spacing w:line="276" w:lineRule="auto"/>
        <w:jc w:val="both"/>
        <w:rPr>
          <w:b/>
          <w:bCs/>
          <w:sz w:val="22"/>
          <w:szCs w:val="22"/>
        </w:rPr>
      </w:pPr>
    </w:p>
    <w:p w14:paraId="34E0C0CA" w14:textId="152FEB4C" w:rsidR="0010668E" w:rsidRPr="001D3821" w:rsidRDefault="0010668E" w:rsidP="00DE6CF3">
      <w:pPr>
        <w:pStyle w:val="Default"/>
        <w:jc w:val="both"/>
        <w:rPr>
          <w:b/>
          <w:bCs/>
          <w:sz w:val="22"/>
          <w:szCs w:val="22"/>
        </w:rPr>
      </w:pPr>
      <w:r w:rsidRPr="001D3821">
        <w:rPr>
          <w:b/>
          <w:bCs/>
          <w:sz w:val="22"/>
          <w:szCs w:val="22"/>
        </w:rPr>
        <w:t xml:space="preserve">7.1 - </w:t>
      </w:r>
      <w:r w:rsidRPr="001D3821">
        <w:rPr>
          <w:bCs/>
          <w:sz w:val="22"/>
          <w:szCs w:val="22"/>
        </w:rPr>
        <w:t xml:space="preserve">Os envelopes 01 e 02 deverão ser entregues à Comissão Permanente de Licitação até o dia </w:t>
      </w:r>
      <w:r w:rsidR="00384560" w:rsidRPr="00384560">
        <w:rPr>
          <w:bCs/>
          <w:sz w:val="22"/>
          <w:szCs w:val="22"/>
        </w:rPr>
        <w:t>13</w:t>
      </w:r>
      <w:r w:rsidRPr="00384560">
        <w:rPr>
          <w:bCs/>
          <w:sz w:val="22"/>
          <w:szCs w:val="22"/>
        </w:rPr>
        <w:t xml:space="preserve"> de </w:t>
      </w:r>
      <w:r w:rsidR="00E26C2A" w:rsidRPr="00384560">
        <w:rPr>
          <w:bCs/>
          <w:sz w:val="22"/>
          <w:szCs w:val="22"/>
        </w:rPr>
        <w:t>janeiro</w:t>
      </w:r>
      <w:r w:rsidRPr="00384560">
        <w:rPr>
          <w:bCs/>
          <w:sz w:val="22"/>
          <w:szCs w:val="22"/>
        </w:rPr>
        <w:t xml:space="preserve"> de 202</w:t>
      </w:r>
      <w:r w:rsidR="00E26C2A" w:rsidRPr="00384560">
        <w:rPr>
          <w:bCs/>
          <w:sz w:val="22"/>
          <w:szCs w:val="22"/>
        </w:rPr>
        <w:t>2</w:t>
      </w:r>
      <w:r w:rsidRPr="00384560">
        <w:rPr>
          <w:bCs/>
          <w:sz w:val="22"/>
          <w:szCs w:val="22"/>
        </w:rPr>
        <w:t xml:space="preserve">, às </w:t>
      </w:r>
      <w:r w:rsidR="00E26C2A" w:rsidRPr="00384560">
        <w:rPr>
          <w:bCs/>
          <w:sz w:val="22"/>
          <w:szCs w:val="22"/>
        </w:rPr>
        <w:t>08:30</w:t>
      </w:r>
      <w:r w:rsidRPr="00384560">
        <w:rPr>
          <w:bCs/>
          <w:sz w:val="22"/>
          <w:szCs w:val="22"/>
        </w:rPr>
        <w:t xml:space="preserve"> horas, no</w:t>
      </w:r>
      <w:r w:rsidRPr="001D3821">
        <w:rPr>
          <w:bCs/>
          <w:sz w:val="22"/>
          <w:szCs w:val="22"/>
        </w:rPr>
        <w:t xml:space="preserve"> local previsto no preâmbulo deste Edital, por si ou por intermédio de representantes devidamente credenciados, nos termos do Anexo III, que conterão, respectivamente, os documentos de HABILITAÇÃO E PROPOSTA DE PREÇO, não podendo qualquer documento ser substituído por protocolo.</w:t>
      </w:r>
      <w:r w:rsidRPr="001D3821">
        <w:rPr>
          <w:b/>
          <w:bCs/>
          <w:sz w:val="22"/>
          <w:szCs w:val="22"/>
        </w:rPr>
        <w:t xml:space="preserve"> </w:t>
      </w:r>
    </w:p>
    <w:p w14:paraId="2D50D76E" w14:textId="77777777" w:rsidR="0010668E" w:rsidRPr="001D3821" w:rsidRDefault="0010668E" w:rsidP="00DE6CF3">
      <w:pPr>
        <w:pStyle w:val="Default"/>
        <w:jc w:val="both"/>
        <w:rPr>
          <w:b/>
          <w:bCs/>
          <w:sz w:val="22"/>
          <w:szCs w:val="22"/>
        </w:rPr>
      </w:pPr>
    </w:p>
    <w:p w14:paraId="11656CD5" w14:textId="0F00D4CA" w:rsidR="0010668E" w:rsidRPr="001D3821" w:rsidRDefault="0010668E" w:rsidP="00DE6CF3">
      <w:pPr>
        <w:pStyle w:val="Default"/>
        <w:spacing w:line="276" w:lineRule="auto"/>
        <w:jc w:val="both"/>
        <w:rPr>
          <w:bCs/>
          <w:sz w:val="22"/>
          <w:szCs w:val="22"/>
        </w:rPr>
      </w:pPr>
      <w:r w:rsidRPr="00384560">
        <w:rPr>
          <w:b/>
          <w:bCs/>
          <w:sz w:val="22"/>
          <w:szCs w:val="22"/>
        </w:rPr>
        <w:t xml:space="preserve">7.1.1 – </w:t>
      </w:r>
      <w:r w:rsidRPr="00384560">
        <w:rPr>
          <w:bCs/>
          <w:sz w:val="22"/>
          <w:szCs w:val="22"/>
        </w:rPr>
        <w:t>Documentos encaminhados pelos Correios serão aceitos desde que recebidos até às 0</w:t>
      </w:r>
      <w:r w:rsidR="00E26C2A" w:rsidRPr="00384560">
        <w:rPr>
          <w:bCs/>
          <w:sz w:val="22"/>
          <w:szCs w:val="22"/>
        </w:rPr>
        <w:t>8:30</w:t>
      </w:r>
      <w:r w:rsidRPr="00384560">
        <w:rPr>
          <w:bCs/>
          <w:sz w:val="22"/>
          <w:szCs w:val="22"/>
        </w:rPr>
        <w:t xml:space="preserve"> horas do dia </w:t>
      </w:r>
      <w:r w:rsidR="00384560" w:rsidRPr="00384560">
        <w:rPr>
          <w:bCs/>
          <w:sz w:val="22"/>
          <w:szCs w:val="22"/>
        </w:rPr>
        <w:t>13</w:t>
      </w:r>
      <w:r w:rsidRPr="00384560">
        <w:rPr>
          <w:bCs/>
          <w:sz w:val="22"/>
          <w:szCs w:val="22"/>
        </w:rPr>
        <w:t>/0</w:t>
      </w:r>
      <w:r w:rsidR="00E26C2A" w:rsidRPr="00384560">
        <w:rPr>
          <w:bCs/>
          <w:sz w:val="22"/>
          <w:szCs w:val="22"/>
        </w:rPr>
        <w:t>1</w:t>
      </w:r>
      <w:r w:rsidRPr="00384560">
        <w:rPr>
          <w:bCs/>
          <w:sz w:val="22"/>
          <w:szCs w:val="22"/>
        </w:rPr>
        <w:t>/202</w:t>
      </w:r>
      <w:r w:rsidR="00E26C2A" w:rsidRPr="00384560">
        <w:rPr>
          <w:bCs/>
          <w:sz w:val="22"/>
          <w:szCs w:val="22"/>
        </w:rPr>
        <w:t>2</w:t>
      </w:r>
      <w:r w:rsidRPr="00384560">
        <w:rPr>
          <w:bCs/>
          <w:sz w:val="22"/>
          <w:szCs w:val="22"/>
        </w:rPr>
        <w:t>.</w:t>
      </w:r>
    </w:p>
    <w:p w14:paraId="7B0CE0FF" w14:textId="77777777" w:rsidR="0010668E" w:rsidRPr="001D3821" w:rsidRDefault="0010668E" w:rsidP="00DE6CF3">
      <w:pPr>
        <w:pStyle w:val="Default"/>
        <w:spacing w:line="276" w:lineRule="auto"/>
        <w:jc w:val="both"/>
        <w:rPr>
          <w:b/>
          <w:bCs/>
          <w:sz w:val="22"/>
          <w:szCs w:val="22"/>
        </w:rPr>
      </w:pPr>
    </w:p>
    <w:p w14:paraId="38208AA0" w14:textId="77777777" w:rsidR="00375DD0" w:rsidRPr="001D3821" w:rsidRDefault="002E193C" w:rsidP="00DE6CF3">
      <w:pPr>
        <w:pStyle w:val="Default"/>
        <w:spacing w:line="276" w:lineRule="auto"/>
        <w:jc w:val="both"/>
        <w:rPr>
          <w:sz w:val="22"/>
          <w:szCs w:val="22"/>
        </w:rPr>
      </w:pPr>
      <w:r w:rsidRPr="001D3821">
        <w:rPr>
          <w:b/>
          <w:bCs/>
          <w:sz w:val="22"/>
          <w:szCs w:val="22"/>
        </w:rPr>
        <w:t>7</w:t>
      </w:r>
      <w:r w:rsidR="00375DD0" w:rsidRPr="001D3821">
        <w:rPr>
          <w:b/>
          <w:bCs/>
          <w:sz w:val="22"/>
          <w:szCs w:val="22"/>
        </w:rPr>
        <w:t>.</w:t>
      </w:r>
      <w:r w:rsidRPr="001D3821">
        <w:rPr>
          <w:b/>
          <w:bCs/>
          <w:sz w:val="22"/>
          <w:szCs w:val="22"/>
        </w:rPr>
        <w:t>2</w:t>
      </w:r>
      <w:r w:rsidR="00375DD0" w:rsidRPr="001D3821">
        <w:rPr>
          <w:b/>
          <w:bCs/>
          <w:sz w:val="22"/>
          <w:szCs w:val="22"/>
        </w:rPr>
        <w:t xml:space="preserve"> - </w:t>
      </w:r>
      <w:r w:rsidR="00375DD0" w:rsidRPr="001D3821">
        <w:rPr>
          <w:sz w:val="22"/>
          <w:szCs w:val="22"/>
        </w:rPr>
        <w:t xml:space="preserve">A ausência de credenciamento não constituirá motivo de inabilitação do proponente ou desclassificação de sua proposta. </w:t>
      </w:r>
    </w:p>
    <w:p w14:paraId="5372FCDB" w14:textId="77777777" w:rsidR="00375DD0" w:rsidRPr="001D3821" w:rsidRDefault="00375DD0" w:rsidP="00DE6CF3">
      <w:pPr>
        <w:pStyle w:val="Default"/>
        <w:spacing w:line="276" w:lineRule="auto"/>
        <w:jc w:val="both"/>
        <w:rPr>
          <w:b/>
          <w:bCs/>
          <w:sz w:val="22"/>
          <w:szCs w:val="22"/>
        </w:rPr>
      </w:pPr>
    </w:p>
    <w:p w14:paraId="7D5B4A80" w14:textId="77777777" w:rsidR="00375DD0" w:rsidRPr="001D3821" w:rsidRDefault="002E193C" w:rsidP="00DE6CF3">
      <w:pPr>
        <w:pStyle w:val="Default"/>
        <w:spacing w:line="276" w:lineRule="auto"/>
        <w:jc w:val="both"/>
        <w:rPr>
          <w:sz w:val="22"/>
          <w:szCs w:val="22"/>
        </w:rPr>
      </w:pPr>
      <w:r w:rsidRPr="001D3821">
        <w:rPr>
          <w:b/>
          <w:bCs/>
          <w:sz w:val="22"/>
          <w:szCs w:val="22"/>
        </w:rPr>
        <w:t>7</w:t>
      </w:r>
      <w:r w:rsidR="00375DD0" w:rsidRPr="001D3821">
        <w:rPr>
          <w:b/>
          <w:bCs/>
          <w:sz w:val="22"/>
          <w:szCs w:val="22"/>
        </w:rPr>
        <w:t>.</w:t>
      </w:r>
      <w:r w:rsidRPr="001D3821">
        <w:rPr>
          <w:b/>
          <w:bCs/>
          <w:sz w:val="22"/>
          <w:szCs w:val="22"/>
        </w:rPr>
        <w:t>3</w:t>
      </w:r>
      <w:r w:rsidR="00375DD0" w:rsidRPr="001D3821">
        <w:rPr>
          <w:b/>
          <w:bCs/>
          <w:sz w:val="22"/>
          <w:szCs w:val="22"/>
        </w:rPr>
        <w:t xml:space="preserve"> - </w:t>
      </w:r>
      <w:r w:rsidR="00375DD0" w:rsidRPr="001D3821">
        <w:rPr>
          <w:sz w:val="22"/>
          <w:szCs w:val="22"/>
        </w:rPr>
        <w:t xml:space="preserve">Na ausência do credenciamento, o proponente ficará sem representante perante a Comissão, não podendo fazer consignar em ata suas observações, rubricar documentos, bem como praticar os demais atos de um mandatário, persistindo esta situação até que se exigência do credenciamento seja atendida. </w:t>
      </w:r>
    </w:p>
    <w:p w14:paraId="324614C0"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w:t>
      </w:r>
      <w:r w:rsidR="002E193C" w:rsidRPr="001D3821">
        <w:rPr>
          <w:b/>
          <w:bCs/>
          <w:sz w:val="22"/>
          <w:szCs w:val="22"/>
        </w:rPr>
        <w:t>OITAVA</w:t>
      </w:r>
    </w:p>
    <w:p w14:paraId="4596D427" w14:textId="77777777" w:rsidR="00375DD0" w:rsidRPr="001D3821" w:rsidRDefault="00375DD0" w:rsidP="00DE6CF3">
      <w:pPr>
        <w:pStyle w:val="Default"/>
        <w:spacing w:line="276" w:lineRule="auto"/>
        <w:jc w:val="center"/>
        <w:rPr>
          <w:b/>
          <w:bCs/>
          <w:sz w:val="22"/>
          <w:szCs w:val="22"/>
        </w:rPr>
      </w:pPr>
      <w:r w:rsidRPr="001D3821">
        <w:rPr>
          <w:b/>
          <w:bCs/>
          <w:sz w:val="22"/>
          <w:szCs w:val="22"/>
        </w:rPr>
        <w:t>DOS PROCEDIMENTOS</w:t>
      </w:r>
    </w:p>
    <w:p w14:paraId="4655C42B" w14:textId="77777777" w:rsidR="00375DD0" w:rsidRPr="001D3821" w:rsidRDefault="00375DD0" w:rsidP="00DE6CF3">
      <w:pPr>
        <w:pStyle w:val="Default"/>
        <w:spacing w:line="276" w:lineRule="auto"/>
        <w:jc w:val="both"/>
        <w:rPr>
          <w:sz w:val="22"/>
          <w:szCs w:val="22"/>
        </w:rPr>
      </w:pPr>
    </w:p>
    <w:p w14:paraId="635383F4" w14:textId="0EAD4255"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 xml:space="preserve">.1 - No dia e hora marcados para entrega dos invólucros "A" e "B", a Comissão de Licitação </w:t>
      </w:r>
      <w:r w:rsidRPr="001D3821">
        <w:rPr>
          <w:bCs/>
          <w:color w:val="auto"/>
          <w:sz w:val="22"/>
          <w:szCs w:val="22"/>
        </w:rPr>
        <w:t>procederá ao</w:t>
      </w:r>
      <w:r w:rsidR="00957F9D" w:rsidRPr="001D3821">
        <w:rPr>
          <w:bCs/>
          <w:color w:val="auto"/>
          <w:sz w:val="22"/>
          <w:szCs w:val="22"/>
        </w:rPr>
        <w:t xml:space="preserve"> credenciamento e receberá os envelopes “A” e “B”, respectivamente documentação e proposta, sem qualquer transparência, manifestação ou observações contrárias ao objeto, devidamente colados com cola branca e rubricados. Em seguida fará à abertura dos envelopes que contiverem os documentos de habilitação (envelope "A")</w:t>
      </w:r>
      <w:r w:rsidR="009E5B76">
        <w:rPr>
          <w:bCs/>
          <w:color w:val="auto"/>
          <w:sz w:val="22"/>
          <w:szCs w:val="22"/>
        </w:rPr>
        <w:t>.</w:t>
      </w:r>
    </w:p>
    <w:p w14:paraId="15FA1BC8" w14:textId="77777777" w:rsidR="00957F9D" w:rsidRPr="001D3821" w:rsidRDefault="00957F9D" w:rsidP="00DE6CF3">
      <w:pPr>
        <w:pStyle w:val="Default"/>
        <w:jc w:val="both"/>
        <w:rPr>
          <w:bCs/>
          <w:color w:val="auto"/>
          <w:sz w:val="22"/>
          <w:szCs w:val="22"/>
        </w:rPr>
      </w:pPr>
    </w:p>
    <w:p w14:paraId="37088FF7" w14:textId="677E9972"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.2 - Aberto o envelope "A", os documentos serão rubricados pelos Membros da Comissão Permanente de Licitação e pelos representantes das empresas presentes</w:t>
      </w:r>
      <w:r w:rsidR="009E5B76">
        <w:rPr>
          <w:bCs/>
          <w:color w:val="auto"/>
          <w:sz w:val="22"/>
          <w:szCs w:val="22"/>
        </w:rPr>
        <w:t>.</w:t>
      </w:r>
    </w:p>
    <w:p w14:paraId="5E87B512" w14:textId="77777777" w:rsidR="00957F9D" w:rsidRPr="001D3821" w:rsidRDefault="00957F9D" w:rsidP="00DE6CF3">
      <w:pPr>
        <w:pStyle w:val="Default"/>
        <w:jc w:val="both"/>
        <w:rPr>
          <w:bCs/>
          <w:color w:val="auto"/>
          <w:sz w:val="22"/>
          <w:szCs w:val="22"/>
        </w:rPr>
      </w:pPr>
    </w:p>
    <w:p w14:paraId="173A522D" w14:textId="4832D31F"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 xml:space="preserve">.3 - Em nenhuma hipótese poderá ser concedido prazo adicional para apresentação de qualquer documento exigido neste Edital e eventualmente não inserido nos invólucros "A" e "B", exceto quando ocorrer a hipótese do parágrafo 3º do art. 48 da Lei </w:t>
      </w:r>
      <w:r w:rsidR="009E5B76">
        <w:rPr>
          <w:bCs/>
          <w:color w:val="auto"/>
          <w:sz w:val="22"/>
          <w:szCs w:val="22"/>
        </w:rPr>
        <w:t xml:space="preserve">Federal </w:t>
      </w:r>
      <w:r w:rsidR="00957F9D" w:rsidRPr="001D3821">
        <w:rPr>
          <w:bCs/>
          <w:color w:val="auto"/>
          <w:sz w:val="22"/>
          <w:szCs w:val="22"/>
        </w:rPr>
        <w:t>8.666/93 ou demais legislações que tratar do assunto de Micro e Pequena Empresa</w:t>
      </w:r>
      <w:r w:rsidR="009E5B76">
        <w:rPr>
          <w:bCs/>
          <w:color w:val="auto"/>
          <w:sz w:val="22"/>
          <w:szCs w:val="22"/>
        </w:rPr>
        <w:t>.</w:t>
      </w:r>
    </w:p>
    <w:p w14:paraId="336F4BA2" w14:textId="77777777" w:rsidR="00957F9D" w:rsidRPr="001D3821" w:rsidRDefault="00957F9D" w:rsidP="00DE6CF3">
      <w:pPr>
        <w:pStyle w:val="Default"/>
        <w:jc w:val="both"/>
        <w:rPr>
          <w:bCs/>
          <w:color w:val="auto"/>
          <w:sz w:val="22"/>
          <w:szCs w:val="22"/>
        </w:rPr>
      </w:pPr>
    </w:p>
    <w:p w14:paraId="7CCB9378" w14:textId="26261549" w:rsidR="00957F9D" w:rsidRPr="001D3821" w:rsidRDefault="002E193C" w:rsidP="00DE6CF3">
      <w:pPr>
        <w:pStyle w:val="Default"/>
        <w:jc w:val="both"/>
        <w:rPr>
          <w:bCs/>
          <w:color w:val="auto"/>
          <w:sz w:val="22"/>
          <w:szCs w:val="22"/>
        </w:rPr>
      </w:pPr>
      <w:r w:rsidRPr="001D3821">
        <w:rPr>
          <w:bCs/>
          <w:color w:val="auto"/>
          <w:sz w:val="22"/>
          <w:szCs w:val="22"/>
        </w:rPr>
        <w:lastRenderedPageBreak/>
        <w:t>8</w:t>
      </w:r>
      <w:r w:rsidR="00957F9D" w:rsidRPr="001D3821">
        <w:rPr>
          <w:bCs/>
          <w:color w:val="auto"/>
          <w:sz w:val="22"/>
          <w:szCs w:val="22"/>
        </w:rPr>
        <w:t>.4 - A Comissão examinará os documentos e considerará habilitados os licitantes que satisfizerem às exigências constantes deste Edital, inabilitando-os, sumariamente, em caso contrário</w:t>
      </w:r>
      <w:r w:rsidR="009E5B76">
        <w:rPr>
          <w:bCs/>
          <w:color w:val="auto"/>
          <w:sz w:val="22"/>
          <w:szCs w:val="22"/>
        </w:rPr>
        <w:t>.</w:t>
      </w:r>
    </w:p>
    <w:p w14:paraId="26E5C482" w14:textId="77777777" w:rsidR="009E5B76" w:rsidRDefault="009E5B76" w:rsidP="00DE6CF3">
      <w:pPr>
        <w:pStyle w:val="Default"/>
        <w:jc w:val="both"/>
        <w:rPr>
          <w:bCs/>
          <w:color w:val="auto"/>
          <w:sz w:val="22"/>
          <w:szCs w:val="22"/>
        </w:rPr>
      </w:pPr>
    </w:p>
    <w:p w14:paraId="28E55982" w14:textId="367601DB"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.5 - A Comissão divulgará a relação dos licitantes habilitados, devolvendo aos inabilitados, o envelope "B" sem abri-lo</w:t>
      </w:r>
      <w:r w:rsidR="009E5B76">
        <w:rPr>
          <w:bCs/>
          <w:color w:val="auto"/>
          <w:sz w:val="22"/>
          <w:szCs w:val="22"/>
        </w:rPr>
        <w:t>.</w:t>
      </w:r>
    </w:p>
    <w:p w14:paraId="01A78DE6" w14:textId="77777777" w:rsidR="00957F9D" w:rsidRPr="001D3821" w:rsidRDefault="00957F9D" w:rsidP="00DE6CF3">
      <w:pPr>
        <w:pStyle w:val="Default"/>
        <w:jc w:val="both"/>
        <w:rPr>
          <w:bCs/>
          <w:color w:val="auto"/>
          <w:sz w:val="22"/>
          <w:szCs w:val="22"/>
        </w:rPr>
      </w:pPr>
    </w:p>
    <w:p w14:paraId="13FB507A" w14:textId="5F37683B"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.6 – Encerrada esta primeira fase (habilitação) e desde que verifique a existência de renúncia expressa a recursos, a Comissão procederá, simultaneamente, à abertura do envelope "B" dos licitantes habilitados</w:t>
      </w:r>
      <w:r w:rsidR="009E5B76">
        <w:rPr>
          <w:bCs/>
          <w:color w:val="auto"/>
          <w:sz w:val="22"/>
          <w:szCs w:val="22"/>
        </w:rPr>
        <w:t>.</w:t>
      </w:r>
    </w:p>
    <w:p w14:paraId="2B4B1A56" w14:textId="77777777" w:rsidR="00957F9D" w:rsidRPr="001D3821" w:rsidRDefault="00957F9D" w:rsidP="00DE6CF3">
      <w:pPr>
        <w:pStyle w:val="Default"/>
        <w:jc w:val="both"/>
        <w:rPr>
          <w:bCs/>
          <w:color w:val="auto"/>
          <w:sz w:val="22"/>
          <w:szCs w:val="22"/>
        </w:rPr>
      </w:pPr>
    </w:p>
    <w:p w14:paraId="7B3E1531" w14:textId="6D563ACA"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.7 - Abertos os envelopes que as contiverem, as propostas serão rubricadas pelos Membros da Comissão Permanente de Licitação e pelas empresas participantes presentes no ato</w:t>
      </w:r>
      <w:r w:rsidR="009E5B76">
        <w:rPr>
          <w:bCs/>
          <w:color w:val="auto"/>
          <w:sz w:val="22"/>
          <w:szCs w:val="22"/>
        </w:rPr>
        <w:t>.</w:t>
      </w:r>
    </w:p>
    <w:p w14:paraId="17BFE6FC" w14:textId="77777777" w:rsidR="00957F9D" w:rsidRPr="001D3821" w:rsidRDefault="00957F9D" w:rsidP="00DE6CF3">
      <w:pPr>
        <w:pStyle w:val="Default"/>
        <w:jc w:val="both"/>
        <w:rPr>
          <w:bCs/>
          <w:color w:val="auto"/>
          <w:sz w:val="22"/>
          <w:szCs w:val="22"/>
        </w:rPr>
      </w:pPr>
    </w:p>
    <w:p w14:paraId="380D1C40" w14:textId="295A9862"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.8 - Rubricadas as propostas, a Comissão lavrará ata de todo o ocorrido e designará data, hora e local para a proclamação do resultado do julgamento</w:t>
      </w:r>
      <w:r w:rsidR="009E5B76">
        <w:rPr>
          <w:bCs/>
          <w:color w:val="auto"/>
          <w:sz w:val="22"/>
          <w:szCs w:val="22"/>
        </w:rPr>
        <w:t>.</w:t>
      </w:r>
    </w:p>
    <w:p w14:paraId="6A01A0C2" w14:textId="77777777" w:rsidR="00957F9D" w:rsidRPr="001D3821" w:rsidRDefault="00957F9D" w:rsidP="00DE6CF3">
      <w:pPr>
        <w:pStyle w:val="Default"/>
        <w:jc w:val="both"/>
        <w:rPr>
          <w:bCs/>
          <w:color w:val="auto"/>
          <w:sz w:val="22"/>
          <w:szCs w:val="22"/>
        </w:rPr>
      </w:pPr>
    </w:p>
    <w:p w14:paraId="5B8126B0" w14:textId="77777777"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.9 - Dentro do prazo a ela concedido, a Comissão:</w:t>
      </w:r>
    </w:p>
    <w:p w14:paraId="04B62394" w14:textId="77777777" w:rsidR="00957F9D" w:rsidRPr="001D3821" w:rsidRDefault="00957F9D" w:rsidP="00DE6CF3">
      <w:pPr>
        <w:pStyle w:val="Default"/>
        <w:jc w:val="both"/>
        <w:rPr>
          <w:bCs/>
          <w:color w:val="auto"/>
          <w:sz w:val="22"/>
          <w:szCs w:val="22"/>
        </w:rPr>
      </w:pPr>
    </w:p>
    <w:p w14:paraId="5A7F9EFC" w14:textId="77777777"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.9.1 - Desclassificará, fundamentadamente, as propostas que não atenderem a todas as especificações exigidas no Edital;</w:t>
      </w:r>
    </w:p>
    <w:p w14:paraId="6D03088E" w14:textId="77777777" w:rsidR="00957F9D" w:rsidRPr="001D3821" w:rsidRDefault="00957F9D" w:rsidP="00DE6CF3">
      <w:pPr>
        <w:pStyle w:val="Default"/>
        <w:jc w:val="both"/>
        <w:rPr>
          <w:bCs/>
          <w:color w:val="auto"/>
          <w:sz w:val="22"/>
          <w:szCs w:val="22"/>
        </w:rPr>
      </w:pPr>
    </w:p>
    <w:p w14:paraId="286C15B7" w14:textId="77777777"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.9.1.1 - Não atendendo, rigorosamente, as especificações do objeto, a proposta será desclassificada;</w:t>
      </w:r>
    </w:p>
    <w:p w14:paraId="5589D722" w14:textId="77777777" w:rsidR="00957F9D" w:rsidRPr="001D3821" w:rsidRDefault="00957F9D" w:rsidP="00DE6CF3">
      <w:pPr>
        <w:pStyle w:val="Default"/>
        <w:jc w:val="both"/>
        <w:rPr>
          <w:bCs/>
          <w:color w:val="auto"/>
          <w:sz w:val="22"/>
          <w:szCs w:val="22"/>
        </w:rPr>
      </w:pPr>
    </w:p>
    <w:p w14:paraId="240F2266" w14:textId="77777777"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.9.1.2 - Havendo dúvidas sobre a adequação da proposta ou do orçamento estimado, caberá à Comissão verificar a conformidade da proposta com os preços correntes do mercado, os quais deverão ser registrados na ata de julgamento, promovendo-se a desclassificação das propostas com preços excessivos;</w:t>
      </w:r>
    </w:p>
    <w:p w14:paraId="73A75DDF" w14:textId="77777777" w:rsidR="00957F9D" w:rsidRPr="001D3821" w:rsidRDefault="000B21DD" w:rsidP="00DE6CF3">
      <w:pPr>
        <w:pStyle w:val="Default"/>
        <w:jc w:val="both"/>
        <w:rPr>
          <w:bCs/>
          <w:color w:val="auto"/>
          <w:sz w:val="22"/>
          <w:szCs w:val="22"/>
        </w:rPr>
      </w:pPr>
      <w:r w:rsidRPr="001D3821">
        <w:rPr>
          <w:bCs/>
          <w:color w:val="auto"/>
          <w:sz w:val="22"/>
          <w:szCs w:val="22"/>
        </w:rPr>
        <w:t xml:space="preserve">          </w:t>
      </w:r>
    </w:p>
    <w:p w14:paraId="76C92467" w14:textId="4630AA22" w:rsidR="000B21DD" w:rsidRPr="001D3821" w:rsidRDefault="000B21DD" w:rsidP="00DE6CF3">
      <w:pPr>
        <w:pStyle w:val="Default"/>
        <w:jc w:val="both"/>
        <w:rPr>
          <w:bCs/>
          <w:color w:val="auto"/>
          <w:sz w:val="22"/>
          <w:szCs w:val="22"/>
        </w:rPr>
      </w:pPr>
      <w:r w:rsidRPr="00247268">
        <w:rPr>
          <w:bCs/>
          <w:color w:val="auto"/>
          <w:sz w:val="22"/>
          <w:szCs w:val="22"/>
        </w:rPr>
        <w:t>8.9.2 - Classificará as propostas, em ordem crescente, a partir do MENOR PREÇO POR ITEM,</w:t>
      </w:r>
      <w:r w:rsidRPr="001D3821">
        <w:rPr>
          <w:bCs/>
          <w:color w:val="auto"/>
          <w:sz w:val="22"/>
          <w:szCs w:val="22"/>
        </w:rPr>
        <w:t xml:space="preserve"> onde deve ser considerado o valor MENSAL</w:t>
      </w:r>
      <w:r w:rsidR="005B487C">
        <w:rPr>
          <w:bCs/>
          <w:color w:val="auto"/>
          <w:sz w:val="22"/>
          <w:szCs w:val="22"/>
        </w:rPr>
        <w:t>;</w:t>
      </w:r>
    </w:p>
    <w:p w14:paraId="1D866EF1" w14:textId="77777777" w:rsidR="000B21DD" w:rsidRPr="001D3821" w:rsidRDefault="000B21DD" w:rsidP="00DE6CF3">
      <w:pPr>
        <w:pStyle w:val="Default"/>
        <w:jc w:val="both"/>
        <w:rPr>
          <w:bCs/>
          <w:color w:val="auto"/>
          <w:sz w:val="22"/>
          <w:szCs w:val="22"/>
        </w:rPr>
      </w:pPr>
    </w:p>
    <w:p w14:paraId="495AE034" w14:textId="7A704B24"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.9.2.1 - Se forem dois ou mais os licitantes vencedores empatados, os mesmos serão julgados de acordo com a Lei nº 8.666/93</w:t>
      </w:r>
      <w:r w:rsidR="005B487C">
        <w:rPr>
          <w:bCs/>
          <w:color w:val="auto"/>
          <w:sz w:val="22"/>
          <w:szCs w:val="22"/>
        </w:rPr>
        <w:t>;</w:t>
      </w:r>
    </w:p>
    <w:p w14:paraId="3E57FDC3" w14:textId="77777777" w:rsidR="00957F9D" w:rsidRPr="001D3821" w:rsidRDefault="00957F9D" w:rsidP="00DE6CF3">
      <w:pPr>
        <w:pStyle w:val="Default"/>
        <w:jc w:val="both"/>
        <w:rPr>
          <w:bCs/>
          <w:color w:val="auto"/>
          <w:sz w:val="22"/>
          <w:szCs w:val="22"/>
        </w:rPr>
      </w:pPr>
    </w:p>
    <w:p w14:paraId="50AEF7A2" w14:textId="2A9EAC49" w:rsidR="0010668E" w:rsidRPr="001D3821" w:rsidRDefault="0010668E" w:rsidP="00DE6CF3">
      <w:pPr>
        <w:pStyle w:val="Default"/>
        <w:jc w:val="both"/>
        <w:rPr>
          <w:bCs/>
          <w:color w:val="auto"/>
          <w:sz w:val="22"/>
          <w:szCs w:val="22"/>
        </w:rPr>
      </w:pPr>
      <w:r w:rsidRPr="001D3821">
        <w:rPr>
          <w:bCs/>
          <w:color w:val="auto"/>
          <w:sz w:val="22"/>
          <w:szCs w:val="22"/>
        </w:rPr>
        <w:t>8.9.2.2 – Os licitantes deverão usar como referência os preços praticados no Anexo I que servirá de base para esta CPL analisarem as Propostas, sendo que a proposta que tiver valor superior à média de preço do Anexo I será desclassificada</w:t>
      </w:r>
      <w:r w:rsidR="005B487C">
        <w:rPr>
          <w:bCs/>
          <w:color w:val="auto"/>
          <w:sz w:val="22"/>
          <w:szCs w:val="22"/>
        </w:rPr>
        <w:t>;</w:t>
      </w:r>
    </w:p>
    <w:p w14:paraId="635EDADD" w14:textId="77777777" w:rsidR="0010668E" w:rsidRPr="001D3821" w:rsidRDefault="0010668E" w:rsidP="00DE6CF3">
      <w:pPr>
        <w:pStyle w:val="Default"/>
        <w:jc w:val="both"/>
        <w:rPr>
          <w:bCs/>
          <w:color w:val="auto"/>
          <w:sz w:val="22"/>
          <w:szCs w:val="22"/>
        </w:rPr>
      </w:pPr>
    </w:p>
    <w:p w14:paraId="48FF4865" w14:textId="1ADAB9CC" w:rsidR="00957F9D" w:rsidRPr="001D3821" w:rsidRDefault="002E193C"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.9.3 - Lavrará relatório dos trabalhos, apontando os fundamentos das desclassificações e da seleção efetuada, concluindo pela classificação ordinal dos licitantes</w:t>
      </w:r>
      <w:r w:rsidR="009E5B76">
        <w:rPr>
          <w:bCs/>
          <w:color w:val="auto"/>
          <w:sz w:val="22"/>
          <w:szCs w:val="22"/>
        </w:rPr>
        <w:t>.</w:t>
      </w:r>
    </w:p>
    <w:p w14:paraId="04892B0E" w14:textId="77777777" w:rsidR="00957F9D" w:rsidRPr="001D3821" w:rsidRDefault="00957F9D" w:rsidP="00DE6CF3">
      <w:pPr>
        <w:pStyle w:val="Default"/>
        <w:jc w:val="both"/>
        <w:rPr>
          <w:bCs/>
          <w:color w:val="auto"/>
          <w:sz w:val="22"/>
          <w:szCs w:val="22"/>
        </w:rPr>
      </w:pPr>
    </w:p>
    <w:p w14:paraId="1D455BD4" w14:textId="4CBF7E5E" w:rsidR="00957F9D" w:rsidRPr="001D3821" w:rsidRDefault="0002002E"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.10 - No local, data e hora designados, a Comissão divulgará a ordem de classificação</w:t>
      </w:r>
      <w:r w:rsidR="009E5B76">
        <w:rPr>
          <w:bCs/>
          <w:color w:val="auto"/>
          <w:sz w:val="22"/>
          <w:szCs w:val="22"/>
        </w:rPr>
        <w:t>.</w:t>
      </w:r>
    </w:p>
    <w:p w14:paraId="08E0A025" w14:textId="77777777" w:rsidR="00957F9D" w:rsidRPr="001D3821" w:rsidRDefault="00957F9D" w:rsidP="00DE6CF3">
      <w:pPr>
        <w:pStyle w:val="Default"/>
        <w:jc w:val="both"/>
        <w:rPr>
          <w:bCs/>
          <w:color w:val="auto"/>
          <w:sz w:val="22"/>
          <w:szCs w:val="22"/>
        </w:rPr>
      </w:pPr>
    </w:p>
    <w:p w14:paraId="2C6C73E6" w14:textId="77777777" w:rsidR="00957F9D" w:rsidRPr="001D3821" w:rsidRDefault="0002002E"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.11 – Quando todas as propostas forem desclassificadas ou todos os proponentes forem inabilitados, a Administração poderá fixar aos proponentes, na forma do §3°, do artigo 48 da Lei Federal n 8.666/93, prazo para apresentação de nova proposta ou documentação, em sessão pública a ser definida pelo pre</w:t>
      </w:r>
      <w:r w:rsidRPr="001D3821">
        <w:rPr>
          <w:bCs/>
          <w:color w:val="auto"/>
          <w:sz w:val="22"/>
          <w:szCs w:val="22"/>
        </w:rPr>
        <w:t>sidente</w:t>
      </w:r>
      <w:r w:rsidR="00957F9D" w:rsidRPr="001D3821">
        <w:rPr>
          <w:bCs/>
          <w:color w:val="auto"/>
          <w:sz w:val="22"/>
          <w:szCs w:val="22"/>
        </w:rPr>
        <w:t>.</w:t>
      </w:r>
    </w:p>
    <w:p w14:paraId="57A70AD5" w14:textId="77777777" w:rsidR="00957F9D" w:rsidRPr="001D3821" w:rsidRDefault="00957F9D" w:rsidP="00DE6CF3">
      <w:pPr>
        <w:pStyle w:val="Default"/>
        <w:jc w:val="both"/>
        <w:rPr>
          <w:bCs/>
          <w:color w:val="auto"/>
          <w:sz w:val="22"/>
          <w:szCs w:val="22"/>
        </w:rPr>
      </w:pPr>
    </w:p>
    <w:p w14:paraId="3E5763C6" w14:textId="77777777" w:rsidR="00957F9D" w:rsidRPr="001D3821" w:rsidRDefault="0002002E" w:rsidP="00DE6CF3">
      <w:pPr>
        <w:pStyle w:val="Default"/>
        <w:jc w:val="both"/>
        <w:rPr>
          <w:bCs/>
          <w:color w:val="auto"/>
          <w:sz w:val="22"/>
          <w:szCs w:val="22"/>
        </w:rPr>
      </w:pPr>
      <w:r w:rsidRPr="001D3821">
        <w:rPr>
          <w:bCs/>
          <w:color w:val="auto"/>
          <w:sz w:val="22"/>
          <w:szCs w:val="22"/>
        </w:rPr>
        <w:t>8</w:t>
      </w:r>
      <w:r w:rsidR="00957F9D" w:rsidRPr="001D3821">
        <w:rPr>
          <w:bCs/>
          <w:color w:val="auto"/>
          <w:sz w:val="22"/>
          <w:szCs w:val="22"/>
        </w:rPr>
        <w:t>.12 - Dos atos praticados pela Comissão de Licitação, caberá recurso, na forma prevista na Lei 8.666/93, o qual será entregue pessoalmente no Protocolo da Prefeitura Municipal, em 02 (duas) vias, que dará recibo em uma delas;</w:t>
      </w:r>
    </w:p>
    <w:p w14:paraId="399B66F7" w14:textId="77777777" w:rsidR="0010668E" w:rsidRPr="001D3821" w:rsidRDefault="0010668E" w:rsidP="00DE6CF3">
      <w:pPr>
        <w:pStyle w:val="Default"/>
        <w:jc w:val="both"/>
        <w:rPr>
          <w:bCs/>
          <w:color w:val="auto"/>
          <w:sz w:val="22"/>
          <w:szCs w:val="22"/>
        </w:rPr>
      </w:pPr>
    </w:p>
    <w:p w14:paraId="19C9E8E0" w14:textId="77777777" w:rsidR="0010668E" w:rsidRPr="001D3821" w:rsidRDefault="0010668E" w:rsidP="00DE6CF3">
      <w:pPr>
        <w:pStyle w:val="Default"/>
        <w:jc w:val="both"/>
        <w:rPr>
          <w:bCs/>
          <w:color w:val="auto"/>
          <w:sz w:val="22"/>
          <w:szCs w:val="22"/>
        </w:rPr>
      </w:pPr>
      <w:r w:rsidRPr="001D3821">
        <w:rPr>
          <w:bCs/>
          <w:color w:val="auto"/>
          <w:sz w:val="22"/>
          <w:szCs w:val="22"/>
        </w:rPr>
        <w:t>8.12.1 - As impugnações ao edital e os recursos mencionados acima, não serão aceitos por fax, e-mail ou telex, deverão ser entregues pessoalmente na Comissão Permanente de Licitação, no setor de protocolo da Prefeitura Municipal de Ibertioga, no prazo legal ou recebidos pelos Correios, também dentro do prazo legal.</w:t>
      </w:r>
    </w:p>
    <w:p w14:paraId="71F7965D" w14:textId="77777777" w:rsidR="00957F9D" w:rsidRPr="001D3821" w:rsidRDefault="00957F9D" w:rsidP="00DE6CF3">
      <w:pPr>
        <w:pStyle w:val="Default"/>
        <w:jc w:val="both"/>
        <w:rPr>
          <w:bCs/>
          <w:color w:val="auto"/>
          <w:sz w:val="22"/>
          <w:szCs w:val="22"/>
        </w:rPr>
      </w:pPr>
    </w:p>
    <w:p w14:paraId="42506871" w14:textId="77777777" w:rsidR="00375DD0" w:rsidRPr="001D3821" w:rsidRDefault="0002002E" w:rsidP="00DE6CF3">
      <w:pPr>
        <w:pStyle w:val="Default"/>
        <w:spacing w:line="276" w:lineRule="auto"/>
        <w:jc w:val="both"/>
        <w:rPr>
          <w:sz w:val="22"/>
          <w:szCs w:val="22"/>
        </w:rPr>
      </w:pPr>
      <w:r w:rsidRPr="001D3821">
        <w:rPr>
          <w:bCs/>
          <w:color w:val="auto"/>
          <w:sz w:val="22"/>
          <w:szCs w:val="22"/>
        </w:rPr>
        <w:t>8</w:t>
      </w:r>
      <w:r w:rsidR="00957F9D" w:rsidRPr="001D3821">
        <w:rPr>
          <w:bCs/>
          <w:color w:val="auto"/>
          <w:sz w:val="22"/>
          <w:szCs w:val="22"/>
        </w:rPr>
        <w:t>.13 - Decorrido o prazo de recurso, sem que nenhum tenha sido interposto, ou decididos os porventura interpostos, a Comissão de Licitação remeterá o processo ao Prefeito Municipal, para homologação e adjudicação do objeto</w:t>
      </w:r>
      <w:r w:rsidR="00957F9D" w:rsidRPr="001D3821">
        <w:rPr>
          <w:b/>
          <w:bCs/>
          <w:color w:val="auto"/>
          <w:sz w:val="22"/>
          <w:szCs w:val="22"/>
        </w:rPr>
        <w:t>.</w:t>
      </w:r>
    </w:p>
    <w:p w14:paraId="21C39E3B" w14:textId="77777777" w:rsidR="0002002E" w:rsidRPr="001D3821" w:rsidRDefault="0002002E" w:rsidP="00DE6CF3">
      <w:pPr>
        <w:pStyle w:val="Default"/>
        <w:spacing w:line="276" w:lineRule="auto"/>
        <w:jc w:val="center"/>
        <w:rPr>
          <w:b/>
          <w:bCs/>
          <w:sz w:val="22"/>
          <w:szCs w:val="22"/>
        </w:rPr>
      </w:pPr>
    </w:p>
    <w:p w14:paraId="6899F57A"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w:t>
      </w:r>
      <w:r w:rsidR="0002002E" w:rsidRPr="001D3821">
        <w:rPr>
          <w:b/>
          <w:bCs/>
          <w:sz w:val="22"/>
          <w:szCs w:val="22"/>
        </w:rPr>
        <w:t>NONA</w:t>
      </w:r>
    </w:p>
    <w:p w14:paraId="756B446D" w14:textId="77777777" w:rsidR="00375DD0" w:rsidRPr="001D3821" w:rsidRDefault="00375DD0" w:rsidP="00DE6CF3">
      <w:pPr>
        <w:pStyle w:val="Default"/>
        <w:spacing w:line="276" w:lineRule="auto"/>
        <w:jc w:val="center"/>
        <w:rPr>
          <w:sz w:val="22"/>
          <w:szCs w:val="22"/>
        </w:rPr>
      </w:pPr>
      <w:r w:rsidRPr="001D3821">
        <w:rPr>
          <w:b/>
          <w:bCs/>
          <w:sz w:val="22"/>
          <w:szCs w:val="22"/>
        </w:rPr>
        <w:t>DOS RECURSOS</w:t>
      </w:r>
    </w:p>
    <w:p w14:paraId="2F2CF426" w14:textId="77777777" w:rsidR="00375DD0" w:rsidRPr="001D3821" w:rsidRDefault="00375DD0" w:rsidP="00DE6CF3">
      <w:pPr>
        <w:pStyle w:val="Default"/>
        <w:spacing w:line="276" w:lineRule="auto"/>
        <w:jc w:val="both"/>
        <w:rPr>
          <w:b/>
          <w:bCs/>
          <w:sz w:val="22"/>
          <w:szCs w:val="22"/>
        </w:rPr>
      </w:pPr>
    </w:p>
    <w:p w14:paraId="6A9F14AB" w14:textId="77777777" w:rsidR="00375DD0" w:rsidRPr="001D3821" w:rsidRDefault="0002002E" w:rsidP="00DE6CF3">
      <w:pPr>
        <w:pStyle w:val="Default"/>
        <w:spacing w:line="276" w:lineRule="auto"/>
        <w:jc w:val="both"/>
        <w:rPr>
          <w:sz w:val="22"/>
          <w:szCs w:val="22"/>
        </w:rPr>
      </w:pPr>
      <w:r w:rsidRPr="001D3821">
        <w:rPr>
          <w:b/>
          <w:bCs/>
          <w:sz w:val="22"/>
          <w:szCs w:val="22"/>
        </w:rPr>
        <w:t>9</w:t>
      </w:r>
      <w:r w:rsidR="00375DD0" w:rsidRPr="001D3821">
        <w:rPr>
          <w:b/>
          <w:bCs/>
          <w:sz w:val="22"/>
          <w:szCs w:val="22"/>
        </w:rPr>
        <w:t xml:space="preserve">.1 – </w:t>
      </w:r>
      <w:r w:rsidR="00375DD0" w:rsidRPr="001D3821">
        <w:rPr>
          <w:sz w:val="22"/>
          <w:szCs w:val="22"/>
        </w:rPr>
        <w:t xml:space="preserve">Dos atos da Comissão Permanente de Licitação cabem: </w:t>
      </w:r>
    </w:p>
    <w:p w14:paraId="73E8CD2B" w14:textId="77777777" w:rsidR="00375DD0" w:rsidRPr="001D3821" w:rsidRDefault="0002002E" w:rsidP="00DE6CF3">
      <w:pPr>
        <w:pStyle w:val="Default"/>
        <w:spacing w:line="276" w:lineRule="auto"/>
        <w:jc w:val="both"/>
        <w:rPr>
          <w:sz w:val="22"/>
          <w:szCs w:val="22"/>
        </w:rPr>
      </w:pPr>
      <w:r w:rsidRPr="001D3821">
        <w:rPr>
          <w:b/>
          <w:bCs/>
          <w:sz w:val="22"/>
          <w:szCs w:val="22"/>
        </w:rPr>
        <w:t>9</w:t>
      </w:r>
      <w:r w:rsidR="00375DD0" w:rsidRPr="001D3821">
        <w:rPr>
          <w:b/>
          <w:bCs/>
          <w:sz w:val="22"/>
          <w:szCs w:val="22"/>
        </w:rPr>
        <w:t xml:space="preserve">.1.1 – </w:t>
      </w:r>
      <w:r w:rsidR="00375DD0" w:rsidRPr="001D3821">
        <w:rPr>
          <w:sz w:val="22"/>
          <w:szCs w:val="22"/>
        </w:rPr>
        <w:t xml:space="preserve">Recurso, no prazo de 05 (cinco) dias úteis a contar da intimação do ato ou da lavratura da ata, nos casos de: </w:t>
      </w:r>
    </w:p>
    <w:p w14:paraId="4513DDC9" w14:textId="77777777" w:rsidR="00375DD0" w:rsidRPr="001D3821" w:rsidRDefault="00375DD0" w:rsidP="00DE6CF3">
      <w:pPr>
        <w:pStyle w:val="Default"/>
        <w:spacing w:line="276" w:lineRule="auto"/>
        <w:jc w:val="both"/>
        <w:rPr>
          <w:sz w:val="22"/>
          <w:szCs w:val="22"/>
        </w:rPr>
      </w:pPr>
      <w:r w:rsidRPr="001D3821">
        <w:rPr>
          <w:b/>
          <w:bCs/>
          <w:sz w:val="22"/>
          <w:szCs w:val="22"/>
        </w:rPr>
        <w:t xml:space="preserve">a) </w:t>
      </w:r>
      <w:r w:rsidRPr="001D3821">
        <w:rPr>
          <w:sz w:val="22"/>
          <w:szCs w:val="22"/>
        </w:rPr>
        <w:t>Habilitação</w:t>
      </w:r>
      <w:r w:rsidR="00957F9D" w:rsidRPr="001D3821">
        <w:rPr>
          <w:sz w:val="22"/>
          <w:szCs w:val="22"/>
        </w:rPr>
        <w:t xml:space="preserve"> ou inabilitação do licitante; </w:t>
      </w:r>
      <w:r w:rsidRPr="001D3821">
        <w:rPr>
          <w:sz w:val="22"/>
          <w:szCs w:val="22"/>
        </w:rPr>
        <w:t xml:space="preserve"> </w:t>
      </w:r>
    </w:p>
    <w:p w14:paraId="263048E7" w14:textId="77777777" w:rsidR="00375DD0" w:rsidRPr="001D3821" w:rsidRDefault="00957F9D" w:rsidP="00DE6CF3">
      <w:pPr>
        <w:pStyle w:val="Default"/>
        <w:spacing w:line="276" w:lineRule="auto"/>
        <w:jc w:val="both"/>
        <w:rPr>
          <w:sz w:val="22"/>
          <w:szCs w:val="22"/>
        </w:rPr>
      </w:pPr>
      <w:r w:rsidRPr="001D3821">
        <w:rPr>
          <w:b/>
          <w:bCs/>
          <w:sz w:val="22"/>
          <w:szCs w:val="22"/>
        </w:rPr>
        <w:t>b</w:t>
      </w:r>
      <w:r w:rsidR="00375DD0" w:rsidRPr="001D3821">
        <w:rPr>
          <w:b/>
          <w:bCs/>
          <w:sz w:val="22"/>
          <w:szCs w:val="22"/>
        </w:rPr>
        <w:t xml:space="preserve">) </w:t>
      </w:r>
      <w:r w:rsidR="00375DD0" w:rsidRPr="001D3821">
        <w:rPr>
          <w:sz w:val="22"/>
          <w:szCs w:val="22"/>
        </w:rPr>
        <w:t xml:space="preserve">Anulação ou revogação da licitação; </w:t>
      </w:r>
    </w:p>
    <w:p w14:paraId="25699A70" w14:textId="77777777" w:rsidR="00375DD0" w:rsidRPr="001D3821" w:rsidRDefault="00957F9D" w:rsidP="00DE6CF3">
      <w:pPr>
        <w:pStyle w:val="Default"/>
        <w:spacing w:line="276" w:lineRule="auto"/>
        <w:jc w:val="both"/>
        <w:rPr>
          <w:sz w:val="22"/>
          <w:szCs w:val="22"/>
        </w:rPr>
      </w:pPr>
      <w:r w:rsidRPr="001D3821">
        <w:rPr>
          <w:b/>
          <w:bCs/>
          <w:sz w:val="22"/>
          <w:szCs w:val="22"/>
        </w:rPr>
        <w:t>c</w:t>
      </w:r>
      <w:r w:rsidR="00375DD0" w:rsidRPr="001D3821">
        <w:rPr>
          <w:b/>
          <w:bCs/>
          <w:sz w:val="22"/>
          <w:szCs w:val="22"/>
        </w:rPr>
        <w:t xml:space="preserve">) </w:t>
      </w:r>
      <w:r w:rsidR="00375DD0" w:rsidRPr="001D3821">
        <w:rPr>
          <w:sz w:val="22"/>
          <w:szCs w:val="22"/>
        </w:rPr>
        <w:t xml:space="preserve">Aplicação das penas de advertência, suspensão temporária ou de multa; </w:t>
      </w:r>
    </w:p>
    <w:p w14:paraId="5F569054" w14:textId="1CD9A7A6" w:rsidR="00375DD0" w:rsidRPr="001D3821" w:rsidRDefault="00957F9D" w:rsidP="00DE6CF3">
      <w:pPr>
        <w:pStyle w:val="Default"/>
        <w:spacing w:line="276" w:lineRule="auto"/>
        <w:jc w:val="both"/>
        <w:rPr>
          <w:sz w:val="22"/>
          <w:szCs w:val="22"/>
        </w:rPr>
      </w:pPr>
      <w:r w:rsidRPr="001D3821">
        <w:rPr>
          <w:b/>
          <w:bCs/>
          <w:sz w:val="22"/>
          <w:szCs w:val="22"/>
        </w:rPr>
        <w:t>d</w:t>
      </w:r>
      <w:r w:rsidR="00375DD0" w:rsidRPr="001D3821">
        <w:rPr>
          <w:b/>
          <w:bCs/>
          <w:sz w:val="22"/>
          <w:szCs w:val="22"/>
        </w:rPr>
        <w:t xml:space="preserve">) </w:t>
      </w:r>
      <w:r w:rsidR="00375DD0" w:rsidRPr="001D3821">
        <w:rPr>
          <w:sz w:val="22"/>
          <w:szCs w:val="22"/>
        </w:rPr>
        <w:t xml:space="preserve">Rescisão do contrato a que se refere o inciso I do art. 79 da Lei </w:t>
      </w:r>
      <w:r w:rsidR="005B487C">
        <w:rPr>
          <w:sz w:val="22"/>
          <w:szCs w:val="22"/>
        </w:rPr>
        <w:t xml:space="preserve">Federal </w:t>
      </w:r>
      <w:r w:rsidR="00375DD0" w:rsidRPr="001D3821">
        <w:rPr>
          <w:sz w:val="22"/>
          <w:szCs w:val="22"/>
        </w:rPr>
        <w:t>n</w:t>
      </w:r>
      <w:r w:rsidR="005B487C">
        <w:rPr>
          <w:sz w:val="22"/>
          <w:szCs w:val="22"/>
        </w:rPr>
        <w:t>º</w:t>
      </w:r>
      <w:r w:rsidR="00375DD0" w:rsidRPr="001D3821">
        <w:rPr>
          <w:sz w:val="22"/>
          <w:szCs w:val="22"/>
        </w:rPr>
        <w:t xml:space="preserve"> 8.666/93. </w:t>
      </w:r>
    </w:p>
    <w:p w14:paraId="16EBD7F6" w14:textId="77777777" w:rsidR="00375DD0" w:rsidRPr="001D3821" w:rsidRDefault="00375DD0" w:rsidP="00DE6CF3">
      <w:pPr>
        <w:pStyle w:val="Default"/>
        <w:spacing w:line="276" w:lineRule="auto"/>
        <w:jc w:val="both"/>
        <w:rPr>
          <w:b/>
          <w:bCs/>
          <w:sz w:val="22"/>
          <w:szCs w:val="22"/>
        </w:rPr>
      </w:pPr>
    </w:p>
    <w:p w14:paraId="70C8ABFD" w14:textId="74C406E1" w:rsidR="00375DD0" w:rsidRPr="001D3821" w:rsidRDefault="0002002E" w:rsidP="00DE6CF3">
      <w:pPr>
        <w:pStyle w:val="Default"/>
        <w:spacing w:line="276" w:lineRule="auto"/>
        <w:jc w:val="both"/>
        <w:rPr>
          <w:sz w:val="22"/>
          <w:szCs w:val="22"/>
        </w:rPr>
      </w:pPr>
      <w:r w:rsidRPr="001D3821">
        <w:rPr>
          <w:b/>
          <w:bCs/>
          <w:sz w:val="22"/>
          <w:szCs w:val="22"/>
        </w:rPr>
        <w:t>9</w:t>
      </w:r>
      <w:r w:rsidR="00375DD0" w:rsidRPr="001D3821">
        <w:rPr>
          <w:b/>
          <w:bCs/>
          <w:sz w:val="22"/>
          <w:szCs w:val="22"/>
        </w:rPr>
        <w:t xml:space="preserve">.1.2 – </w:t>
      </w:r>
      <w:r w:rsidR="00375DD0" w:rsidRPr="001D3821">
        <w:rPr>
          <w:sz w:val="22"/>
          <w:szCs w:val="22"/>
        </w:rPr>
        <w:t>Pedido de reconsideração da decisão da Comissão Permanente de Licitação, da declaração de inidoneidade, no prazo de 10 (dez) dias da intimação do ato</w:t>
      </w:r>
      <w:r w:rsidR="00571925">
        <w:rPr>
          <w:sz w:val="22"/>
          <w:szCs w:val="22"/>
        </w:rPr>
        <w:t>.</w:t>
      </w:r>
      <w:r w:rsidR="00375DD0" w:rsidRPr="001D3821">
        <w:rPr>
          <w:sz w:val="22"/>
          <w:szCs w:val="22"/>
        </w:rPr>
        <w:t xml:space="preserve"> </w:t>
      </w:r>
    </w:p>
    <w:p w14:paraId="5D7B0EE1" w14:textId="77777777" w:rsidR="00375DD0" w:rsidRPr="001D3821" w:rsidRDefault="00375DD0" w:rsidP="00DE6CF3">
      <w:pPr>
        <w:pStyle w:val="Default"/>
        <w:spacing w:line="276" w:lineRule="auto"/>
        <w:jc w:val="both"/>
        <w:rPr>
          <w:sz w:val="22"/>
          <w:szCs w:val="22"/>
        </w:rPr>
      </w:pPr>
    </w:p>
    <w:p w14:paraId="54F6C53F" w14:textId="493FF098" w:rsidR="00375DD0" w:rsidRPr="001D3821" w:rsidRDefault="0002002E" w:rsidP="00DE6CF3">
      <w:pPr>
        <w:pStyle w:val="Default"/>
        <w:spacing w:line="276" w:lineRule="auto"/>
        <w:jc w:val="both"/>
        <w:rPr>
          <w:sz w:val="22"/>
          <w:szCs w:val="22"/>
        </w:rPr>
      </w:pPr>
      <w:r w:rsidRPr="001D3821">
        <w:rPr>
          <w:b/>
          <w:bCs/>
          <w:sz w:val="22"/>
          <w:szCs w:val="22"/>
        </w:rPr>
        <w:t>9</w:t>
      </w:r>
      <w:r w:rsidR="00375DD0" w:rsidRPr="001D3821">
        <w:rPr>
          <w:b/>
          <w:bCs/>
          <w:sz w:val="22"/>
          <w:szCs w:val="22"/>
        </w:rPr>
        <w:t xml:space="preserve">.2 – </w:t>
      </w:r>
      <w:r w:rsidR="00375DD0" w:rsidRPr="001D3821">
        <w:rPr>
          <w:sz w:val="22"/>
          <w:szCs w:val="22"/>
        </w:rPr>
        <w:t xml:space="preserve">A intimação dos atos referidos no subitem </w:t>
      </w:r>
      <w:r w:rsidRPr="001D3821">
        <w:rPr>
          <w:sz w:val="22"/>
          <w:szCs w:val="22"/>
        </w:rPr>
        <w:t>9</w:t>
      </w:r>
      <w:r w:rsidR="00375DD0" w:rsidRPr="001D3821">
        <w:rPr>
          <w:sz w:val="22"/>
          <w:szCs w:val="22"/>
        </w:rPr>
        <w:t>.1.1, alíneas “a”, “b”, “c”, “d” e “e”, será feita através de correspondência com AR no caso de não estarem presentes os representantes legais das empresas, salvo para os casos previstos nas letras “a” e “b”, se presentes os prepostos dos licitantes ao ato em que foi adotada a decisão, quando poderá ser feita por comunicação direta aos interessados e lavrado em ata</w:t>
      </w:r>
      <w:r w:rsidR="00571925">
        <w:rPr>
          <w:sz w:val="22"/>
          <w:szCs w:val="22"/>
        </w:rPr>
        <w:t>.</w:t>
      </w:r>
      <w:r w:rsidR="00375DD0" w:rsidRPr="001D3821">
        <w:rPr>
          <w:sz w:val="22"/>
          <w:szCs w:val="22"/>
        </w:rPr>
        <w:t xml:space="preserve"> </w:t>
      </w:r>
    </w:p>
    <w:p w14:paraId="19F9F73A" w14:textId="77777777" w:rsidR="00375DD0" w:rsidRPr="001D3821" w:rsidRDefault="00375DD0" w:rsidP="00DE6CF3">
      <w:pPr>
        <w:pStyle w:val="Default"/>
        <w:spacing w:line="276" w:lineRule="auto"/>
        <w:jc w:val="both"/>
        <w:rPr>
          <w:sz w:val="22"/>
          <w:szCs w:val="22"/>
        </w:rPr>
      </w:pPr>
    </w:p>
    <w:p w14:paraId="258E30C8" w14:textId="0697F1A7" w:rsidR="00375DD0" w:rsidRPr="001D3821" w:rsidRDefault="0002002E" w:rsidP="00DE6CF3">
      <w:pPr>
        <w:spacing w:after="0"/>
        <w:jc w:val="both"/>
        <w:rPr>
          <w:rFonts w:ascii="Arial" w:hAnsi="Arial" w:cs="Arial"/>
        </w:rPr>
      </w:pPr>
      <w:r w:rsidRPr="001D3821">
        <w:rPr>
          <w:rFonts w:ascii="Arial" w:hAnsi="Arial" w:cs="Arial"/>
          <w:b/>
          <w:bCs/>
        </w:rPr>
        <w:t>9</w:t>
      </w:r>
      <w:r w:rsidR="00375DD0" w:rsidRPr="001D3821">
        <w:rPr>
          <w:rFonts w:ascii="Arial" w:hAnsi="Arial" w:cs="Arial"/>
          <w:b/>
          <w:bCs/>
        </w:rPr>
        <w:t xml:space="preserve">.3 – </w:t>
      </w:r>
      <w:r w:rsidR="00375DD0" w:rsidRPr="001D3821">
        <w:rPr>
          <w:rFonts w:ascii="Arial" w:hAnsi="Arial" w:cs="Arial"/>
        </w:rPr>
        <w:t xml:space="preserve">Os recursos previstos nas alíneas “a” e “b”, do subitem </w:t>
      </w:r>
      <w:r w:rsidRPr="001D3821">
        <w:rPr>
          <w:rFonts w:ascii="Arial" w:hAnsi="Arial" w:cs="Arial"/>
        </w:rPr>
        <w:t>9</w:t>
      </w:r>
      <w:r w:rsidR="00375DD0" w:rsidRPr="001D3821">
        <w:rPr>
          <w:rFonts w:ascii="Arial" w:hAnsi="Arial" w:cs="Arial"/>
        </w:rPr>
        <w:t>.1.1, terão efeito suspensivo, podendo o Presidente da Comissão Permanente de Licitação, motivadamente, e presentes razões de interesse público, atribuir eficácia suspensiva aos demais</w:t>
      </w:r>
      <w:r w:rsidR="00571925">
        <w:rPr>
          <w:rFonts w:ascii="Arial" w:hAnsi="Arial" w:cs="Arial"/>
        </w:rPr>
        <w:t>.</w:t>
      </w:r>
      <w:r w:rsidR="00375DD0" w:rsidRPr="001D3821">
        <w:rPr>
          <w:rFonts w:ascii="Arial" w:hAnsi="Arial" w:cs="Arial"/>
        </w:rPr>
        <w:t xml:space="preserve"> </w:t>
      </w:r>
    </w:p>
    <w:p w14:paraId="5AF231C9" w14:textId="77777777" w:rsidR="00375DD0" w:rsidRPr="001D3821" w:rsidRDefault="00375DD0" w:rsidP="00DE6CF3">
      <w:pPr>
        <w:spacing w:after="0"/>
        <w:jc w:val="both"/>
        <w:rPr>
          <w:rFonts w:ascii="Arial" w:hAnsi="Arial" w:cs="Arial"/>
        </w:rPr>
      </w:pPr>
    </w:p>
    <w:p w14:paraId="63A4EDB7" w14:textId="4F04E10B" w:rsidR="00571925" w:rsidRPr="00384560" w:rsidRDefault="0002002E" w:rsidP="00DE6CF3">
      <w:pPr>
        <w:pStyle w:val="Default"/>
        <w:spacing w:line="276" w:lineRule="auto"/>
        <w:jc w:val="both"/>
        <w:rPr>
          <w:sz w:val="22"/>
          <w:szCs w:val="22"/>
        </w:rPr>
      </w:pPr>
      <w:r w:rsidRPr="00384560">
        <w:rPr>
          <w:b/>
          <w:bCs/>
          <w:sz w:val="22"/>
          <w:szCs w:val="22"/>
        </w:rPr>
        <w:t>9</w:t>
      </w:r>
      <w:r w:rsidR="00375DD0" w:rsidRPr="00384560">
        <w:rPr>
          <w:b/>
          <w:bCs/>
          <w:sz w:val="22"/>
          <w:szCs w:val="22"/>
        </w:rPr>
        <w:t>.4 –</w:t>
      </w:r>
      <w:r w:rsidR="00375DD0" w:rsidRPr="00384560">
        <w:rPr>
          <w:sz w:val="22"/>
          <w:szCs w:val="22"/>
        </w:rPr>
        <w:t xml:space="preserve"> </w:t>
      </w:r>
      <w:r w:rsidR="00571925" w:rsidRPr="00384560">
        <w:rPr>
          <w:sz w:val="22"/>
          <w:szCs w:val="22"/>
        </w:rPr>
        <w:t>Os Licitantes poderão apresentar recurso, no prazo de 5 (cinco) dias úteis a contar da intimação do ato ou da lavratura da ata.</w:t>
      </w:r>
    </w:p>
    <w:p w14:paraId="186CD0A7" w14:textId="21A86174" w:rsidR="00375DD0" w:rsidRPr="001D3821" w:rsidRDefault="00571925" w:rsidP="00DE6CF3">
      <w:pPr>
        <w:pStyle w:val="Default"/>
        <w:spacing w:line="276" w:lineRule="auto"/>
        <w:jc w:val="both"/>
        <w:rPr>
          <w:sz w:val="22"/>
          <w:szCs w:val="22"/>
        </w:rPr>
      </w:pPr>
      <w:r w:rsidRPr="00384560">
        <w:rPr>
          <w:b/>
          <w:bCs/>
          <w:sz w:val="22"/>
          <w:szCs w:val="22"/>
        </w:rPr>
        <w:t>9.4.1 -</w:t>
      </w:r>
      <w:r w:rsidRPr="00384560">
        <w:rPr>
          <w:sz w:val="22"/>
          <w:szCs w:val="22"/>
        </w:rPr>
        <w:t xml:space="preserve"> </w:t>
      </w:r>
      <w:r w:rsidR="00375DD0" w:rsidRPr="00384560">
        <w:rPr>
          <w:sz w:val="22"/>
          <w:szCs w:val="22"/>
        </w:rPr>
        <w:t>Dos recursos interpostos serão comunicados os demais licitantes, que poderão impugná-los no prazo de 0</w:t>
      </w:r>
      <w:r w:rsidR="005B487C" w:rsidRPr="00384560">
        <w:rPr>
          <w:sz w:val="22"/>
          <w:szCs w:val="22"/>
        </w:rPr>
        <w:t>5</w:t>
      </w:r>
      <w:r w:rsidR="00375DD0" w:rsidRPr="00384560">
        <w:rPr>
          <w:sz w:val="22"/>
          <w:szCs w:val="22"/>
        </w:rPr>
        <w:t xml:space="preserve"> (</w:t>
      </w:r>
      <w:r w:rsidR="005B487C" w:rsidRPr="00384560">
        <w:rPr>
          <w:sz w:val="22"/>
          <w:szCs w:val="22"/>
        </w:rPr>
        <w:t>cinco</w:t>
      </w:r>
      <w:r w:rsidR="00375DD0" w:rsidRPr="00384560">
        <w:rPr>
          <w:sz w:val="22"/>
          <w:szCs w:val="22"/>
        </w:rPr>
        <w:t>) dias úteis</w:t>
      </w:r>
      <w:r w:rsidRPr="00384560">
        <w:rPr>
          <w:sz w:val="22"/>
          <w:szCs w:val="22"/>
        </w:rPr>
        <w:t>.</w:t>
      </w:r>
    </w:p>
    <w:p w14:paraId="218D47F9" w14:textId="77777777" w:rsidR="00375DD0" w:rsidRPr="001D3821" w:rsidRDefault="00375DD0" w:rsidP="00DE6CF3">
      <w:pPr>
        <w:pStyle w:val="Default"/>
        <w:spacing w:line="276" w:lineRule="auto"/>
        <w:jc w:val="both"/>
        <w:rPr>
          <w:sz w:val="22"/>
          <w:szCs w:val="22"/>
        </w:rPr>
      </w:pPr>
    </w:p>
    <w:p w14:paraId="440EE2DD" w14:textId="77777777" w:rsidR="00375DD0" w:rsidRPr="001D3821" w:rsidRDefault="0002002E" w:rsidP="00DE6CF3">
      <w:pPr>
        <w:pStyle w:val="Default"/>
        <w:spacing w:line="276" w:lineRule="auto"/>
        <w:jc w:val="both"/>
        <w:rPr>
          <w:sz w:val="22"/>
          <w:szCs w:val="22"/>
        </w:rPr>
      </w:pPr>
      <w:r w:rsidRPr="001D3821">
        <w:rPr>
          <w:b/>
          <w:bCs/>
          <w:sz w:val="22"/>
          <w:szCs w:val="22"/>
        </w:rPr>
        <w:t>9</w:t>
      </w:r>
      <w:r w:rsidR="00375DD0" w:rsidRPr="001D3821">
        <w:rPr>
          <w:b/>
          <w:bCs/>
          <w:sz w:val="22"/>
          <w:szCs w:val="22"/>
        </w:rPr>
        <w:t xml:space="preserve">.5 – </w:t>
      </w:r>
      <w:r w:rsidR="00375DD0" w:rsidRPr="001D3821">
        <w:rPr>
          <w:sz w:val="22"/>
          <w:szCs w:val="22"/>
        </w:rPr>
        <w:t xml:space="preserve">O recurso será dirigido à Comissão Permanente de Licitações, a qual poderá reconsiderar sua decisão, no prazo de 05 (cinco) dias úteis, ou nesse mesmo prazo, dirigi-lo ao Prefeito Municipal, devidamente informado, devendo neste caso, a decisão ser proferida dentro do prazo de 05 (cinco) dias úteis, contado do recebimento do recurso, sob pena de responsabilidade; </w:t>
      </w:r>
    </w:p>
    <w:p w14:paraId="0A221619" w14:textId="77777777" w:rsidR="00375DD0" w:rsidRPr="001D3821" w:rsidRDefault="00375DD0" w:rsidP="00DE6CF3">
      <w:pPr>
        <w:pStyle w:val="Default"/>
        <w:spacing w:line="276" w:lineRule="auto"/>
        <w:jc w:val="both"/>
        <w:rPr>
          <w:sz w:val="22"/>
          <w:szCs w:val="22"/>
        </w:rPr>
      </w:pPr>
    </w:p>
    <w:p w14:paraId="58B68071" w14:textId="77777777" w:rsidR="00375DD0" w:rsidRPr="001D3821" w:rsidRDefault="0002002E" w:rsidP="00DE6CF3">
      <w:pPr>
        <w:pStyle w:val="Default"/>
        <w:spacing w:line="276" w:lineRule="auto"/>
        <w:jc w:val="both"/>
        <w:rPr>
          <w:b/>
          <w:bCs/>
          <w:sz w:val="22"/>
          <w:szCs w:val="22"/>
        </w:rPr>
      </w:pPr>
      <w:r w:rsidRPr="001D3821">
        <w:rPr>
          <w:b/>
          <w:bCs/>
          <w:sz w:val="22"/>
          <w:szCs w:val="22"/>
        </w:rPr>
        <w:t>9</w:t>
      </w:r>
      <w:r w:rsidR="00375DD0" w:rsidRPr="001D3821">
        <w:rPr>
          <w:b/>
          <w:bCs/>
          <w:sz w:val="22"/>
          <w:szCs w:val="22"/>
        </w:rPr>
        <w:t xml:space="preserve">.6 – </w:t>
      </w:r>
      <w:r w:rsidR="00375DD0" w:rsidRPr="001D3821">
        <w:rPr>
          <w:sz w:val="22"/>
          <w:szCs w:val="22"/>
        </w:rPr>
        <w:t xml:space="preserve">A impugnação aos termos do Edital de Licitação promovida por qualquer licitante, para correção de falhas ou irregularidades que o viciarem, deverá ser dirigida à Comissão Permanente </w:t>
      </w:r>
      <w:r w:rsidR="00375DD0" w:rsidRPr="001D3821">
        <w:rPr>
          <w:sz w:val="22"/>
          <w:szCs w:val="22"/>
        </w:rPr>
        <w:lastRenderedPageBreak/>
        <w:t xml:space="preserve">de Licitações, até o segundo dia útil que anteceder a abertura dos envelopes de habilitação, sob pena de decadência do direito, não tendo tal manifestação efeito de recurso. </w:t>
      </w:r>
    </w:p>
    <w:p w14:paraId="6C6A5434" w14:textId="77777777" w:rsidR="009F5186" w:rsidRDefault="009F5186" w:rsidP="00DE6CF3">
      <w:pPr>
        <w:pStyle w:val="Default"/>
        <w:spacing w:line="276" w:lineRule="auto"/>
        <w:jc w:val="center"/>
        <w:rPr>
          <w:b/>
          <w:bCs/>
          <w:sz w:val="22"/>
          <w:szCs w:val="22"/>
        </w:rPr>
      </w:pPr>
    </w:p>
    <w:p w14:paraId="462D30F9"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DÉCIMA </w:t>
      </w:r>
    </w:p>
    <w:p w14:paraId="4EBC9174" w14:textId="77777777" w:rsidR="00375DD0" w:rsidRPr="001D3821" w:rsidRDefault="00375DD0" w:rsidP="00DE6CF3">
      <w:pPr>
        <w:pStyle w:val="Default"/>
        <w:spacing w:line="276" w:lineRule="auto"/>
        <w:jc w:val="center"/>
        <w:rPr>
          <w:b/>
          <w:bCs/>
          <w:sz w:val="22"/>
          <w:szCs w:val="22"/>
        </w:rPr>
      </w:pPr>
      <w:r w:rsidRPr="001D3821">
        <w:rPr>
          <w:b/>
          <w:bCs/>
          <w:sz w:val="22"/>
          <w:szCs w:val="22"/>
        </w:rPr>
        <w:t>DO PRAZO E CONDIÇÕES PARA ASSINATURA DO CONTRATO</w:t>
      </w:r>
    </w:p>
    <w:p w14:paraId="3324F68B" w14:textId="77777777" w:rsidR="00375DD0" w:rsidRPr="001D3821" w:rsidRDefault="00375DD0" w:rsidP="00DE6CF3">
      <w:pPr>
        <w:pStyle w:val="Default"/>
        <w:spacing w:line="276" w:lineRule="auto"/>
        <w:jc w:val="center"/>
        <w:rPr>
          <w:sz w:val="22"/>
          <w:szCs w:val="22"/>
        </w:rPr>
      </w:pPr>
    </w:p>
    <w:p w14:paraId="2C12FF73" w14:textId="77777777" w:rsidR="00375DD0" w:rsidRPr="001D3821" w:rsidRDefault="00375DD0" w:rsidP="00DE6CF3">
      <w:pPr>
        <w:pStyle w:val="Default"/>
        <w:spacing w:line="276" w:lineRule="auto"/>
        <w:jc w:val="both"/>
        <w:rPr>
          <w:sz w:val="22"/>
          <w:szCs w:val="22"/>
        </w:rPr>
      </w:pPr>
      <w:r w:rsidRPr="001D3821">
        <w:rPr>
          <w:b/>
          <w:bCs/>
          <w:sz w:val="22"/>
          <w:szCs w:val="22"/>
        </w:rPr>
        <w:t>1</w:t>
      </w:r>
      <w:r w:rsidR="0002002E" w:rsidRPr="001D3821">
        <w:rPr>
          <w:b/>
          <w:bCs/>
          <w:sz w:val="22"/>
          <w:szCs w:val="22"/>
        </w:rPr>
        <w:t>0</w:t>
      </w:r>
      <w:r w:rsidRPr="001D3821">
        <w:rPr>
          <w:b/>
          <w:bCs/>
          <w:sz w:val="22"/>
          <w:szCs w:val="22"/>
        </w:rPr>
        <w:t xml:space="preserve">.1 – </w:t>
      </w:r>
      <w:r w:rsidRPr="001D3821">
        <w:rPr>
          <w:sz w:val="22"/>
          <w:szCs w:val="22"/>
        </w:rPr>
        <w:t xml:space="preserve">Homologada a licitação e após o decurso do prazo para a interposição dos recursos e suas respectivas decisões, será o licitante vencedor convocado para assinar o contrato, o que deverá fazer no prazo de 03 (três) dias úteis. </w:t>
      </w:r>
    </w:p>
    <w:p w14:paraId="6FDEA728" w14:textId="77777777" w:rsidR="00375DD0" w:rsidRPr="001D3821" w:rsidRDefault="00375DD0" w:rsidP="00DE6CF3">
      <w:pPr>
        <w:pStyle w:val="Default"/>
        <w:spacing w:line="276" w:lineRule="auto"/>
        <w:jc w:val="both"/>
        <w:rPr>
          <w:b/>
          <w:bCs/>
          <w:sz w:val="22"/>
          <w:szCs w:val="22"/>
        </w:rPr>
      </w:pPr>
    </w:p>
    <w:p w14:paraId="4BBF9534" w14:textId="77777777" w:rsidR="00375DD0" w:rsidRPr="001D3821" w:rsidRDefault="00375DD0" w:rsidP="00DE6CF3">
      <w:pPr>
        <w:pStyle w:val="Default"/>
        <w:spacing w:line="276" w:lineRule="auto"/>
        <w:jc w:val="both"/>
        <w:rPr>
          <w:sz w:val="22"/>
          <w:szCs w:val="22"/>
        </w:rPr>
      </w:pPr>
      <w:r w:rsidRPr="001D3821">
        <w:rPr>
          <w:b/>
          <w:bCs/>
          <w:sz w:val="22"/>
          <w:szCs w:val="22"/>
        </w:rPr>
        <w:t>1</w:t>
      </w:r>
      <w:r w:rsidR="0002002E" w:rsidRPr="001D3821">
        <w:rPr>
          <w:b/>
          <w:bCs/>
          <w:sz w:val="22"/>
          <w:szCs w:val="22"/>
        </w:rPr>
        <w:t>0</w:t>
      </w:r>
      <w:r w:rsidRPr="001D3821">
        <w:rPr>
          <w:b/>
          <w:bCs/>
          <w:sz w:val="22"/>
          <w:szCs w:val="22"/>
        </w:rPr>
        <w:t xml:space="preserve">.2 – </w:t>
      </w:r>
      <w:r w:rsidRPr="001D3821">
        <w:rPr>
          <w:sz w:val="22"/>
          <w:szCs w:val="22"/>
        </w:rPr>
        <w:t xml:space="preserve">A Prefeitura Municipal poderá prorrogar o prazo de vigência do contrato por igual período, nos termos do art. </w:t>
      </w:r>
      <w:r w:rsidR="000B21DD" w:rsidRPr="001D3821">
        <w:rPr>
          <w:sz w:val="22"/>
          <w:szCs w:val="22"/>
        </w:rPr>
        <w:t>57</w:t>
      </w:r>
      <w:r w:rsidRPr="001D3821">
        <w:rPr>
          <w:sz w:val="22"/>
          <w:szCs w:val="22"/>
        </w:rPr>
        <w:t xml:space="preserve"> da Lei</w:t>
      </w:r>
      <w:r w:rsidR="00BE70DB" w:rsidRPr="001D3821">
        <w:rPr>
          <w:sz w:val="22"/>
          <w:szCs w:val="22"/>
        </w:rPr>
        <w:t xml:space="preserve"> Federal nº </w:t>
      </w:r>
      <w:r w:rsidRPr="001D3821">
        <w:rPr>
          <w:sz w:val="22"/>
          <w:szCs w:val="22"/>
        </w:rPr>
        <w:t xml:space="preserve">8.666/93. </w:t>
      </w:r>
    </w:p>
    <w:p w14:paraId="0FCBC67B" w14:textId="77777777" w:rsidR="00375DD0" w:rsidRPr="001D3821" w:rsidRDefault="00375DD0" w:rsidP="00DE6CF3">
      <w:pPr>
        <w:pStyle w:val="Default"/>
        <w:spacing w:line="276" w:lineRule="auto"/>
        <w:jc w:val="both"/>
        <w:rPr>
          <w:sz w:val="22"/>
          <w:szCs w:val="22"/>
        </w:rPr>
      </w:pPr>
    </w:p>
    <w:p w14:paraId="178A2751"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DÉCIMA </w:t>
      </w:r>
      <w:r w:rsidR="0002002E" w:rsidRPr="001D3821">
        <w:rPr>
          <w:b/>
          <w:bCs/>
          <w:sz w:val="22"/>
          <w:szCs w:val="22"/>
        </w:rPr>
        <w:t>PRIMEIRA</w:t>
      </w:r>
    </w:p>
    <w:p w14:paraId="2A12FE9B" w14:textId="77777777" w:rsidR="00375DD0" w:rsidRPr="001D3821" w:rsidRDefault="00375DD0" w:rsidP="00DE6CF3">
      <w:pPr>
        <w:pStyle w:val="Default"/>
        <w:spacing w:line="276" w:lineRule="auto"/>
        <w:jc w:val="center"/>
        <w:rPr>
          <w:b/>
          <w:bCs/>
          <w:sz w:val="22"/>
          <w:szCs w:val="22"/>
        </w:rPr>
      </w:pPr>
      <w:r w:rsidRPr="001D3821">
        <w:rPr>
          <w:b/>
          <w:bCs/>
          <w:sz w:val="22"/>
          <w:szCs w:val="22"/>
        </w:rPr>
        <w:t>DAS RESPONSABILIDADES DAS PARTES CONTRATANTES</w:t>
      </w:r>
    </w:p>
    <w:p w14:paraId="35BE5248" w14:textId="77777777" w:rsidR="00375DD0" w:rsidRPr="001D3821" w:rsidRDefault="00375DD0" w:rsidP="00DE6CF3">
      <w:pPr>
        <w:pStyle w:val="Default"/>
        <w:spacing w:line="276" w:lineRule="auto"/>
        <w:jc w:val="both"/>
        <w:rPr>
          <w:sz w:val="22"/>
          <w:szCs w:val="22"/>
        </w:rPr>
      </w:pPr>
    </w:p>
    <w:p w14:paraId="6167630E" w14:textId="77777777" w:rsidR="00375DD0" w:rsidRPr="001D3821" w:rsidRDefault="00375DD0" w:rsidP="00DE6CF3">
      <w:pPr>
        <w:pStyle w:val="Default"/>
        <w:spacing w:line="276" w:lineRule="auto"/>
        <w:jc w:val="both"/>
        <w:rPr>
          <w:sz w:val="22"/>
          <w:szCs w:val="22"/>
        </w:rPr>
      </w:pPr>
      <w:r w:rsidRPr="001D3821">
        <w:rPr>
          <w:b/>
          <w:bCs/>
          <w:sz w:val="22"/>
          <w:szCs w:val="22"/>
        </w:rPr>
        <w:t>1</w:t>
      </w:r>
      <w:r w:rsidR="0002002E" w:rsidRPr="001D3821">
        <w:rPr>
          <w:b/>
          <w:bCs/>
          <w:sz w:val="22"/>
          <w:szCs w:val="22"/>
        </w:rPr>
        <w:t>1</w:t>
      </w:r>
      <w:r w:rsidRPr="001D3821">
        <w:rPr>
          <w:b/>
          <w:bCs/>
          <w:sz w:val="22"/>
          <w:szCs w:val="22"/>
        </w:rPr>
        <w:t xml:space="preserve">.1 – </w:t>
      </w:r>
      <w:r w:rsidRPr="001D3821">
        <w:rPr>
          <w:sz w:val="22"/>
          <w:szCs w:val="22"/>
        </w:rPr>
        <w:t xml:space="preserve">As responsabilidades das partes contratantes constam deste edital de licitação e da minuta de Contrato de Prestação de Serviços que integra o Anexo IX deste Edital. </w:t>
      </w:r>
    </w:p>
    <w:p w14:paraId="564FF430" w14:textId="77777777" w:rsidR="00375DD0" w:rsidRPr="001D3821" w:rsidRDefault="00375DD0" w:rsidP="00DE6CF3">
      <w:pPr>
        <w:pStyle w:val="Default"/>
        <w:spacing w:line="276" w:lineRule="auto"/>
        <w:jc w:val="both"/>
        <w:rPr>
          <w:sz w:val="22"/>
          <w:szCs w:val="22"/>
        </w:rPr>
      </w:pPr>
    </w:p>
    <w:p w14:paraId="5457C90D"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DÉCIMA </w:t>
      </w:r>
      <w:r w:rsidR="0002002E" w:rsidRPr="001D3821">
        <w:rPr>
          <w:b/>
          <w:bCs/>
          <w:sz w:val="22"/>
          <w:szCs w:val="22"/>
        </w:rPr>
        <w:t>SEGUNDA</w:t>
      </w:r>
    </w:p>
    <w:p w14:paraId="46C8DBFA" w14:textId="77777777" w:rsidR="00375DD0" w:rsidRPr="001D3821" w:rsidRDefault="00375DD0" w:rsidP="00DE6CF3">
      <w:pPr>
        <w:pStyle w:val="Default"/>
        <w:spacing w:line="276" w:lineRule="auto"/>
        <w:jc w:val="center"/>
        <w:rPr>
          <w:b/>
          <w:bCs/>
          <w:sz w:val="22"/>
          <w:szCs w:val="22"/>
        </w:rPr>
      </w:pPr>
      <w:r w:rsidRPr="001D3821">
        <w:rPr>
          <w:b/>
          <w:bCs/>
          <w:sz w:val="22"/>
          <w:szCs w:val="22"/>
        </w:rPr>
        <w:t>DA RESCISÃO</w:t>
      </w:r>
    </w:p>
    <w:p w14:paraId="22ABE103" w14:textId="77777777" w:rsidR="00375DD0" w:rsidRPr="001D3821" w:rsidRDefault="00375DD0" w:rsidP="00DE6CF3">
      <w:pPr>
        <w:pStyle w:val="Default"/>
        <w:spacing w:line="276" w:lineRule="auto"/>
        <w:jc w:val="center"/>
        <w:rPr>
          <w:sz w:val="22"/>
          <w:szCs w:val="22"/>
        </w:rPr>
      </w:pPr>
    </w:p>
    <w:p w14:paraId="36E3E5BD" w14:textId="77777777" w:rsidR="00375DD0" w:rsidRPr="001D3821" w:rsidRDefault="00375DD0" w:rsidP="00DE6CF3">
      <w:pPr>
        <w:pStyle w:val="Default"/>
        <w:spacing w:line="276" w:lineRule="auto"/>
        <w:jc w:val="both"/>
        <w:rPr>
          <w:sz w:val="22"/>
          <w:szCs w:val="22"/>
        </w:rPr>
      </w:pPr>
      <w:r w:rsidRPr="001D3821">
        <w:rPr>
          <w:b/>
          <w:bCs/>
          <w:sz w:val="22"/>
          <w:szCs w:val="22"/>
        </w:rPr>
        <w:t>1</w:t>
      </w:r>
      <w:r w:rsidR="0002002E" w:rsidRPr="001D3821">
        <w:rPr>
          <w:b/>
          <w:bCs/>
          <w:sz w:val="22"/>
          <w:szCs w:val="22"/>
        </w:rPr>
        <w:t>2</w:t>
      </w:r>
      <w:r w:rsidRPr="001D3821">
        <w:rPr>
          <w:b/>
          <w:bCs/>
          <w:sz w:val="22"/>
          <w:szCs w:val="22"/>
        </w:rPr>
        <w:t xml:space="preserve">.1 – </w:t>
      </w:r>
      <w:r w:rsidRPr="001D3821">
        <w:rPr>
          <w:sz w:val="22"/>
          <w:szCs w:val="22"/>
        </w:rPr>
        <w:t xml:space="preserve">A rescisão das obrigações decorrentes da presente licitação se processará de acordo com o que estabelecem os arts. 78 e 79 da Lei no 8.666/93. </w:t>
      </w:r>
    </w:p>
    <w:p w14:paraId="5FF15F98" w14:textId="77777777" w:rsidR="00375DD0" w:rsidRPr="001D3821" w:rsidRDefault="00375DD0" w:rsidP="00DE6CF3">
      <w:pPr>
        <w:pStyle w:val="Default"/>
        <w:spacing w:line="276" w:lineRule="auto"/>
        <w:jc w:val="both"/>
        <w:rPr>
          <w:sz w:val="22"/>
          <w:szCs w:val="22"/>
        </w:rPr>
      </w:pPr>
    </w:p>
    <w:p w14:paraId="49ED458D" w14:textId="77777777" w:rsidR="00375DD0" w:rsidRPr="001D3821" w:rsidRDefault="00375DD0" w:rsidP="00DE6CF3">
      <w:pPr>
        <w:pStyle w:val="Default"/>
        <w:spacing w:line="276" w:lineRule="auto"/>
        <w:jc w:val="center"/>
        <w:rPr>
          <w:sz w:val="22"/>
          <w:szCs w:val="22"/>
        </w:rPr>
      </w:pPr>
      <w:r w:rsidRPr="001D3821">
        <w:rPr>
          <w:b/>
          <w:bCs/>
          <w:sz w:val="22"/>
          <w:szCs w:val="22"/>
        </w:rPr>
        <w:t xml:space="preserve">CLÁUSULA DÉCIMA </w:t>
      </w:r>
      <w:r w:rsidR="0002002E" w:rsidRPr="001D3821">
        <w:rPr>
          <w:b/>
          <w:bCs/>
          <w:sz w:val="22"/>
          <w:szCs w:val="22"/>
        </w:rPr>
        <w:t>TERCEIRA</w:t>
      </w:r>
    </w:p>
    <w:p w14:paraId="2E920B50" w14:textId="77777777" w:rsidR="00375DD0" w:rsidRPr="001D3821" w:rsidRDefault="00375DD0" w:rsidP="00DE6CF3">
      <w:pPr>
        <w:pStyle w:val="Default"/>
        <w:spacing w:line="276" w:lineRule="auto"/>
        <w:jc w:val="center"/>
        <w:rPr>
          <w:b/>
          <w:bCs/>
          <w:sz w:val="22"/>
          <w:szCs w:val="22"/>
        </w:rPr>
      </w:pPr>
      <w:r w:rsidRPr="001D3821">
        <w:rPr>
          <w:b/>
          <w:bCs/>
          <w:sz w:val="22"/>
          <w:szCs w:val="22"/>
        </w:rPr>
        <w:t>DA ANULAÇÃO E REVOGAÇÃO</w:t>
      </w:r>
    </w:p>
    <w:p w14:paraId="33C8D4C7" w14:textId="77777777" w:rsidR="00375DD0" w:rsidRPr="001D3821" w:rsidRDefault="00375DD0" w:rsidP="00DE6CF3">
      <w:pPr>
        <w:pStyle w:val="Default"/>
        <w:spacing w:line="276" w:lineRule="auto"/>
        <w:jc w:val="both"/>
        <w:rPr>
          <w:sz w:val="22"/>
          <w:szCs w:val="22"/>
        </w:rPr>
      </w:pPr>
    </w:p>
    <w:p w14:paraId="3A97B288" w14:textId="28A2CC93" w:rsidR="00375DD0" w:rsidRPr="001D3821" w:rsidRDefault="0002002E" w:rsidP="00DE6CF3">
      <w:pPr>
        <w:pStyle w:val="Default"/>
        <w:spacing w:line="276" w:lineRule="auto"/>
        <w:jc w:val="both"/>
        <w:rPr>
          <w:sz w:val="22"/>
          <w:szCs w:val="22"/>
        </w:rPr>
      </w:pPr>
      <w:r w:rsidRPr="001D3821">
        <w:rPr>
          <w:b/>
          <w:bCs/>
          <w:sz w:val="22"/>
          <w:szCs w:val="22"/>
        </w:rPr>
        <w:t>13</w:t>
      </w:r>
      <w:r w:rsidR="00375DD0" w:rsidRPr="001D3821">
        <w:rPr>
          <w:b/>
          <w:bCs/>
          <w:sz w:val="22"/>
          <w:szCs w:val="22"/>
        </w:rPr>
        <w:t xml:space="preserve">.1 – </w:t>
      </w:r>
      <w:r w:rsidR="00375DD0" w:rsidRPr="001D3821">
        <w:rPr>
          <w:sz w:val="22"/>
          <w:szCs w:val="22"/>
        </w:rPr>
        <w:t xml:space="preserve">Por razões de interesse público decorrentes de fato superveniente devidamente comprovado, a Prefeitura Municipal poderá revogar a presente licitação, devendo anulá-la por ilegalidade, mediante parecer escrito e devidamente fundamentado, sem que tal ato possa gerar obrigação de indenizar, ressalvado o disposto no parágrafo único do art. 59 da Lei </w:t>
      </w:r>
      <w:r w:rsidR="00571925">
        <w:rPr>
          <w:sz w:val="22"/>
          <w:szCs w:val="22"/>
        </w:rPr>
        <w:t xml:space="preserve">Federal </w:t>
      </w:r>
      <w:r w:rsidR="00375DD0" w:rsidRPr="001D3821">
        <w:rPr>
          <w:sz w:val="22"/>
          <w:szCs w:val="22"/>
        </w:rPr>
        <w:t xml:space="preserve">nº 8.666/93. </w:t>
      </w:r>
    </w:p>
    <w:p w14:paraId="68A8D5E2" w14:textId="77777777" w:rsidR="00375DD0" w:rsidRPr="001D3821" w:rsidRDefault="00375DD0" w:rsidP="00DE6CF3">
      <w:pPr>
        <w:pStyle w:val="Default"/>
        <w:spacing w:line="276" w:lineRule="auto"/>
        <w:jc w:val="both"/>
        <w:rPr>
          <w:sz w:val="22"/>
          <w:szCs w:val="22"/>
        </w:rPr>
      </w:pPr>
    </w:p>
    <w:p w14:paraId="30222E12" w14:textId="0A2E739A" w:rsidR="00375DD0" w:rsidRDefault="0002002E" w:rsidP="00DE6CF3">
      <w:pPr>
        <w:spacing w:after="0"/>
        <w:jc w:val="both"/>
        <w:rPr>
          <w:rFonts w:ascii="Arial" w:hAnsi="Arial" w:cs="Arial"/>
        </w:rPr>
      </w:pPr>
      <w:r w:rsidRPr="001D3821">
        <w:rPr>
          <w:rFonts w:ascii="Arial" w:hAnsi="Arial" w:cs="Arial"/>
          <w:b/>
          <w:bCs/>
        </w:rPr>
        <w:t>13</w:t>
      </w:r>
      <w:r w:rsidR="00375DD0" w:rsidRPr="001D3821">
        <w:rPr>
          <w:rFonts w:ascii="Arial" w:hAnsi="Arial" w:cs="Arial"/>
          <w:b/>
          <w:bCs/>
        </w:rPr>
        <w:t xml:space="preserve">.2 – </w:t>
      </w:r>
      <w:r w:rsidR="00375DD0" w:rsidRPr="001D3821">
        <w:rPr>
          <w:rFonts w:ascii="Arial" w:hAnsi="Arial" w:cs="Arial"/>
        </w:rPr>
        <w:t xml:space="preserve">A nulidade do procedimento licitatório induz à do contrato, ressalvando o disposto no parágrafo único do art. 59 da Lei </w:t>
      </w:r>
      <w:r w:rsidR="00571925">
        <w:rPr>
          <w:rFonts w:ascii="Arial" w:hAnsi="Arial" w:cs="Arial"/>
        </w:rPr>
        <w:t xml:space="preserve">Federal </w:t>
      </w:r>
      <w:r w:rsidR="00375DD0" w:rsidRPr="001D3821">
        <w:rPr>
          <w:rFonts w:ascii="Arial" w:hAnsi="Arial" w:cs="Arial"/>
        </w:rPr>
        <w:t>nº 8.666/93</w:t>
      </w:r>
      <w:r w:rsidR="00571925">
        <w:rPr>
          <w:rFonts w:ascii="Arial" w:hAnsi="Arial" w:cs="Arial"/>
        </w:rPr>
        <w:t>.</w:t>
      </w:r>
    </w:p>
    <w:p w14:paraId="2A4E42C1" w14:textId="77777777" w:rsidR="009F5186" w:rsidRPr="001D3821" w:rsidRDefault="009F5186" w:rsidP="00DE6CF3">
      <w:pPr>
        <w:spacing w:after="0"/>
        <w:jc w:val="both"/>
        <w:rPr>
          <w:rFonts w:ascii="Arial" w:hAnsi="Arial" w:cs="Arial"/>
        </w:rPr>
      </w:pPr>
    </w:p>
    <w:p w14:paraId="1763B444" w14:textId="77777777" w:rsidR="00375DD0" w:rsidRPr="001D3821" w:rsidRDefault="0002002E" w:rsidP="00DE6CF3">
      <w:pPr>
        <w:pStyle w:val="Default"/>
        <w:spacing w:line="276" w:lineRule="auto"/>
        <w:jc w:val="both"/>
        <w:rPr>
          <w:sz w:val="22"/>
          <w:szCs w:val="22"/>
        </w:rPr>
      </w:pPr>
      <w:r w:rsidRPr="001D3821">
        <w:rPr>
          <w:b/>
          <w:bCs/>
          <w:sz w:val="22"/>
          <w:szCs w:val="22"/>
        </w:rPr>
        <w:t>13</w:t>
      </w:r>
      <w:r w:rsidR="00375DD0" w:rsidRPr="001D3821">
        <w:rPr>
          <w:b/>
          <w:bCs/>
          <w:sz w:val="22"/>
          <w:szCs w:val="22"/>
        </w:rPr>
        <w:t xml:space="preserve">.3 – </w:t>
      </w:r>
      <w:r w:rsidR="00375DD0" w:rsidRPr="001D3821">
        <w:rPr>
          <w:sz w:val="22"/>
          <w:szCs w:val="22"/>
        </w:rPr>
        <w:t xml:space="preserve">No caso de desfazimento do processo licitatório, fica assegurado o contraditório e a ampla defesa. </w:t>
      </w:r>
    </w:p>
    <w:p w14:paraId="515DF028" w14:textId="77777777" w:rsidR="00571925" w:rsidRDefault="00571925" w:rsidP="00DE6CF3">
      <w:pPr>
        <w:pStyle w:val="Default"/>
        <w:spacing w:line="276" w:lineRule="auto"/>
        <w:jc w:val="center"/>
        <w:rPr>
          <w:b/>
          <w:bCs/>
          <w:sz w:val="22"/>
          <w:szCs w:val="22"/>
        </w:rPr>
      </w:pPr>
    </w:p>
    <w:p w14:paraId="6707597C" w14:textId="1431B0F2" w:rsidR="00375DD0" w:rsidRPr="001D3821" w:rsidRDefault="00375DD0" w:rsidP="00DE6CF3">
      <w:pPr>
        <w:pStyle w:val="Default"/>
        <w:spacing w:line="276" w:lineRule="auto"/>
        <w:jc w:val="center"/>
        <w:rPr>
          <w:sz w:val="22"/>
          <w:szCs w:val="22"/>
        </w:rPr>
      </w:pPr>
      <w:r w:rsidRPr="001D3821">
        <w:rPr>
          <w:b/>
          <w:bCs/>
          <w:sz w:val="22"/>
          <w:szCs w:val="22"/>
        </w:rPr>
        <w:t xml:space="preserve">CLÁUSULA DÉCIMA </w:t>
      </w:r>
      <w:r w:rsidR="0002002E" w:rsidRPr="001D3821">
        <w:rPr>
          <w:b/>
          <w:bCs/>
          <w:sz w:val="22"/>
          <w:szCs w:val="22"/>
        </w:rPr>
        <w:t>QUARTA</w:t>
      </w:r>
    </w:p>
    <w:p w14:paraId="2000E083" w14:textId="77777777" w:rsidR="00375DD0" w:rsidRPr="001D3821" w:rsidRDefault="00375DD0" w:rsidP="00DE6CF3">
      <w:pPr>
        <w:pStyle w:val="Default"/>
        <w:spacing w:line="276" w:lineRule="auto"/>
        <w:jc w:val="center"/>
        <w:rPr>
          <w:b/>
          <w:bCs/>
          <w:sz w:val="22"/>
          <w:szCs w:val="22"/>
        </w:rPr>
      </w:pPr>
      <w:r w:rsidRPr="001D3821">
        <w:rPr>
          <w:b/>
          <w:bCs/>
          <w:sz w:val="22"/>
          <w:szCs w:val="22"/>
        </w:rPr>
        <w:t>DAS CONDIÇÕES DE PAGAMENTO DOS SERVIÇOS</w:t>
      </w:r>
    </w:p>
    <w:p w14:paraId="5CB1BBBC" w14:textId="77777777" w:rsidR="00375DD0" w:rsidRPr="001D3821" w:rsidRDefault="00375DD0" w:rsidP="00DE6CF3">
      <w:pPr>
        <w:pStyle w:val="Default"/>
        <w:spacing w:line="276" w:lineRule="auto"/>
        <w:jc w:val="both"/>
        <w:rPr>
          <w:sz w:val="22"/>
          <w:szCs w:val="22"/>
        </w:rPr>
      </w:pPr>
    </w:p>
    <w:p w14:paraId="297BF357" w14:textId="77777777" w:rsidR="000B21DD" w:rsidRPr="001D3821" w:rsidRDefault="0002002E" w:rsidP="00DE6CF3">
      <w:pPr>
        <w:pStyle w:val="Default"/>
        <w:spacing w:line="276" w:lineRule="auto"/>
        <w:jc w:val="both"/>
        <w:rPr>
          <w:sz w:val="22"/>
          <w:szCs w:val="22"/>
        </w:rPr>
      </w:pPr>
      <w:r w:rsidRPr="001D3821">
        <w:rPr>
          <w:b/>
          <w:bCs/>
          <w:sz w:val="22"/>
          <w:szCs w:val="22"/>
        </w:rPr>
        <w:t>14</w:t>
      </w:r>
      <w:r w:rsidR="00375DD0" w:rsidRPr="001D3821">
        <w:rPr>
          <w:b/>
          <w:bCs/>
          <w:sz w:val="22"/>
          <w:szCs w:val="22"/>
        </w:rPr>
        <w:t>.1 –</w:t>
      </w:r>
      <w:r w:rsidR="000B21DD" w:rsidRPr="001D3821">
        <w:rPr>
          <w:b/>
          <w:bCs/>
          <w:sz w:val="22"/>
          <w:szCs w:val="22"/>
        </w:rPr>
        <w:t xml:space="preserve"> </w:t>
      </w:r>
      <w:r w:rsidR="000B21DD" w:rsidRPr="001D3821">
        <w:rPr>
          <w:sz w:val="22"/>
          <w:szCs w:val="22"/>
        </w:rPr>
        <w:t>O pagamento dos serviços prestados far-se-á mediante apresentação de nota fiscal ou recibo emitido pelo contratado, até o quinto dia útil de cada mês subsequente à prestação dos serviços.</w:t>
      </w:r>
    </w:p>
    <w:p w14:paraId="1333147E" w14:textId="77777777" w:rsidR="00375DD0" w:rsidRPr="001D3821" w:rsidRDefault="00375DD0" w:rsidP="00DE6CF3">
      <w:pPr>
        <w:pStyle w:val="Default"/>
        <w:spacing w:line="276" w:lineRule="auto"/>
        <w:jc w:val="center"/>
        <w:rPr>
          <w:sz w:val="22"/>
          <w:szCs w:val="22"/>
        </w:rPr>
      </w:pPr>
      <w:r w:rsidRPr="001D3821">
        <w:rPr>
          <w:b/>
          <w:bCs/>
          <w:sz w:val="22"/>
          <w:szCs w:val="22"/>
        </w:rPr>
        <w:lastRenderedPageBreak/>
        <w:t xml:space="preserve">CLÁUSULA DÉCINA </w:t>
      </w:r>
      <w:r w:rsidR="0002002E" w:rsidRPr="001D3821">
        <w:rPr>
          <w:b/>
          <w:bCs/>
          <w:sz w:val="22"/>
          <w:szCs w:val="22"/>
        </w:rPr>
        <w:t>QUINTA</w:t>
      </w:r>
    </w:p>
    <w:p w14:paraId="29A5EEFB" w14:textId="77777777" w:rsidR="00375DD0" w:rsidRPr="001D3821" w:rsidRDefault="00375DD0" w:rsidP="00DE6CF3">
      <w:pPr>
        <w:pStyle w:val="Default"/>
        <w:spacing w:line="276" w:lineRule="auto"/>
        <w:jc w:val="center"/>
        <w:rPr>
          <w:b/>
          <w:bCs/>
          <w:sz w:val="22"/>
          <w:szCs w:val="22"/>
        </w:rPr>
      </w:pPr>
      <w:r w:rsidRPr="001D3821">
        <w:rPr>
          <w:b/>
          <w:bCs/>
          <w:sz w:val="22"/>
          <w:szCs w:val="22"/>
        </w:rPr>
        <w:t>DAS DISPOSIÇÕES GERAIS</w:t>
      </w:r>
    </w:p>
    <w:p w14:paraId="5DCDD86A" w14:textId="77777777" w:rsidR="00375DD0" w:rsidRPr="001D3821" w:rsidRDefault="00375DD0" w:rsidP="00DE6CF3">
      <w:pPr>
        <w:pStyle w:val="Default"/>
        <w:spacing w:line="276" w:lineRule="auto"/>
        <w:jc w:val="both"/>
        <w:rPr>
          <w:sz w:val="22"/>
          <w:szCs w:val="22"/>
        </w:rPr>
      </w:pPr>
    </w:p>
    <w:p w14:paraId="3CF4546B"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.1 – </w:t>
      </w:r>
      <w:r w:rsidR="00375DD0" w:rsidRPr="001D3821">
        <w:rPr>
          <w:sz w:val="22"/>
          <w:szCs w:val="22"/>
        </w:rPr>
        <w:t xml:space="preserve">Serão rejeitadas as propostas que não atenderem a todas as condições deste Edital, quer por omissão, quer por discordância, ou que apresentarem rasuras, emendas, borrões ou entrelinhas em suas partes essenciais, de modo a ensejar dúvidas; </w:t>
      </w:r>
    </w:p>
    <w:p w14:paraId="045754A8" w14:textId="77777777" w:rsidR="00375DD0" w:rsidRPr="001D3821" w:rsidRDefault="00375DD0" w:rsidP="00DE6CF3">
      <w:pPr>
        <w:pStyle w:val="Default"/>
        <w:spacing w:line="276" w:lineRule="auto"/>
        <w:jc w:val="both"/>
        <w:rPr>
          <w:sz w:val="22"/>
          <w:szCs w:val="22"/>
        </w:rPr>
      </w:pPr>
    </w:p>
    <w:p w14:paraId="255764F5"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.2 – </w:t>
      </w:r>
      <w:r w:rsidR="00375DD0" w:rsidRPr="001D3821">
        <w:rPr>
          <w:sz w:val="22"/>
          <w:szCs w:val="22"/>
        </w:rPr>
        <w:t xml:space="preserve">A Comissão Permanente de Licitação poderá solicitar, a qualquer licitante ou a terceiros, informações e esclarecimentos que se fizerem necessários; </w:t>
      </w:r>
    </w:p>
    <w:p w14:paraId="24C8E020" w14:textId="77777777" w:rsidR="00375DD0" w:rsidRPr="001D3821" w:rsidRDefault="00375DD0" w:rsidP="00DE6CF3">
      <w:pPr>
        <w:pStyle w:val="Default"/>
        <w:spacing w:line="276" w:lineRule="auto"/>
        <w:jc w:val="both"/>
        <w:rPr>
          <w:sz w:val="22"/>
          <w:szCs w:val="22"/>
        </w:rPr>
      </w:pPr>
    </w:p>
    <w:p w14:paraId="494AEC4A"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.3 – </w:t>
      </w:r>
      <w:r w:rsidR="00375DD0" w:rsidRPr="001D3821">
        <w:rPr>
          <w:sz w:val="22"/>
          <w:szCs w:val="22"/>
        </w:rPr>
        <w:t xml:space="preserve">Poderão ser convidados a colaborar com a Comissão Permanente de Licitação, assessorando-a quando necessário, profissionais de reconhecida competência técnica, integrantes ou não dos quadros da Prefeitura Municipal, desde que não vinculados direta ou indiretamente a qualquer dos licitantes; </w:t>
      </w:r>
    </w:p>
    <w:p w14:paraId="5A57A35B" w14:textId="77777777" w:rsidR="00375DD0" w:rsidRPr="001D3821" w:rsidRDefault="00375DD0" w:rsidP="00DE6CF3">
      <w:pPr>
        <w:pStyle w:val="Default"/>
        <w:spacing w:line="276" w:lineRule="auto"/>
        <w:jc w:val="both"/>
        <w:rPr>
          <w:sz w:val="22"/>
          <w:szCs w:val="22"/>
        </w:rPr>
      </w:pPr>
    </w:p>
    <w:p w14:paraId="6F22B70B"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.4 – </w:t>
      </w:r>
      <w:r w:rsidR="00375DD0" w:rsidRPr="001D3821">
        <w:rPr>
          <w:sz w:val="22"/>
          <w:szCs w:val="22"/>
        </w:rPr>
        <w:t xml:space="preserve">A Comissão Permanente de Licitação julgará e classificará as propostas apresentadas, encaminhando o relatório de suas conclusões para homologação pelo Prefeito Municipal; </w:t>
      </w:r>
    </w:p>
    <w:p w14:paraId="21D50ACC" w14:textId="77777777" w:rsidR="00375DD0" w:rsidRPr="001D3821" w:rsidRDefault="00375DD0" w:rsidP="00DE6CF3">
      <w:pPr>
        <w:pStyle w:val="Default"/>
        <w:spacing w:line="276" w:lineRule="auto"/>
        <w:jc w:val="both"/>
        <w:rPr>
          <w:sz w:val="22"/>
          <w:szCs w:val="22"/>
        </w:rPr>
      </w:pPr>
    </w:p>
    <w:p w14:paraId="050BF9DF"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.5 – </w:t>
      </w:r>
      <w:r w:rsidR="00375DD0" w:rsidRPr="001D3821">
        <w:rPr>
          <w:sz w:val="22"/>
          <w:szCs w:val="22"/>
        </w:rPr>
        <w:t>Quem quiser se fazer representar deverá apresentar Carta Credencial conforme modelo anexo III, indicando representante legal para fins de participação na licitação;</w:t>
      </w:r>
    </w:p>
    <w:p w14:paraId="377D979C" w14:textId="77777777" w:rsidR="00375DD0" w:rsidRPr="001D3821" w:rsidRDefault="00375DD0" w:rsidP="00DE6CF3">
      <w:pPr>
        <w:pStyle w:val="Default"/>
        <w:spacing w:line="276" w:lineRule="auto"/>
        <w:jc w:val="both"/>
        <w:rPr>
          <w:sz w:val="22"/>
          <w:szCs w:val="22"/>
        </w:rPr>
      </w:pPr>
    </w:p>
    <w:p w14:paraId="682E0CF8" w14:textId="77777777" w:rsidR="00375DD0" w:rsidRPr="001D3821" w:rsidRDefault="0002002E" w:rsidP="00DE6CF3">
      <w:pPr>
        <w:pStyle w:val="Default"/>
        <w:spacing w:line="276" w:lineRule="auto"/>
        <w:jc w:val="both"/>
        <w:rPr>
          <w:sz w:val="22"/>
          <w:szCs w:val="22"/>
        </w:rPr>
      </w:pPr>
      <w:r w:rsidRPr="001D3821">
        <w:rPr>
          <w:b/>
          <w:bCs/>
          <w:sz w:val="22"/>
          <w:szCs w:val="22"/>
        </w:rPr>
        <w:t>15</w:t>
      </w:r>
      <w:r w:rsidR="00375DD0" w:rsidRPr="001D3821">
        <w:rPr>
          <w:b/>
          <w:bCs/>
          <w:sz w:val="22"/>
          <w:szCs w:val="22"/>
        </w:rPr>
        <w:t xml:space="preserve">.6 – </w:t>
      </w:r>
      <w:r w:rsidR="00375DD0" w:rsidRPr="001D3821">
        <w:rPr>
          <w:sz w:val="22"/>
          <w:szCs w:val="22"/>
        </w:rPr>
        <w:t xml:space="preserve">Não serão levadas em consideração pela Comissão de Licitação em qualquer das fases do procedimento, consultas, pleitos ou reclamações que não tenham sido formulados por escrito e devidamente protocolados. Em hipótese alguma serão aceitos entendimentos verbais entre as partes. </w:t>
      </w:r>
    </w:p>
    <w:p w14:paraId="49B46301" w14:textId="77777777" w:rsidR="00375DD0" w:rsidRPr="001D3821" w:rsidRDefault="00375DD0" w:rsidP="00DE6CF3">
      <w:pPr>
        <w:pStyle w:val="Default"/>
        <w:spacing w:line="276" w:lineRule="auto"/>
        <w:jc w:val="both"/>
        <w:rPr>
          <w:sz w:val="22"/>
          <w:szCs w:val="22"/>
        </w:rPr>
      </w:pPr>
    </w:p>
    <w:p w14:paraId="28470032" w14:textId="11B532E7" w:rsidR="00375DD0" w:rsidRPr="001D3821" w:rsidRDefault="008A6152" w:rsidP="00DE6CF3">
      <w:pPr>
        <w:pStyle w:val="Default"/>
        <w:spacing w:line="276" w:lineRule="auto"/>
        <w:jc w:val="right"/>
        <w:rPr>
          <w:color w:val="000000" w:themeColor="text1"/>
          <w:sz w:val="22"/>
          <w:szCs w:val="22"/>
        </w:rPr>
      </w:pPr>
      <w:r w:rsidRPr="001D3821">
        <w:rPr>
          <w:color w:val="000000" w:themeColor="text1"/>
          <w:sz w:val="22"/>
          <w:szCs w:val="22"/>
        </w:rPr>
        <w:t>Ibertioga</w:t>
      </w:r>
      <w:r w:rsidR="00375DD0" w:rsidRPr="001D3821">
        <w:rPr>
          <w:color w:val="000000" w:themeColor="text1"/>
          <w:sz w:val="22"/>
          <w:szCs w:val="22"/>
        </w:rPr>
        <w:t xml:space="preserve"> - MG</w:t>
      </w:r>
      <w:r w:rsidR="00375DD0" w:rsidRPr="00691B8D">
        <w:rPr>
          <w:color w:val="000000" w:themeColor="text1"/>
          <w:sz w:val="22"/>
          <w:szCs w:val="22"/>
        </w:rPr>
        <w:t xml:space="preserve">, </w:t>
      </w:r>
      <w:r w:rsidR="00691B8D" w:rsidRPr="00691B8D">
        <w:rPr>
          <w:color w:val="000000" w:themeColor="text1"/>
          <w:sz w:val="22"/>
          <w:szCs w:val="22"/>
        </w:rPr>
        <w:t>27</w:t>
      </w:r>
      <w:r w:rsidR="00375DD0" w:rsidRPr="00691B8D">
        <w:rPr>
          <w:color w:val="000000" w:themeColor="text1"/>
          <w:sz w:val="22"/>
          <w:szCs w:val="22"/>
        </w:rPr>
        <w:t xml:space="preserve"> de </w:t>
      </w:r>
      <w:r w:rsidR="00E26C2A" w:rsidRPr="00691B8D">
        <w:rPr>
          <w:color w:val="000000" w:themeColor="text1"/>
          <w:sz w:val="22"/>
          <w:szCs w:val="22"/>
        </w:rPr>
        <w:t>dezembro</w:t>
      </w:r>
      <w:r w:rsidR="00375DD0" w:rsidRPr="00691B8D">
        <w:rPr>
          <w:color w:val="000000" w:themeColor="text1"/>
          <w:sz w:val="22"/>
          <w:szCs w:val="22"/>
        </w:rPr>
        <w:t xml:space="preserve"> de </w:t>
      </w:r>
      <w:r w:rsidR="00C62B78" w:rsidRPr="00691B8D">
        <w:rPr>
          <w:color w:val="000000" w:themeColor="text1"/>
          <w:sz w:val="22"/>
          <w:szCs w:val="22"/>
        </w:rPr>
        <w:t>2021</w:t>
      </w:r>
      <w:r w:rsidR="00375DD0" w:rsidRPr="00691B8D">
        <w:rPr>
          <w:color w:val="000000" w:themeColor="text1"/>
          <w:sz w:val="22"/>
          <w:szCs w:val="22"/>
        </w:rPr>
        <w:t>.</w:t>
      </w:r>
      <w:r w:rsidR="00375DD0" w:rsidRPr="001D3821">
        <w:rPr>
          <w:color w:val="000000" w:themeColor="text1"/>
          <w:sz w:val="22"/>
          <w:szCs w:val="22"/>
        </w:rPr>
        <w:t xml:space="preserve"> </w:t>
      </w:r>
    </w:p>
    <w:p w14:paraId="46DF480B" w14:textId="77777777" w:rsidR="00375DD0" w:rsidRPr="001D3821" w:rsidRDefault="00375DD0" w:rsidP="00DE6CF3">
      <w:pPr>
        <w:pStyle w:val="Default"/>
        <w:spacing w:line="276" w:lineRule="auto"/>
        <w:jc w:val="both"/>
        <w:rPr>
          <w:sz w:val="22"/>
          <w:szCs w:val="22"/>
        </w:rPr>
      </w:pPr>
    </w:p>
    <w:p w14:paraId="7EDBAB94" w14:textId="77777777" w:rsidR="0030412B" w:rsidRPr="001D3821" w:rsidRDefault="0030412B" w:rsidP="00DE6CF3">
      <w:pPr>
        <w:pStyle w:val="Default"/>
        <w:spacing w:line="276" w:lineRule="auto"/>
        <w:jc w:val="both"/>
        <w:rPr>
          <w:sz w:val="22"/>
          <w:szCs w:val="22"/>
        </w:rPr>
      </w:pPr>
    </w:p>
    <w:p w14:paraId="4C5247F3" w14:textId="77777777" w:rsidR="000F58FB" w:rsidRPr="001D3821" w:rsidRDefault="000F58FB" w:rsidP="00DE6CF3">
      <w:pPr>
        <w:pStyle w:val="Default"/>
        <w:spacing w:line="276" w:lineRule="auto"/>
        <w:jc w:val="both"/>
        <w:rPr>
          <w:sz w:val="22"/>
          <w:szCs w:val="22"/>
        </w:rPr>
      </w:pPr>
    </w:p>
    <w:tbl>
      <w:tblPr>
        <w:tblW w:w="0" w:type="auto"/>
        <w:tblLook w:val="04A0" w:firstRow="1" w:lastRow="0" w:firstColumn="1" w:lastColumn="0" w:noHBand="0" w:noVBand="1"/>
      </w:tblPr>
      <w:tblGrid>
        <w:gridCol w:w="3240"/>
        <w:gridCol w:w="2964"/>
        <w:gridCol w:w="3518"/>
      </w:tblGrid>
      <w:tr w:rsidR="00584350" w:rsidRPr="001D3821" w14:paraId="14A3141B" w14:textId="77777777" w:rsidTr="00822177">
        <w:tc>
          <w:tcPr>
            <w:tcW w:w="3240" w:type="dxa"/>
            <w:shd w:val="clear" w:color="auto" w:fill="auto"/>
          </w:tcPr>
          <w:p w14:paraId="0B9F006F" w14:textId="77777777" w:rsidR="000815A4" w:rsidRPr="001D3821" w:rsidRDefault="00584350" w:rsidP="00DE6CF3">
            <w:pPr>
              <w:spacing w:after="0"/>
              <w:jc w:val="center"/>
              <w:rPr>
                <w:rFonts w:ascii="Arial" w:eastAsia="Times New Roman" w:hAnsi="Arial" w:cs="Arial"/>
                <w:b/>
                <w:lang w:eastAsia="ar-SA"/>
              </w:rPr>
            </w:pPr>
            <w:r w:rsidRPr="001D3821">
              <w:rPr>
                <w:rFonts w:ascii="Arial" w:eastAsia="Times New Roman" w:hAnsi="Arial" w:cs="Arial"/>
                <w:b/>
                <w:lang w:eastAsia="ar-SA"/>
              </w:rPr>
              <w:t>Fabia Emerenciana da Silva</w:t>
            </w:r>
          </w:p>
          <w:p w14:paraId="6DE05CEA" w14:textId="77777777" w:rsidR="000815A4" w:rsidRPr="001D3821" w:rsidRDefault="000815A4" w:rsidP="00DE6CF3">
            <w:pPr>
              <w:spacing w:after="0"/>
              <w:jc w:val="center"/>
              <w:rPr>
                <w:rFonts w:ascii="Arial" w:eastAsia="Times New Roman" w:hAnsi="Arial" w:cs="Arial"/>
                <w:b/>
                <w:lang w:eastAsia="ar-SA"/>
              </w:rPr>
            </w:pPr>
            <w:r w:rsidRPr="001D3821">
              <w:rPr>
                <w:rFonts w:ascii="Arial" w:eastAsia="Times New Roman" w:hAnsi="Arial" w:cs="Arial"/>
                <w:b/>
                <w:lang w:eastAsia="ar-SA"/>
              </w:rPr>
              <w:t>Presidente da CPL</w:t>
            </w:r>
          </w:p>
        </w:tc>
        <w:tc>
          <w:tcPr>
            <w:tcW w:w="2964" w:type="dxa"/>
            <w:shd w:val="clear" w:color="auto" w:fill="auto"/>
          </w:tcPr>
          <w:p w14:paraId="53597EDC" w14:textId="77777777" w:rsidR="000815A4" w:rsidRPr="001D3821" w:rsidRDefault="00E26C2A" w:rsidP="00DE6CF3">
            <w:pPr>
              <w:spacing w:after="0"/>
              <w:jc w:val="center"/>
              <w:rPr>
                <w:rFonts w:ascii="Arial" w:eastAsia="Times New Roman" w:hAnsi="Arial" w:cs="Arial"/>
                <w:b/>
                <w:lang w:eastAsia="ar-SA"/>
              </w:rPr>
            </w:pPr>
            <w:r>
              <w:rPr>
                <w:rFonts w:ascii="Arial" w:eastAsia="Times New Roman" w:hAnsi="Arial" w:cs="Arial"/>
                <w:b/>
                <w:lang w:eastAsia="ar-SA"/>
              </w:rPr>
              <w:t>Luciane Aparecida Balbino</w:t>
            </w:r>
          </w:p>
          <w:p w14:paraId="2B648F85" w14:textId="77777777" w:rsidR="000815A4" w:rsidRPr="001D3821" w:rsidRDefault="000815A4" w:rsidP="00DE6CF3">
            <w:pPr>
              <w:spacing w:after="0"/>
              <w:jc w:val="center"/>
              <w:rPr>
                <w:rFonts w:ascii="Arial" w:eastAsia="Times New Roman" w:hAnsi="Arial" w:cs="Arial"/>
                <w:b/>
                <w:lang w:eastAsia="ar-SA"/>
              </w:rPr>
            </w:pPr>
            <w:r w:rsidRPr="001D3821">
              <w:rPr>
                <w:rFonts w:ascii="Arial" w:eastAsia="Times New Roman" w:hAnsi="Arial" w:cs="Arial"/>
                <w:b/>
                <w:lang w:eastAsia="ar-SA"/>
              </w:rPr>
              <w:t>Secretária da CPL</w:t>
            </w:r>
          </w:p>
        </w:tc>
        <w:tc>
          <w:tcPr>
            <w:tcW w:w="3518" w:type="dxa"/>
            <w:shd w:val="clear" w:color="auto" w:fill="auto"/>
          </w:tcPr>
          <w:p w14:paraId="4BE2B3BD" w14:textId="77777777" w:rsidR="000815A4" w:rsidRPr="001D3821" w:rsidRDefault="00584350" w:rsidP="00DE6CF3">
            <w:pPr>
              <w:spacing w:after="0"/>
              <w:jc w:val="center"/>
              <w:rPr>
                <w:rFonts w:ascii="Arial" w:eastAsia="Times New Roman" w:hAnsi="Arial" w:cs="Arial"/>
                <w:b/>
                <w:lang w:eastAsia="ar-SA"/>
              </w:rPr>
            </w:pPr>
            <w:r w:rsidRPr="001D3821">
              <w:rPr>
                <w:rFonts w:ascii="Arial" w:eastAsia="Times New Roman" w:hAnsi="Arial" w:cs="Arial"/>
                <w:b/>
                <w:lang w:eastAsia="ar-SA"/>
              </w:rPr>
              <w:t>Agezandro Patricio Vieira Campos</w:t>
            </w:r>
          </w:p>
          <w:p w14:paraId="53162C01" w14:textId="77777777" w:rsidR="000815A4" w:rsidRPr="001D3821" w:rsidRDefault="000815A4" w:rsidP="00DE6CF3">
            <w:pPr>
              <w:spacing w:after="0"/>
              <w:jc w:val="center"/>
              <w:rPr>
                <w:rFonts w:ascii="Arial" w:eastAsia="Times New Roman" w:hAnsi="Arial" w:cs="Arial"/>
                <w:b/>
                <w:lang w:eastAsia="ar-SA"/>
              </w:rPr>
            </w:pPr>
            <w:r w:rsidRPr="001D3821">
              <w:rPr>
                <w:rFonts w:ascii="Arial" w:eastAsia="Times New Roman" w:hAnsi="Arial" w:cs="Arial"/>
                <w:b/>
                <w:lang w:eastAsia="ar-SA"/>
              </w:rPr>
              <w:t>Membro da CPL</w:t>
            </w:r>
          </w:p>
        </w:tc>
      </w:tr>
    </w:tbl>
    <w:p w14:paraId="4F471F4F" w14:textId="77777777" w:rsidR="000F58FB" w:rsidRPr="001D3821" w:rsidRDefault="000F58FB" w:rsidP="00DE6CF3">
      <w:pPr>
        <w:pStyle w:val="Default"/>
        <w:jc w:val="both"/>
        <w:rPr>
          <w:sz w:val="22"/>
          <w:szCs w:val="22"/>
        </w:rPr>
      </w:pPr>
    </w:p>
    <w:p w14:paraId="7688E8D2" w14:textId="77777777" w:rsidR="009F5186" w:rsidRDefault="009F5186" w:rsidP="00DE6CF3">
      <w:pPr>
        <w:pStyle w:val="Default"/>
        <w:spacing w:line="276" w:lineRule="auto"/>
        <w:jc w:val="center"/>
        <w:rPr>
          <w:b/>
          <w:bCs/>
          <w:sz w:val="22"/>
          <w:szCs w:val="22"/>
        </w:rPr>
      </w:pPr>
    </w:p>
    <w:p w14:paraId="7D58B94B" w14:textId="77777777" w:rsidR="009F5186" w:rsidRDefault="009F5186" w:rsidP="00DE6CF3">
      <w:pPr>
        <w:pStyle w:val="Default"/>
        <w:spacing w:line="276" w:lineRule="auto"/>
        <w:jc w:val="center"/>
        <w:rPr>
          <w:b/>
          <w:bCs/>
          <w:sz w:val="22"/>
          <w:szCs w:val="22"/>
        </w:rPr>
      </w:pPr>
    </w:p>
    <w:p w14:paraId="4FC97FEF" w14:textId="77777777" w:rsidR="009F5186" w:rsidRDefault="009F5186" w:rsidP="00DE6CF3">
      <w:pPr>
        <w:pStyle w:val="Default"/>
        <w:spacing w:line="276" w:lineRule="auto"/>
        <w:jc w:val="center"/>
        <w:rPr>
          <w:b/>
          <w:bCs/>
          <w:sz w:val="22"/>
          <w:szCs w:val="22"/>
        </w:rPr>
      </w:pPr>
    </w:p>
    <w:p w14:paraId="003DE040" w14:textId="77777777" w:rsidR="009F5186" w:rsidRDefault="009F5186" w:rsidP="00DE6CF3">
      <w:pPr>
        <w:pStyle w:val="Default"/>
        <w:spacing w:line="276" w:lineRule="auto"/>
        <w:jc w:val="center"/>
        <w:rPr>
          <w:b/>
          <w:bCs/>
          <w:sz w:val="22"/>
          <w:szCs w:val="22"/>
        </w:rPr>
      </w:pPr>
    </w:p>
    <w:p w14:paraId="60D0A45B" w14:textId="77777777" w:rsidR="009F5186" w:rsidRDefault="009F5186" w:rsidP="00DE6CF3">
      <w:pPr>
        <w:pStyle w:val="Default"/>
        <w:spacing w:line="276" w:lineRule="auto"/>
        <w:jc w:val="center"/>
        <w:rPr>
          <w:b/>
          <w:bCs/>
          <w:sz w:val="22"/>
          <w:szCs w:val="22"/>
        </w:rPr>
      </w:pPr>
    </w:p>
    <w:p w14:paraId="3F3E1E3D" w14:textId="77777777" w:rsidR="009F5186" w:rsidRDefault="009F5186" w:rsidP="00DE6CF3">
      <w:pPr>
        <w:pStyle w:val="Default"/>
        <w:spacing w:line="276" w:lineRule="auto"/>
        <w:jc w:val="center"/>
        <w:rPr>
          <w:b/>
          <w:bCs/>
          <w:sz w:val="22"/>
          <w:szCs w:val="22"/>
        </w:rPr>
      </w:pPr>
    </w:p>
    <w:p w14:paraId="4D1AD098" w14:textId="77777777" w:rsidR="009F5186" w:rsidRDefault="009F5186" w:rsidP="00DE6CF3">
      <w:pPr>
        <w:pStyle w:val="Default"/>
        <w:spacing w:line="276" w:lineRule="auto"/>
        <w:jc w:val="center"/>
        <w:rPr>
          <w:b/>
          <w:bCs/>
          <w:sz w:val="22"/>
          <w:szCs w:val="22"/>
        </w:rPr>
      </w:pPr>
    </w:p>
    <w:p w14:paraId="18C1272C" w14:textId="77777777" w:rsidR="009F5186" w:rsidRDefault="009F5186" w:rsidP="00DE6CF3">
      <w:pPr>
        <w:pStyle w:val="Default"/>
        <w:spacing w:line="276" w:lineRule="auto"/>
        <w:jc w:val="center"/>
        <w:rPr>
          <w:b/>
          <w:bCs/>
          <w:sz w:val="22"/>
          <w:szCs w:val="22"/>
        </w:rPr>
      </w:pPr>
    </w:p>
    <w:p w14:paraId="45086F31" w14:textId="77777777" w:rsidR="009F5186" w:rsidRDefault="009F5186" w:rsidP="00DE6CF3">
      <w:pPr>
        <w:pStyle w:val="Default"/>
        <w:spacing w:line="276" w:lineRule="auto"/>
        <w:jc w:val="center"/>
        <w:rPr>
          <w:b/>
          <w:bCs/>
          <w:sz w:val="22"/>
          <w:szCs w:val="22"/>
        </w:rPr>
      </w:pPr>
    </w:p>
    <w:p w14:paraId="6F9E8B15" w14:textId="77777777" w:rsidR="009F5186" w:rsidRDefault="009F5186" w:rsidP="00DE6CF3">
      <w:pPr>
        <w:pStyle w:val="Default"/>
        <w:spacing w:line="276" w:lineRule="auto"/>
        <w:jc w:val="center"/>
        <w:rPr>
          <w:b/>
          <w:bCs/>
          <w:sz w:val="22"/>
          <w:szCs w:val="22"/>
        </w:rPr>
      </w:pPr>
    </w:p>
    <w:p w14:paraId="304A8E21" w14:textId="6737F685" w:rsidR="00F5112F" w:rsidRDefault="00F5112F" w:rsidP="00DE6CF3">
      <w:pPr>
        <w:rPr>
          <w:rFonts w:ascii="Arial" w:hAnsi="Arial" w:cs="Arial"/>
          <w:b/>
          <w:bCs/>
          <w:color w:val="000000"/>
        </w:rPr>
      </w:pPr>
      <w:r>
        <w:rPr>
          <w:b/>
          <w:bCs/>
        </w:rPr>
        <w:br w:type="page"/>
      </w:r>
    </w:p>
    <w:p w14:paraId="68F9482C" w14:textId="77777777" w:rsidR="009F5186" w:rsidRDefault="009F5186" w:rsidP="00DE6CF3">
      <w:pPr>
        <w:pStyle w:val="Default"/>
        <w:spacing w:line="276" w:lineRule="auto"/>
        <w:jc w:val="center"/>
        <w:rPr>
          <w:b/>
          <w:bCs/>
          <w:sz w:val="22"/>
          <w:szCs w:val="22"/>
        </w:rPr>
      </w:pPr>
    </w:p>
    <w:p w14:paraId="373B583D" w14:textId="693243A5" w:rsidR="00E26C2A" w:rsidRPr="00E26C2A" w:rsidRDefault="00E26C2A" w:rsidP="00DE6CF3">
      <w:pPr>
        <w:pStyle w:val="Default"/>
        <w:spacing w:line="276" w:lineRule="auto"/>
        <w:jc w:val="center"/>
        <w:rPr>
          <w:b/>
          <w:bCs/>
          <w:sz w:val="22"/>
          <w:szCs w:val="22"/>
        </w:rPr>
      </w:pPr>
      <w:r w:rsidRPr="00E26C2A">
        <w:rPr>
          <w:b/>
          <w:bCs/>
          <w:sz w:val="22"/>
          <w:szCs w:val="22"/>
        </w:rPr>
        <w:t>PROCESSO LICITATÓRIO Nº 013</w:t>
      </w:r>
      <w:r w:rsidR="00691B8D">
        <w:rPr>
          <w:b/>
          <w:bCs/>
          <w:sz w:val="22"/>
          <w:szCs w:val="22"/>
        </w:rPr>
        <w:t>3</w:t>
      </w:r>
      <w:r w:rsidRPr="00E26C2A">
        <w:rPr>
          <w:b/>
          <w:bCs/>
          <w:sz w:val="22"/>
          <w:szCs w:val="22"/>
        </w:rPr>
        <w:t>/2021</w:t>
      </w:r>
    </w:p>
    <w:p w14:paraId="7AB4E43D" w14:textId="77777777" w:rsidR="00E26C2A" w:rsidRPr="00E26C2A" w:rsidRDefault="00E26C2A" w:rsidP="00DE6CF3">
      <w:pPr>
        <w:pStyle w:val="Default"/>
        <w:spacing w:line="276" w:lineRule="auto"/>
        <w:jc w:val="center"/>
        <w:rPr>
          <w:sz w:val="22"/>
          <w:szCs w:val="22"/>
        </w:rPr>
      </w:pPr>
    </w:p>
    <w:p w14:paraId="08A4EE53" w14:textId="77777777" w:rsidR="00E26C2A" w:rsidRPr="00E26C2A" w:rsidRDefault="00E26C2A" w:rsidP="00DE6CF3">
      <w:pPr>
        <w:pStyle w:val="Default"/>
        <w:spacing w:line="276" w:lineRule="auto"/>
        <w:jc w:val="center"/>
        <w:rPr>
          <w:b/>
          <w:bCs/>
          <w:sz w:val="22"/>
          <w:szCs w:val="22"/>
        </w:rPr>
      </w:pPr>
      <w:r w:rsidRPr="00E26C2A">
        <w:rPr>
          <w:b/>
          <w:bCs/>
          <w:sz w:val="22"/>
          <w:szCs w:val="22"/>
        </w:rPr>
        <w:t>TOMADA DE PREÇO Nº 05/2021</w:t>
      </w:r>
    </w:p>
    <w:p w14:paraId="3A57AADD" w14:textId="77777777" w:rsidR="000F58FB" w:rsidRPr="001D3821" w:rsidRDefault="000F58FB" w:rsidP="00DE6CF3">
      <w:pPr>
        <w:pStyle w:val="Default"/>
        <w:jc w:val="center"/>
        <w:rPr>
          <w:b/>
          <w:bCs/>
          <w:sz w:val="22"/>
          <w:szCs w:val="22"/>
        </w:rPr>
      </w:pPr>
    </w:p>
    <w:p w14:paraId="5042A96A" w14:textId="77777777" w:rsidR="00375DD0" w:rsidRPr="001D3821" w:rsidRDefault="00375DD0" w:rsidP="00DE6CF3">
      <w:pPr>
        <w:pStyle w:val="Default"/>
        <w:jc w:val="center"/>
        <w:rPr>
          <w:b/>
          <w:bCs/>
          <w:sz w:val="22"/>
          <w:szCs w:val="22"/>
        </w:rPr>
      </w:pPr>
      <w:r w:rsidRPr="001D3821">
        <w:rPr>
          <w:b/>
          <w:bCs/>
          <w:sz w:val="22"/>
          <w:szCs w:val="22"/>
        </w:rPr>
        <w:t>ANEXO I</w:t>
      </w:r>
    </w:p>
    <w:p w14:paraId="286A2C23" w14:textId="77777777" w:rsidR="000F58FB" w:rsidRPr="001D3821" w:rsidRDefault="000F58FB" w:rsidP="00DE6CF3">
      <w:pPr>
        <w:pStyle w:val="Default"/>
        <w:jc w:val="center"/>
        <w:rPr>
          <w:b/>
          <w:bCs/>
          <w:sz w:val="22"/>
          <w:szCs w:val="22"/>
        </w:rPr>
      </w:pPr>
    </w:p>
    <w:p w14:paraId="0C2C1262" w14:textId="77777777" w:rsidR="003E215E" w:rsidRPr="001D3821" w:rsidRDefault="003E215E" w:rsidP="00DE6CF3">
      <w:pPr>
        <w:tabs>
          <w:tab w:val="left" w:pos="6975"/>
        </w:tabs>
        <w:spacing w:line="264" w:lineRule="auto"/>
        <w:jc w:val="both"/>
        <w:rPr>
          <w:rFonts w:ascii="Arial" w:hAnsi="Arial" w:cs="Arial"/>
          <w:b/>
        </w:rPr>
      </w:pPr>
      <w:r w:rsidRPr="001D3821">
        <w:rPr>
          <w:rFonts w:ascii="Arial" w:hAnsi="Arial" w:cs="Arial"/>
          <w:b/>
        </w:rPr>
        <w:t>1. OBJETO</w:t>
      </w:r>
      <w:r w:rsidRPr="001D3821">
        <w:rPr>
          <w:rFonts w:ascii="Arial" w:hAnsi="Arial" w:cs="Arial"/>
          <w:b/>
        </w:rPr>
        <w:tab/>
      </w:r>
    </w:p>
    <w:p w14:paraId="11CA0103" w14:textId="1C94AE4F" w:rsidR="003E215E" w:rsidRPr="001D3821" w:rsidRDefault="003E215E" w:rsidP="00DE6CF3">
      <w:pPr>
        <w:pStyle w:val="Corpodetexto3"/>
        <w:spacing w:after="0" w:line="264" w:lineRule="auto"/>
        <w:jc w:val="both"/>
        <w:rPr>
          <w:rFonts w:ascii="Arial" w:hAnsi="Arial" w:cs="Arial"/>
          <w:sz w:val="22"/>
          <w:szCs w:val="22"/>
        </w:rPr>
      </w:pPr>
      <w:r w:rsidRPr="001D3821">
        <w:rPr>
          <w:rFonts w:ascii="Arial" w:hAnsi="Arial" w:cs="Arial"/>
          <w:b/>
          <w:sz w:val="22"/>
          <w:szCs w:val="22"/>
        </w:rPr>
        <w:t xml:space="preserve">1.1. </w:t>
      </w:r>
      <w:r w:rsidRPr="001D3821">
        <w:rPr>
          <w:rFonts w:ascii="Arial" w:hAnsi="Arial" w:cs="Arial"/>
          <w:bCs/>
          <w:sz w:val="22"/>
          <w:szCs w:val="22"/>
        </w:rPr>
        <w:t xml:space="preserve">O presente Termo de Referência estabelece parâmetros para a realização da </w:t>
      </w:r>
      <w:r w:rsidRPr="001D3821">
        <w:rPr>
          <w:rFonts w:ascii="Arial" w:hAnsi="Arial" w:cs="Arial"/>
          <w:sz w:val="22"/>
          <w:szCs w:val="22"/>
        </w:rPr>
        <w:t xml:space="preserve">licitação destinada à </w:t>
      </w:r>
      <w:r w:rsidR="00384560" w:rsidRPr="00384560">
        <w:rPr>
          <w:rFonts w:ascii="Arial" w:hAnsi="Arial" w:cs="Arial"/>
          <w:sz w:val="22"/>
          <w:szCs w:val="22"/>
        </w:rPr>
        <w:t>Contratação de empresa para prestação de serviço de assessoria e consultoria em Gestão Pública Municipal no campo administra</w:t>
      </w:r>
      <w:r w:rsidR="00384560">
        <w:rPr>
          <w:rFonts w:ascii="Arial" w:hAnsi="Arial" w:cs="Arial"/>
          <w:sz w:val="22"/>
          <w:szCs w:val="22"/>
        </w:rPr>
        <w:t>tivo, financeiro e orçamentário</w:t>
      </w:r>
      <w:r w:rsidRPr="001D3821">
        <w:rPr>
          <w:rFonts w:ascii="Arial" w:hAnsi="Arial" w:cs="Arial"/>
          <w:sz w:val="22"/>
          <w:szCs w:val="22"/>
        </w:rPr>
        <w:t>, para o desenvolvimento das seguintes atividades:</w:t>
      </w:r>
    </w:p>
    <w:p w14:paraId="0D95878A" w14:textId="77777777" w:rsidR="003E215E" w:rsidRPr="001D3821" w:rsidRDefault="003E215E" w:rsidP="00DE6CF3">
      <w:pPr>
        <w:pStyle w:val="Corpodetexto3"/>
        <w:spacing w:after="0" w:line="264" w:lineRule="auto"/>
        <w:jc w:val="both"/>
        <w:rPr>
          <w:rFonts w:ascii="Arial" w:hAnsi="Arial" w:cs="Arial"/>
          <w:sz w:val="22"/>
          <w:szCs w:val="22"/>
        </w:rPr>
      </w:pPr>
    </w:p>
    <w:p w14:paraId="3C7D7C7E" w14:textId="77777777" w:rsidR="003E215E" w:rsidRPr="001D3821" w:rsidRDefault="003E215E"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color w:val="000000"/>
          <w:sz w:val="22"/>
          <w:szCs w:val="22"/>
        </w:rPr>
        <w:t>1.1.1. - Assessoria e consultoria orçamentária-financeira</w:t>
      </w:r>
      <w:r w:rsidRPr="001D3821">
        <w:rPr>
          <w:rFonts w:ascii="Arial" w:hAnsi="Arial" w:cs="Arial"/>
          <w:b/>
          <w:sz w:val="22"/>
          <w:szCs w:val="22"/>
        </w:rPr>
        <w:t xml:space="preserve"> abrangendo os seguintes serviços:</w:t>
      </w:r>
    </w:p>
    <w:p w14:paraId="351DD2ED"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à execução orçamentária, financeira e patrimonial;</w:t>
      </w:r>
    </w:p>
    <w:p w14:paraId="5431B02E"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b) Orientação quanto ao cumprimento dos limites constitucionais na educação, saúde e pessoal;</w:t>
      </w:r>
    </w:p>
    <w:p w14:paraId="1140A5A3"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c) Orientação quanto ao cumprimento das legislações, em especial as Instruções Normativas do Tribunal de Contas do Estado de Minas Gerais – TCE/MG e as Portarias da Secretaria do Tesouro Nacional – STN.</w:t>
      </w:r>
    </w:p>
    <w:p w14:paraId="781F1848"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d) Orientação quanto às obrigações da Lei Complementar nº. 101/2000 – Lei de Responsabilidade Fiscal – LRF, junto ao TCE/MG e demais órgãos de controle externo, tais como: SICOM-TCEMG, SICONFI, SIAFIC, SIOPS, SIOPE, DCTF, GEOOBRAS e outros;</w:t>
      </w:r>
    </w:p>
    <w:p w14:paraId="5BF37997"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e) Orientação na elaboração das propostas do Plano Plurianual – PPA, da Lei de Diretrizes Orçamentárias – LDO e da Lei Orçamentária Anual – LOA e respectivas alterações;</w:t>
      </w:r>
    </w:p>
    <w:p w14:paraId="268C8460"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color w:val="000000"/>
          <w:sz w:val="22"/>
          <w:szCs w:val="22"/>
        </w:rPr>
        <w:t>f) Orientação quanto à elaboração</w:t>
      </w:r>
      <w:r w:rsidRPr="001D3821">
        <w:rPr>
          <w:rFonts w:ascii="Arial" w:hAnsi="Arial" w:cs="Arial"/>
          <w:sz w:val="22"/>
          <w:szCs w:val="22"/>
        </w:rPr>
        <w:t xml:space="preserve"> da Prestação de Contas Anual para envio ao TCE/MG;</w:t>
      </w:r>
    </w:p>
    <w:p w14:paraId="77BF2DA4"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g) Acompanhamento e avaliação da execução orçamentária e financeira, sem prejuízo da competência atribuída aos órgãos da Administração Municipal; </w:t>
      </w:r>
    </w:p>
    <w:p w14:paraId="7C46D374"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h) Estabelecimento das classificações orçamentárias, tendo em vista as necessidades de sua harmonização com o planejamento e o controle; </w:t>
      </w:r>
    </w:p>
    <w:p w14:paraId="442AF21E"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i) Proposição de medidas que objetivem a consolidação das informações orçamentárias das diversas esferas de governo; </w:t>
      </w:r>
    </w:p>
    <w:p w14:paraId="3E972ECF"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j) Fornecimento de informações e subsídios para a formulação do planejamento municipal e formulação de planos setoriais; </w:t>
      </w:r>
    </w:p>
    <w:p w14:paraId="48EB80BC"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k) Acompanhar e elaborar defesas e justificativas a abertura de vistas de processo junto ao Tribunal de Contas do Estado de Minas Gerais; </w:t>
      </w:r>
    </w:p>
    <w:p w14:paraId="0DB6755B"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l) Orientação quanto à elaboração do cronograma orçamentário de desembolso, conforme lei complementar 101/00; </w:t>
      </w:r>
    </w:p>
    <w:p w14:paraId="2BC0DB5B"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m) Orientação quanto à realização de audiências públicas conforme artigos 9º e 48 da Lei Complementar 101/00.</w:t>
      </w:r>
    </w:p>
    <w:p w14:paraId="20AC0DD9" w14:textId="77777777" w:rsidR="003E215E" w:rsidRPr="001D3821" w:rsidRDefault="003E215E" w:rsidP="00DE6CF3">
      <w:pPr>
        <w:pStyle w:val="PargrafodaLista"/>
        <w:spacing w:line="288" w:lineRule="auto"/>
        <w:ind w:left="0"/>
        <w:jc w:val="both"/>
        <w:rPr>
          <w:rFonts w:ascii="Arial" w:hAnsi="Arial" w:cs="Arial"/>
          <w:sz w:val="22"/>
          <w:szCs w:val="22"/>
        </w:rPr>
      </w:pPr>
    </w:p>
    <w:p w14:paraId="039C04DE" w14:textId="364FC45A" w:rsidR="003E215E" w:rsidRPr="00DE6CF3" w:rsidRDefault="003E215E" w:rsidP="00DE6CF3">
      <w:pPr>
        <w:pStyle w:val="PargrafodaLista"/>
        <w:numPr>
          <w:ilvl w:val="2"/>
          <w:numId w:val="2"/>
        </w:numPr>
        <w:tabs>
          <w:tab w:val="left" w:pos="426"/>
        </w:tabs>
        <w:spacing w:line="288" w:lineRule="auto"/>
        <w:jc w:val="both"/>
        <w:rPr>
          <w:rFonts w:ascii="Arial" w:hAnsi="Arial" w:cs="Arial"/>
          <w:b/>
          <w:sz w:val="22"/>
          <w:szCs w:val="22"/>
        </w:rPr>
      </w:pPr>
      <w:r w:rsidRPr="00DE6CF3">
        <w:rPr>
          <w:rFonts w:ascii="Arial" w:hAnsi="Arial" w:cs="Arial"/>
          <w:b/>
          <w:sz w:val="22"/>
          <w:szCs w:val="22"/>
        </w:rPr>
        <w:t>- Assessoria e consultoria ao controle interno abrangendo os seguintes serviços:</w:t>
      </w:r>
    </w:p>
    <w:p w14:paraId="1373739F" w14:textId="77777777"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ao cumprimento das legislações referentes ao controle interno, em especial as Instruções Normativas do Tribunal de Contas do Estado de Minas Gerais – TCE/MG e as Portarias da Secretaria do Tesouro Nacional – STN.</w:t>
      </w:r>
    </w:p>
    <w:p w14:paraId="4F274C5D" w14:textId="0E55724E" w:rsidR="003E215E" w:rsidRPr="001D3821" w:rsidRDefault="003E215E"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lastRenderedPageBreak/>
        <w:t>1.</w:t>
      </w:r>
      <w:r w:rsidR="00DE6CF3">
        <w:rPr>
          <w:rFonts w:ascii="Arial" w:hAnsi="Arial" w:cs="Arial"/>
          <w:sz w:val="22"/>
          <w:szCs w:val="22"/>
        </w:rPr>
        <w:t>1.3</w:t>
      </w:r>
      <w:r w:rsidRPr="001D3821">
        <w:rPr>
          <w:rFonts w:ascii="Arial" w:hAnsi="Arial" w:cs="Arial"/>
          <w:sz w:val="22"/>
          <w:szCs w:val="22"/>
        </w:rPr>
        <w:t xml:space="preserve"> </w:t>
      </w:r>
      <w:r w:rsidRPr="001D3821">
        <w:rPr>
          <w:rFonts w:ascii="Arial" w:hAnsi="Arial" w:cs="Arial"/>
          <w:b/>
          <w:sz w:val="22"/>
          <w:szCs w:val="22"/>
        </w:rPr>
        <w:t>- Assessoria e consultoria em compras, licitações e contratos, abrangendo os seguintes serviços:</w:t>
      </w:r>
    </w:p>
    <w:p w14:paraId="31A96F11" w14:textId="77777777" w:rsidR="003E215E" w:rsidRPr="001D3821" w:rsidRDefault="003E215E"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sz w:val="22"/>
          <w:szCs w:val="22"/>
        </w:rPr>
        <w:t>a) Assessoria e Consultoria técnica quanto aos procedimentos e cumprimentos das normas legais previstas na Lei Federal nº. 8.666/93, Lei Complementar nº 101/2000 e nova Lei de Licitações – Lei Federal 14.</w:t>
      </w:r>
      <w:r w:rsidR="00F956D5">
        <w:rPr>
          <w:rFonts w:ascii="Arial" w:hAnsi="Arial" w:cs="Arial"/>
          <w:sz w:val="22"/>
          <w:szCs w:val="22"/>
        </w:rPr>
        <w:t>133</w:t>
      </w:r>
      <w:r w:rsidRPr="001D3821">
        <w:rPr>
          <w:rFonts w:ascii="Arial" w:hAnsi="Arial" w:cs="Arial"/>
          <w:sz w:val="22"/>
          <w:szCs w:val="22"/>
        </w:rPr>
        <w:t>/2021;</w:t>
      </w:r>
    </w:p>
    <w:p w14:paraId="4C16AC80" w14:textId="77777777" w:rsidR="003E215E" w:rsidRPr="001D3821" w:rsidRDefault="003E215E"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b) Análise da compatibilidade e disponibilidade da dotação orçamentária utilizada nas licitações e contratos e previsão na LOA e PPA;</w:t>
      </w:r>
    </w:p>
    <w:p w14:paraId="1CE495BA" w14:textId="77777777" w:rsidR="003E215E" w:rsidRPr="001D3821" w:rsidRDefault="003E215E"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c) Orientação quanto aos dados técnicos a serem enviados via SICOM;</w:t>
      </w:r>
    </w:p>
    <w:p w14:paraId="0850B147" w14:textId="77777777" w:rsidR="003E215E" w:rsidRPr="001D3821" w:rsidRDefault="003E215E" w:rsidP="00DE6CF3">
      <w:pPr>
        <w:pStyle w:val="PargrafodaLista"/>
        <w:tabs>
          <w:tab w:val="left" w:pos="0"/>
        </w:tabs>
        <w:spacing w:line="288" w:lineRule="auto"/>
        <w:ind w:left="0"/>
        <w:jc w:val="both"/>
        <w:rPr>
          <w:rFonts w:ascii="Arial" w:hAnsi="Arial" w:cs="Arial"/>
          <w:sz w:val="22"/>
          <w:szCs w:val="22"/>
        </w:rPr>
      </w:pPr>
      <w:r w:rsidRPr="001D3821">
        <w:rPr>
          <w:rFonts w:ascii="Arial" w:hAnsi="Arial" w:cs="Arial"/>
          <w:sz w:val="22"/>
          <w:szCs w:val="22"/>
        </w:rPr>
        <w:t>d) Emissão de pareceres técnicos pertinentes às dúvidas suscitadas pela Comissão de Licitação ou Pregoeiro, quanto aos documentos de habilitação e aplicação da Lei Complementar 123/06;</w:t>
      </w:r>
    </w:p>
    <w:p w14:paraId="1AADA6D2"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e) Orientação e acompanhamento do órgão incumbido das compras e licitações; </w:t>
      </w:r>
    </w:p>
    <w:p w14:paraId="12E57858"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Elaboração de editais e auditagem de processos licitatórios e contratos, incluídos os casos de dispensa e inexigibilidade, quando solicitados; </w:t>
      </w:r>
    </w:p>
    <w:p w14:paraId="08468856"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e acompanhamento dos procedimentos licitatórios em geral em todas as suas fases: interna, externa, julgamentos, recursos, anulações, revogações; </w:t>
      </w:r>
    </w:p>
    <w:p w14:paraId="14E8FFD8"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h) Orientação e acompanhamento acerca dos procedimentos de compras: planejamento das aquisições, elaboração de requisições, fluxo, catálogo de bens e serviços, cadastramento de fornecedores e prestadores de serviços, escolha das modalidades, publicações obrigatórias, controles, almoxarifado.</w:t>
      </w:r>
    </w:p>
    <w:p w14:paraId="49ABC893"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p>
    <w:p w14:paraId="5E3A97B3" w14:textId="76BDED70" w:rsidR="003E215E" w:rsidRPr="001D3821" w:rsidRDefault="003E215E"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sz w:val="22"/>
          <w:szCs w:val="22"/>
        </w:rPr>
        <w:t>1.1.</w:t>
      </w:r>
      <w:r w:rsidR="00DE6CF3">
        <w:rPr>
          <w:rFonts w:ascii="Arial" w:hAnsi="Arial" w:cs="Arial"/>
          <w:b/>
          <w:sz w:val="22"/>
          <w:szCs w:val="22"/>
        </w:rPr>
        <w:t>4</w:t>
      </w:r>
      <w:r w:rsidRPr="001D3821">
        <w:rPr>
          <w:rFonts w:ascii="Arial" w:hAnsi="Arial" w:cs="Arial"/>
          <w:b/>
          <w:sz w:val="22"/>
          <w:szCs w:val="22"/>
        </w:rPr>
        <w:t xml:space="preserve"> - Assessoria e consultoria em Administração Pública: </w:t>
      </w:r>
    </w:p>
    <w:p w14:paraId="08DAA83D"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a) Orientação e acompanhamento das atividades de execução e prestação de contas de convênios em geral; </w:t>
      </w:r>
    </w:p>
    <w:p w14:paraId="4774E974"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b) Orientação e acompanhamento dos processos de prestação de contas em geral, nomeadamente ao Tribunal de Contas do Estado; </w:t>
      </w:r>
    </w:p>
    <w:p w14:paraId="6B2CD0F1"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c) Apresentação de defesa em processos administrativos em prestações de contas junto ao Tribunal de Contas do Estado e da União; </w:t>
      </w:r>
    </w:p>
    <w:p w14:paraId="3158AA88"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d) Orientação e acompanhamento do órgão incumbido da gestão de pessoas; </w:t>
      </w:r>
    </w:p>
    <w:p w14:paraId="3192FC59"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e) Revisão e atualização contínua da legislação referente aos servidores públicos: leis relativas aos Cargos, Carreiras e Vencimentos, Regime Jurídico e Estatuto, bem como os regulamentos próprios de cada uma dessas leis; </w:t>
      </w:r>
    </w:p>
    <w:p w14:paraId="6EE7AD1C"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Orientação dos procedimentos relacionados a admissão, demissão e exoneração, concessão de benefícios e vantagens, movimentação na carreira, lotação, avaliação de cargos, políticas de remuneração, qualificação e valorização, regime disciplinar, contagem de tempo, aposentação e demais institutos; </w:t>
      </w:r>
    </w:p>
    <w:p w14:paraId="48E8EFA7"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voltada para o desenvolvimento institucional e modernização administrativa, especialmente para gestão de materiais, gestão financeira, gestão de pessoas e gestão de patrimônio; </w:t>
      </w:r>
    </w:p>
    <w:p w14:paraId="2B3EA379"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h) Orientação e acompanhamento de processos administrativos em geral; </w:t>
      </w:r>
    </w:p>
    <w:p w14:paraId="1D122F94"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i) Elaboração de projetos de leis, decretos, regulamentos, portarias, instruções e demais atos normativos do Município, bem como orientação e acompanhamento da aplicação da legislação federal, estadual e municipal. </w:t>
      </w:r>
    </w:p>
    <w:p w14:paraId="5DB7F357"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j) Orientação para o desenvolvimento das atividades fiscais do Município alcançando: legislação fiscal, cadastramento, lançamento, cobrança, recolhimento, restituição e fiscalização, aplicação de </w:t>
      </w:r>
      <w:r w:rsidRPr="001D3821">
        <w:rPr>
          <w:rFonts w:ascii="Arial" w:hAnsi="Arial" w:cs="Arial"/>
          <w:sz w:val="22"/>
          <w:szCs w:val="22"/>
        </w:rPr>
        <w:lastRenderedPageBreak/>
        <w:t xml:space="preserve">sanções por infrações de disposições legais, substituição tributária, imunidade, não-incidência, isenção, remissão, anistia, dívida ativa, renúncia fiscal e medidas de compensação; </w:t>
      </w:r>
    </w:p>
    <w:p w14:paraId="74FF41BF"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k) Elaboração de projetos de leis, decretos, regulamentos, portarias, instruções e demais atos normativos do Município, bem como orientação e acompanhamento da aplicação da legislação federal, estadual e municipal;</w:t>
      </w:r>
    </w:p>
    <w:p w14:paraId="7F8A20DD"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l) Assessorar na integração entre as atividades de planejamento, orçamento, administração e contabilidade pública das ações governamentais;</w:t>
      </w:r>
    </w:p>
    <w:p w14:paraId="711BAE73"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m) Acompanhar e assessorar a execução das atividades relacionadas ao orçamento, planejamento, organização, modernização administrativa, administração dos recursos de informação e informática;</w:t>
      </w:r>
    </w:p>
    <w:p w14:paraId="4E006ED5"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n) Definir premissas e metodologia de projeções das despesas e receitas;</w:t>
      </w:r>
    </w:p>
    <w:p w14:paraId="01A8C15E" w14:textId="77777777" w:rsidR="003E215E" w:rsidRPr="001D3821" w:rsidRDefault="003E215E"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o) Assessorar na elaboração das políticas e diretrizes definidas no plano de ação do governo municipal e nos programas gerais e setoriais.</w:t>
      </w:r>
    </w:p>
    <w:p w14:paraId="420EDA69" w14:textId="77777777" w:rsidR="003E215E" w:rsidRPr="001D3821" w:rsidRDefault="003E215E" w:rsidP="00DE6CF3">
      <w:pPr>
        <w:pStyle w:val="Corpodetexto3"/>
        <w:spacing w:after="0" w:line="264" w:lineRule="auto"/>
        <w:jc w:val="both"/>
        <w:rPr>
          <w:rFonts w:ascii="Arial" w:hAnsi="Arial" w:cs="Arial"/>
          <w:sz w:val="22"/>
          <w:szCs w:val="22"/>
        </w:rPr>
      </w:pPr>
    </w:p>
    <w:p w14:paraId="4EDDCEE1" w14:textId="77777777" w:rsidR="003E215E" w:rsidRPr="001D3821" w:rsidRDefault="003E215E" w:rsidP="00DE6CF3">
      <w:pPr>
        <w:spacing w:line="264" w:lineRule="auto"/>
        <w:jc w:val="both"/>
        <w:rPr>
          <w:rFonts w:ascii="Arial" w:hAnsi="Arial" w:cs="Arial"/>
          <w:b/>
        </w:rPr>
      </w:pPr>
      <w:r w:rsidRPr="001D3821">
        <w:rPr>
          <w:rFonts w:ascii="Arial" w:hAnsi="Arial" w:cs="Arial"/>
          <w:b/>
        </w:rPr>
        <w:t>2. JUSTIFICATIVA</w:t>
      </w:r>
    </w:p>
    <w:p w14:paraId="2E565FC9" w14:textId="77777777" w:rsidR="003E215E" w:rsidRPr="001D3821" w:rsidRDefault="003E215E" w:rsidP="00DE6CF3">
      <w:pPr>
        <w:spacing w:line="264" w:lineRule="auto"/>
        <w:jc w:val="both"/>
        <w:rPr>
          <w:rFonts w:ascii="Arial" w:hAnsi="Arial" w:cs="Arial"/>
        </w:rPr>
      </w:pPr>
      <w:r w:rsidRPr="001D3821">
        <w:rPr>
          <w:rFonts w:ascii="Arial" w:hAnsi="Arial" w:cs="Arial"/>
          <w:b/>
          <w:bCs/>
        </w:rPr>
        <w:t xml:space="preserve">2.1. </w:t>
      </w:r>
      <w:r w:rsidRPr="001D3821">
        <w:rPr>
          <w:rFonts w:ascii="Arial" w:hAnsi="Arial" w:cs="Arial"/>
        </w:rPr>
        <w:t>A presente licitação visa criar condições objetivas para o aprimoramento da ação governamental. Busca-se com a contratação suprir as deficiências de formação técnica do quadro de servidores. Isso porque, na contratação desse serviço especializado, o Município contará com profissionais que se dedicarão a realizar atividades diversas no âmbito da gestão administrativa, orçamentária e financeira. Assim estarão à disposição conhecimentos e experiências necessárias ao desenvolvimento do trabalho na Administração Municipal, em consonância com as exigências da legislação aplicável, inclusive dos órgãos de controle externo.</w:t>
      </w:r>
    </w:p>
    <w:p w14:paraId="42A577E3" w14:textId="77777777" w:rsidR="003E215E" w:rsidRPr="001D3821" w:rsidRDefault="003E215E" w:rsidP="00DE6CF3">
      <w:pPr>
        <w:pStyle w:val="Corpodetexto"/>
        <w:spacing w:after="0" w:line="264" w:lineRule="auto"/>
        <w:rPr>
          <w:rFonts w:ascii="Arial" w:hAnsi="Arial" w:cs="Arial"/>
          <w:b/>
        </w:rPr>
      </w:pPr>
      <w:r w:rsidRPr="001D3821">
        <w:rPr>
          <w:rFonts w:ascii="Arial" w:hAnsi="Arial" w:cs="Arial"/>
          <w:b/>
        </w:rPr>
        <w:t>3. METODOLOGIA</w:t>
      </w:r>
    </w:p>
    <w:p w14:paraId="60F51F72"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bCs/>
        </w:rPr>
        <w:t>3.1.</w:t>
      </w:r>
      <w:r w:rsidRPr="001D3821">
        <w:rPr>
          <w:rFonts w:ascii="Arial" w:hAnsi="Arial" w:cs="Arial"/>
        </w:rPr>
        <w:t xml:space="preserve"> Os serviços supõem atuação presencial na sede da Prefeitura Municipal e desenvolvimento de atividades na sede da empresa.</w:t>
      </w:r>
    </w:p>
    <w:p w14:paraId="36C44C67"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bCs/>
        </w:rPr>
        <w:t>3.2.</w:t>
      </w:r>
      <w:r w:rsidRPr="001D3821">
        <w:rPr>
          <w:rFonts w:ascii="Arial" w:hAnsi="Arial" w:cs="Arial"/>
        </w:rPr>
        <w:t xml:space="preserve"> Os trabalhos devem primar pela transferência de conhecimentos e know-how, de modo que os servidores tenham acesso permanente a informações, formulários, legislações, doutrinas, técnicas, documentos, modelos, enfim de fluxos de informações, procedimentos e decisões cabíveis em cada caso. </w:t>
      </w:r>
    </w:p>
    <w:p w14:paraId="23B3EC27"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rPr>
        <w:t>3.3</w:t>
      </w:r>
      <w:r w:rsidRPr="001D3821">
        <w:rPr>
          <w:rFonts w:ascii="Arial" w:hAnsi="Arial" w:cs="Arial"/>
        </w:rPr>
        <w:t xml:space="preserve"> - Nenhuma atividade será iniciada sem o conhecimento e a aprovação da Secretaria de Administração e do Gabinete do Prefeito Municipal.</w:t>
      </w:r>
    </w:p>
    <w:p w14:paraId="48775AC0"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rPr>
        <w:t>3.4</w:t>
      </w:r>
      <w:r w:rsidRPr="001D3821">
        <w:rPr>
          <w:rFonts w:ascii="Arial" w:hAnsi="Arial" w:cs="Arial"/>
        </w:rPr>
        <w:t xml:space="preserve"> - Os trabalhos (textos, relatórios, dados, pareceres, estudos, etc.) entregues ao Município pela assessoria contratada, pertencerão à Municipalidade e serão livremente utilizados;</w:t>
      </w:r>
    </w:p>
    <w:p w14:paraId="25E155A3"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rPr>
        <w:t>3.5</w:t>
      </w:r>
      <w:r w:rsidRPr="001D3821">
        <w:rPr>
          <w:rFonts w:ascii="Arial" w:hAnsi="Arial" w:cs="Arial"/>
        </w:rPr>
        <w:t xml:space="preserve"> - Os trabalhos serão detalhados para apresentação e aprovação do governo, em termos que permitam sua apreciação e compreensão.</w:t>
      </w:r>
    </w:p>
    <w:p w14:paraId="509F188B" w14:textId="77777777" w:rsidR="003E215E" w:rsidRPr="001D3821" w:rsidRDefault="003E215E" w:rsidP="00DE6CF3">
      <w:pPr>
        <w:pStyle w:val="Corpodetexto"/>
        <w:spacing w:after="0" w:line="264" w:lineRule="auto"/>
        <w:rPr>
          <w:rFonts w:ascii="Arial" w:hAnsi="Arial" w:cs="Arial"/>
        </w:rPr>
      </w:pPr>
      <w:r w:rsidRPr="001D3821">
        <w:rPr>
          <w:rFonts w:ascii="Arial" w:hAnsi="Arial" w:cs="Arial"/>
        </w:rPr>
        <w:t xml:space="preserve"> </w:t>
      </w:r>
    </w:p>
    <w:p w14:paraId="027D6D88" w14:textId="77777777" w:rsidR="003E215E" w:rsidRPr="001D3821" w:rsidRDefault="003E215E" w:rsidP="00DE6CF3">
      <w:pPr>
        <w:pStyle w:val="Corpodetexto"/>
        <w:spacing w:after="0" w:line="264" w:lineRule="auto"/>
        <w:jc w:val="both"/>
        <w:rPr>
          <w:rFonts w:ascii="Arial" w:hAnsi="Arial" w:cs="Arial"/>
          <w:b/>
        </w:rPr>
      </w:pPr>
      <w:r w:rsidRPr="001D3821">
        <w:rPr>
          <w:rFonts w:ascii="Arial" w:hAnsi="Arial" w:cs="Arial"/>
          <w:b/>
        </w:rPr>
        <w:t>4. PRAZO E CONDIÇÕES DE PRESTAÇÃO DOS SERVIÇOS</w:t>
      </w:r>
    </w:p>
    <w:p w14:paraId="20DFB680" w14:textId="77777777" w:rsidR="003E215E" w:rsidRPr="001D3821" w:rsidRDefault="003E215E" w:rsidP="00DE6CF3">
      <w:pPr>
        <w:pStyle w:val="Corpodetexto"/>
        <w:spacing w:after="0" w:line="264" w:lineRule="auto"/>
        <w:jc w:val="both"/>
        <w:rPr>
          <w:rFonts w:ascii="Arial" w:hAnsi="Arial" w:cs="Arial"/>
        </w:rPr>
      </w:pPr>
      <w:r w:rsidRPr="001D3821">
        <w:rPr>
          <w:rFonts w:ascii="Arial" w:hAnsi="Arial" w:cs="Arial"/>
          <w:b/>
        </w:rPr>
        <w:t>4.1</w:t>
      </w:r>
      <w:r w:rsidRPr="001D3821">
        <w:rPr>
          <w:rFonts w:ascii="Arial" w:hAnsi="Arial" w:cs="Arial"/>
        </w:rPr>
        <w:t xml:space="preserve"> O prazo total de prestação dos serviços do objeto desta licitação será de 12 (doze) meses contados a partir da assinatura do contrato, podendo ser este prazo prorrogado a critério da Administração Municipal e em conformidade com a legislação aplicável, nomeadamente o art. 57, II, da Lei 8.666/93, ou seja, por iguais e sucessivos períodos até o limite de 60 (sessenta) meses.</w:t>
      </w:r>
    </w:p>
    <w:p w14:paraId="416919E7" w14:textId="77777777" w:rsidR="003E215E" w:rsidRPr="001D3821" w:rsidRDefault="003E215E" w:rsidP="00DE6CF3">
      <w:pPr>
        <w:spacing w:line="264" w:lineRule="auto"/>
        <w:jc w:val="both"/>
        <w:rPr>
          <w:rFonts w:ascii="Arial" w:hAnsi="Arial" w:cs="Arial"/>
        </w:rPr>
      </w:pPr>
      <w:smartTag w:uri="urn:schemas-microsoft-com:office:smarttags" w:element="metricconverter">
        <w:smartTagPr>
          <w:attr w:name="ProductID" w:val="4.2 A"/>
        </w:smartTagPr>
        <w:r w:rsidRPr="001D3821">
          <w:rPr>
            <w:rFonts w:ascii="Arial" w:hAnsi="Arial" w:cs="Arial"/>
            <w:b/>
          </w:rPr>
          <w:t>4.2</w:t>
        </w:r>
        <w:r w:rsidRPr="001D3821">
          <w:rPr>
            <w:rFonts w:ascii="Arial" w:hAnsi="Arial" w:cs="Arial"/>
          </w:rPr>
          <w:t xml:space="preserve"> A</w:t>
        </w:r>
      </w:smartTag>
      <w:r w:rsidRPr="001D3821">
        <w:rPr>
          <w:rFonts w:ascii="Arial" w:hAnsi="Arial" w:cs="Arial"/>
        </w:rPr>
        <w:t xml:space="preserve"> Administração convocará a licitante que vier a ser declarada vencedora, nos termos e para os efeitos do artigo 64 da Lei Federal nº 8.666/93, para firmar o contrato, em até 05 (cinco) dias úteis, contados da expedição desta convocação.</w:t>
      </w:r>
    </w:p>
    <w:p w14:paraId="781395BF" w14:textId="77777777" w:rsidR="003E215E" w:rsidRPr="001D3821" w:rsidRDefault="003E215E" w:rsidP="00DE6CF3">
      <w:pPr>
        <w:spacing w:line="264" w:lineRule="auto"/>
        <w:jc w:val="both"/>
        <w:rPr>
          <w:rFonts w:ascii="Arial" w:hAnsi="Arial" w:cs="Arial"/>
        </w:rPr>
      </w:pPr>
      <w:r w:rsidRPr="001D3821">
        <w:rPr>
          <w:rFonts w:ascii="Arial" w:hAnsi="Arial" w:cs="Arial"/>
          <w:b/>
        </w:rPr>
        <w:lastRenderedPageBreak/>
        <w:t>4.3</w:t>
      </w:r>
      <w:r w:rsidRPr="001D3821">
        <w:rPr>
          <w:rFonts w:ascii="Arial" w:hAnsi="Arial" w:cs="Arial"/>
        </w:rPr>
        <w:t xml:space="preserve"> Na hipótese da adjudicatária se recusar a assinar o Contrato, na forma prevista neste instrumento convocatório, a CONTRATANTE, facultativamente, procederá a convocação das licitantes remanescentes, na ordem de classificação, obedecido o disposto no parágrafo segundo do mencionado art. 64.</w:t>
      </w:r>
    </w:p>
    <w:p w14:paraId="2264B0A2" w14:textId="77777777" w:rsidR="003759F3" w:rsidRPr="001D3821" w:rsidRDefault="003E215E" w:rsidP="00DE6CF3">
      <w:pPr>
        <w:spacing w:line="264" w:lineRule="auto"/>
        <w:jc w:val="both"/>
        <w:rPr>
          <w:rFonts w:ascii="Arial" w:hAnsi="Arial" w:cs="Arial"/>
        </w:rPr>
      </w:pPr>
      <w:smartTag w:uri="urn:schemas-microsoft-com:office:smarttags" w:element="metricconverter">
        <w:smartTagPr>
          <w:attr w:name="ProductID" w:val="4.4 A"/>
        </w:smartTagPr>
        <w:r w:rsidRPr="001D3821">
          <w:rPr>
            <w:rFonts w:ascii="Arial" w:hAnsi="Arial" w:cs="Arial"/>
            <w:b/>
          </w:rPr>
          <w:t>4.4</w:t>
        </w:r>
        <w:r w:rsidRPr="001D3821">
          <w:rPr>
            <w:rFonts w:ascii="Arial" w:hAnsi="Arial" w:cs="Arial"/>
          </w:rPr>
          <w:t xml:space="preserve"> A</w:t>
        </w:r>
      </w:smartTag>
      <w:r w:rsidRPr="001D3821">
        <w:rPr>
          <w:rFonts w:ascii="Arial" w:hAnsi="Arial" w:cs="Arial"/>
        </w:rPr>
        <w:t xml:space="preserve"> recusa injustificada da Adjudicatária em assinar o contrato, no prazo referido no item 4.2, caracterizará inadimplência, sujeitando-a ao pagamento da multa compensatória de 10% (dez por cent</w:t>
      </w:r>
      <w:r w:rsidR="003759F3" w:rsidRPr="001D3821">
        <w:rPr>
          <w:rFonts w:ascii="Arial" w:hAnsi="Arial" w:cs="Arial"/>
        </w:rPr>
        <w:t>o) do valor global da proposta;</w:t>
      </w:r>
    </w:p>
    <w:p w14:paraId="0BD8EE3A" w14:textId="77777777" w:rsidR="003E215E" w:rsidRPr="001D3821" w:rsidRDefault="003E215E" w:rsidP="00DE6CF3">
      <w:pPr>
        <w:pStyle w:val="Corpodetexto2"/>
        <w:spacing w:after="0" w:line="264" w:lineRule="auto"/>
        <w:jc w:val="both"/>
        <w:rPr>
          <w:rFonts w:ascii="Arial" w:hAnsi="Arial" w:cs="Arial"/>
          <w:b/>
          <w:sz w:val="22"/>
          <w:szCs w:val="22"/>
        </w:rPr>
      </w:pPr>
      <w:r w:rsidRPr="001D3821">
        <w:rPr>
          <w:rFonts w:ascii="Arial" w:hAnsi="Arial" w:cs="Arial"/>
          <w:b/>
          <w:sz w:val="22"/>
          <w:szCs w:val="22"/>
        </w:rPr>
        <w:t>5. DO VALOR ESTIMADO</w:t>
      </w:r>
    </w:p>
    <w:p w14:paraId="1C37E377" w14:textId="7371652B" w:rsidR="003E215E" w:rsidRPr="001D3821" w:rsidRDefault="003E215E" w:rsidP="00DE6CF3">
      <w:pPr>
        <w:pStyle w:val="Corpodetexto2"/>
        <w:spacing w:after="0" w:line="264" w:lineRule="auto"/>
        <w:jc w:val="both"/>
        <w:rPr>
          <w:rFonts w:ascii="Arial" w:hAnsi="Arial" w:cs="Arial"/>
          <w:sz w:val="22"/>
          <w:szCs w:val="22"/>
        </w:rPr>
      </w:pPr>
      <w:r w:rsidRPr="001D3821">
        <w:rPr>
          <w:rFonts w:ascii="Arial" w:hAnsi="Arial" w:cs="Arial"/>
          <w:b/>
          <w:sz w:val="22"/>
          <w:szCs w:val="22"/>
        </w:rPr>
        <w:t>5.1</w:t>
      </w:r>
      <w:r w:rsidRPr="001D3821">
        <w:rPr>
          <w:rFonts w:ascii="Arial" w:hAnsi="Arial" w:cs="Arial"/>
          <w:sz w:val="22"/>
          <w:szCs w:val="22"/>
        </w:rPr>
        <w:t xml:space="preserve"> O valor mensal estimado para esta contratação é de R$</w:t>
      </w:r>
      <w:r w:rsidR="00384560">
        <w:rPr>
          <w:rFonts w:ascii="Arial" w:hAnsi="Arial" w:cs="Arial"/>
          <w:sz w:val="22"/>
          <w:szCs w:val="22"/>
        </w:rPr>
        <w:t xml:space="preserve"> </w:t>
      </w:r>
      <w:r w:rsidR="00384560" w:rsidRPr="00384560">
        <w:rPr>
          <w:rFonts w:ascii="Arial" w:hAnsi="Arial" w:cs="Arial"/>
          <w:sz w:val="22"/>
          <w:szCs w:val="22"/>
        </w:rPr>
        <w:t>7</w:t>
      </w:r>
      <w:r w:rsidR="00384560">
        <w:rPr>
          <w:rFonts w:ascii="Arial" w:hAnsi="Arial" w:cs="Arial"/>
          <w:sz w:val="22"/>
          <w:szCs w:val="22"/>
        </w:rPr>
        <w:t>.</w:t>
      </w:r>
      <w:r w:rsidR="00384560" w:rsidRPr="00384560">
        <w:rPr>
          <w:rFonts w:ascii="Arial" w:hAnsi="Arial" w:cs="Arial"/>
          <w:sz w:val="22"/>
          <w:szCs w:val="22"/>
        </w:rPr>
        <w:t>382,22</w:t>
      </w:r>
      <w:r w:rsidRPr="001D3821">
        <w:rPr>
          <w:rFonts w:ascii="Arial" w:hAnsi="Arial" w:cs="Arial"/>
          <w:sz w:val="22"/>
          <w:szCs w:val="22"/>
        </w:rPr>
        <w:t xml:space="preserve"> (</w:t>
      </w:r>
      <w:r w:rsidR="00384560" w:rsidRPr="00384560">
        <w:rPr>
          <w:rFonts w:ascii="Arial" w:hAnsi="Arial" w:cs="Arial"/>
          <w:sz w:val="22"/>
          <w:szCs w:val="22"/>
        </w:rPr>
        <w:t>sete mil e trezentos e oitenta e dois reais e vinte e dois centavos</w:t>
      </w:r>
      <w:r w:rsidR="00384560">
        <w:rPr>
          <w:rFonts w:ascii="Arial" w:hAnsi="Arial" w:cs="Arial"/>
          <w:sz w:val="22"/>
          <w:szCs w:val="22"/>
        </w:rPr>
        <w:t>)</w:t>
      </w:r>
      <w:r w:rsidRPr="001D3821">
        <w:rPr>
          <w:rFonts w:ascii="Arial" w:hAnsi="Arial" w:cs="Arial"/>
          <w:sz w:val="22"/>
          <w:szCs w:val="22"/>
        </w:rPr>
        <w:t>, totalizando R$</w:t>
      </w:r>
      <w:r w:rsidR="00384560">
        <w:rPr>
          <w:rFonts w:ascii="Arial" w:hAnsi="Arial" w:cs="Arial"/>
          <w:sz w:val="22"/>
          <w:szCs w:val="22"/>
        </w:rPr>
        <w:t xml:space="preserve"> </w:t>
      </w:r>
      <w:r w:rsidR="00384560" w:rsidRPr="00384560">
        <w:rPr>
          <w:rFonts w:ascii="Arial" w:hAnsi="Arial" w:cs="Arial"/>
          <w:sz w:val="22"/>
          <w:szCs w:val="22"/>
        </w:rPr>
        <w:t>88</w:t>
      </w:r>
      <w:r w:rsidR="00384560">
        <w:rPr>
          <w:rFonts w:ascii="Arial" w:hAnsi="Arial" w:cs="Arial"/>
          <w:sz w:val="22"/>
          <w:szCs w:val="22"/>
        </w:rPr>
        <w:t>.</w:t>
      </w:r>
      <w:r w:rsidR="00384560" w:rsidRPr="00384560">
        <w:rPr>
          <w:rFonts w:ascii="Arial" w:hAnsi="Arial" w:cs="Arial"/>
          <w:sz w:val="22"/>
          <w:szCs w:val="22"/>
        </w:rPr>
        <w:t>586,64</w:t>
      </w:r>
      <w:r w:rsidR="00384560">
        <w:rPr>
          <w:rFonts w:ascii="Arial" w:hAnsi="Arial" w:cs="Arial"/>
          <w:sz w:val="22"/>
          <w:szCs w:val="22"/>
        </w:rPr>
        <w:t xml:space="preserve"> </w:t>
      </w:r>
      <w:r w:rsidRPr="001D3821">
        <w:rPr>
          <w:rFonts w:ascii="Arial" w:hAnsi="Arial" w:cs="Arial"/>
          <w:sz w:val="22"/>
          <w:szCs w:val="22"/>
        </w:rPr>
        <w:t>(</w:t>
      </w:r>
      <w:r w:rsidR="00384560" w:rsidRPr="00384560">
        <w:rPr>
          <w:rFonts w:ascii="Arial" w:hAnsi="Arial" w:cs="Arial"/>
          <w:sz w:val="22"/>
          <w:szCs w:val="22"/>
        </w:rPr>
        <w:t>oitenta e oito mil e quinhentos e oitenta e seis reais e sessenta e quatro centavos</w:t>
      </w:r>
      <w:r w:rsidRPr="001D3821">
        <w:rPr>
          <w:rFonts w:ascii="Arial" w:hAnsi="Arial" w:cs="Arial"/>
          <w:sz w:val="22"/>
          <w:szCs w:val="22"/>
        </w:rPr>
        <w:t>) por 12 (doze)</w:t>
      </w:r>
      <w:r w:rsidR="00384560">
        <w:rPr>
          <w:rFonts w:ascii="Arial" w:hAnsi="Arial" w:cs="Arial"/>
          <w:sz w:val="22"/>
          <w:szCs w:val="22"/>
        </w:rPr>
        <w:t xml:space="preserve"> meses de prestação de serviço.</w:t>
      </w:r>
    </w:p>
    <w:p w14:paraId="271E0F25" w14:textId="77777777" w:rsidR="003759F3" w:rsidRPr="001D3821" w:rsidRDefault="003759F3" w:rsidP="00DE6CF3">
      <w:pPr>
        <w:pStyle w:val="Recuodecorpodetexto2"/>
        <w:spacing w:after="0" w:line="264" w:lineRule="auto"/>
        <w:ind w:left="0"/>
        <w:jc w:val="both"/>
        <w:rPr>
          <w:rFonts w:ascii="Arial" w:hAnsi="Arial" w:cs="Arial"/>
          <w:sz w:val="22"/>
          <w:szCs w:val="22"/>
        </w:rPr>
      </w:pPr>
      <w:bookmarkStart w:id="0" w:name="_Hlk62229058"/>
    </w:p>
    <w:p w14:paraId="4737B9C9" w14:textId="77777777" w:rsidR="003759F3" w:rsidRPr="001D3821" w:rsidRDefault="003759F3" w:rsidP="00DE6CF3">
      <w:pPr>
        <w:pStyle w:val="Recuodecorpodetexto2"/>
        <w:spacing w:after="0" w:line="264" w:lineRule="auto"/>
        <w:ind w:left="0"/>
        <w:jc w:val="both"/>
        <w:rPr>
          <w:rFonts w:ascii="Arial" w:hAnsi="Arial" w:cs="Arial"/>
          <w:sz w:val="22"/>
          <w:szCs w:val="22"/>
        </w:rPr>
      </w:pPr>
      <w:r w:rsidRPr="001D3821">
        <w:rPr>
          <w:rFonts w:ascii="Arial" w:hAnsi="Arial" w:cs="Arial"/>
          <w:b/>
          <w:sz w:val="22"/>
          <w:szCs w:val="22"/>
        </w:rPr>
        <w:t>5.2</w:t>
      </w:r>
      <w:r w:rsidRPr="001D3821">
        <w:rPr>
          <w:rFonts w:ascii="Arial" w:hAnsi="Arial" w:cs="Arial"/>
          <w:sz w:val="22"/>
          <w:szCs w:val="22"/>
        </w:rPr>
        <w:t xml:space="preserve"> Os serviços de consultoria serão prestados in loco 4 vezes mensais, totalizando 30 (trinta) horas técnicas mensais na sede da Prefeitura de Ibertioga e 40 (quarenta) horas técnicas mensais na sede da empresa contratada, totalizando 70 (setenta) horas técnicas mensais e 840 (oitocentos e quarenta) horas técnicas por 12 (doze) meses de serviço</w:t>
      </w:r>
      <w:bookmarkEnd w:id="0"/>
      <w:r w:rsidRPr="001D3821">
        <w:rPr>
          <w:rFonts w:ascii="Arial" w:hAnsi="Arial" w:cs="Arial"/>
          <w:sz w:val="22"/>
          <w:szCs w:val="22"/>
        </w:rPr>
        <w:t>.</w:t>
      </w:r>
    </w:p>
    <w:p w14:paraId="3FDF2877" w14:textId="77777777" w:rsidR="003759F3" w:rsidRPr="001D3821" w:rsidRDefault="003759F3" w:rsidP="00DE6CF3">
      <w:pPr>
        <w:pStyle w:val="Corpodetexto2"/>
        <w:spacing w:after="0" w:line="264" w:lineRule="auto"/>
        <w:jc w:val="both"/>
        <w:rPr>
          <w:rFonts w:ascii="Arial" w:hAnsi="Arial" w:cs="Arial"/>
          <w:sz w:val="22"/>
          <w:szCs w:val="22"/>
        </w:rPr>
      </w:pPr>
    </w:p>
    <w:p w14:paraId="6F202BE7" w14:textId="77777777" w:rsidR="003E215E" w:rsidRPr="001D3821" w:rsidRDefault="003E215E" w:rsidP="00DE6CF3">
      <w:pPr>
        <w:pStyle w:val="Corpodetexto2"/>
        <w:spacing w:after="0" w:line="264" w:lineRule="auto"/>
        <w:jc w:val="both"/>
        <w:rPr>
          <w:rFonts w:ascii="Arial" w:hAnsi="Arial" w:cs="Arial"/>
          <w:sz w:val="22"/>
          <w:szCs w:val="22"/>
        </w:rPr>
      </w:pPr>
      <w:r w:rsidRPr="001D3821">
        <w:rPr>
          <w:rFonts w:ascii="Arial" w:hAnsi="Arial" w:cs="Arial"/>
          <w:b/>
          <w:sz w:val="22"/>
          <w:szCs w:val="22"/>
        </w:rPr>
        <w:t>5.</w:t>
      </w:r>
      <w:r w:rsidR="003759F3" w:rsidRPr="001D3821">
        <w:rPr>
          <w:rFonts w:ascii="Arial" w:hAnsi="Arial" w:cs="Arial"/>
          <w:b/>
          <w:sz w:val="22"/>
          <w:szCs w:val="22"/>
        </w:rPr>
        <w:t>3</w:t>
      </w:r>
      <w:r w:rsidRPr="001D3821">
        <w:rPr>
          <w:rFonts w:ascii="Arial" w:hAnsi="Arial" w:cs="Arial"/>
          <w:sz w:val="22"/>
          <w:szCs w:val="22"/>
        </w:rPr>
        <w:t xml:space="preserve"> O valor da hora técnica foi estabelecido tendo como referência-base a Tabela de Honorário de Administrador emitido pelo Conselho federal de Administração – ano base 2021, </w:t>
      </w:r>
      <w:r w:rsidRPr="001D3821">
        <w:rPr>
          <w:rFonts w:ascii="Arial" w:eastAsia="Calibri" w:hAnsi="Arial" w:cs="Arial"/>
          <w:bCs/>
          <w:color w:val="000000"/>
          <w:sz w:val="22"/>
          <w:szCs w:val="22"/>
        </w:rPr>
        <w:t>para atendimento ao cliente em consultas, reuniões, viagens, elaboração de pareceres, contratos, petições e defesas em processos administrativos, pesquisas e outras atividades desempenhadas em benefício do cliente.</w:t>
      </w:r>
    </w:p>
    <w:p w14:paraId="4041327B" w14:textId="77777777" w:rsidR="003E215E" w:rsidRPr="001D3821" w:rsidRDefault="003E215E" w:rsidP="00DE6CF3">
      <w:pPr>
        <w:pStyle w:val="Corpodetexto2"/>
        <w:spacing w:after="0" w:line="264" w:lineRule="auto"/>
        <w:jc w:val="both"/>
        <w:rPr>
          <w:rFonts w:ascii="Arial" w:hAnsi="Arial" w:cs="Arial"/>
          <w:b/>
          <w:bCs/>
          <w:sz w:val="22"/>
          <w:szCs w:val="22"/>
        </w:rPr>
      </w:pPr>
    </w:p>
    <w:p w14:paraId="203A7260" w14:textId="77777777" w:rsidR="003E215E" w:rsidRPr="001D3821" w:rsidRDefault="003E215E" w:rsidP="00DE6CF3">
      <w:pPr>
        <w:pStyle w:val="Corpodetexto2"/>
        <w:spacing w:after="0" w:line="264" w:lineRule="auto"/>
        <w:jc w:val="both"/>
        <w:rPr>
          <w:rFonts w:ascii="Arial" w:hAnsi="Arial" w:cs="Arial"/>
          <w:b/>
          <w:bCs/>
          <w:sz w:val="22"/>
          <w:szCs w:val="22"/>
        </w:rPr>
      </w:pPr>
      <w:r w:rsidRPr="001D3821">
        <w:rPr>
          <w:rFonts w:ascii="Arial" w:hAnsi="Arial" w:cs="Arial"/>
          <w:b/>
          <w:bCs/>
          <w:sz w:val="22"/>
          <w:szCs w:val="22"/>
        </w:rPr>
        <w:t>6. COMPOSIÇÃO E QUALIFICAÇÃO DA QUALIFICAÇÃO DA EQUIPE</w:t>
      </w:r>
    </w:p>
    <w:p w14:paraId="7D42909B" w14:textId="77777777" w:rsidR="003759F3" w:rsidRPr="001D3821" w:rsidRDefault="003E215E" w:rsidP="00DE6CF3">
      <w:pPr>
        <w:spacing w:line="264" w:lineRule="auto"/>
        <w:jc w:val="both"/>
        <w:rPr>
          <w:rFonts w:ascii="Arial" w:hAnsi="Arial" w:cs="Arial"/>
        </w:rPr>
      </w:pPr>
      <w:r w:rsidRPr="001D3821">
        <w:rPr>
          <w:rFonts w:ascii="Arial" w:hAnsi="Arial" w:cs="Arial"/>
          <w:b/>
          <w:bCs/>
        </w:rPr>
        <w:t>6.1.1.</w:t>
      </w:r>
      <w:r w:rsidRPr="001D3821">
        <w:rPr>
          <w:rFonts w:ascii="Arial" w:hAnsi="Arial" w:cs="Arial"/>
        </w:rPr>
        <w:t xml:space="preserve"> Os serviços de consultoria administrativa deverão ser prestados necessariamente por equipe interdisciplinar, composta de profissionais de nível superior, no mínimo, com formação em </w:t>
      </w:r>
      <w:r w:rsidRPr="001D3821">
        <w:rPr>
          <w:rFonts w:ascii="Arial" w:hAnsi="Arial" w:cs="Arial"/>
          <w:b/>
          <w:bCs/>
        </w:rPr>
        <w:t>Administração (</w:t>
      </w:r>
      <w:r w:rsidRPr="001D3821">
        <w:rPr>
          <w:rFonts w:ascii="Arial" w:hAnsi="Arial" w:cs="Arial"/>
        </w:rPr>
        <w:t xml:space="preserve">com registro no Conselho Regional de Administração) e em </w:t>
      </w:r>
      <w:r w:rsidRPr="001D3821">
        <w:rPr>
          <w:rFonts w:ascii="Arial" w:hAnsi="Arial" w:cs="Arial"/>
          <w:b/>
          <w:bCs/>
        </w:rPr>
        <w:t xml:space="preserve">Direito </w:t>
      </w:r>
      <w:r w:rsidRPr="001D3821">
        <w:rPr>
          <w:rFonts w:ascii="Arial" w:hAnsi="Arial" w:cs="Arial"/>
        </w:rPr>
        <w:t>(com registro na Ordem dos Advogados do Brasil).</w:t>
      </w:r>
    </w:p>
    <w:p w14:paraId="7DB2924D" w14:textId="77777777" w:rsidR="0060378F" w:rsidRPr="001D3821" w:rsidRDefault="003E215E" w:rsidP="00DE6CF3">
      <w:pPr>
        <w:spacing w:line="264" w:lineRule="auto"/>
        <w:jc w:val="both"/>
        <w:rPr>
          <w:rFonts w:ascii="Arial" w:hAnsi="Arial" w:cs="Arial"/>
          <w:b/>
        </w:rPr>
      </w:pPr>
      <w:r w:rsidRPr="001D3821">
        <w:rPr>
          <w:rFonts w:ascii="Arial" w:hAnsi="Arial" w:cs="Arial"/>
          <w:b/>
        </w:rPr>
        <w:t>7</w:t>
      </w:r>
      <w:r w:rsidR="000F58FB" w:rsidRPr="001D3821">
        <w:rPr>
          <w:rFonts w:ascii="Arial" w:hAnsi="Arial" w:cs="Arial"/>
          <w:b/>
        </w:rPr>
        <w:t xml:space="preserve"> – FORMA DE PAGAMENTO: </w:t>
      </w:r>
    </w:p>
    <w:p w14:paraId="46A387E3" w14:textId="77777777" w:rsidR="000F58FB" w:rsidRPr="001D3821" w:rsidRDefault="0060378F" w:rsidP="00DE6CF3">
      <w:pPr>
        <w:spacing w:line="264" w:lineRule="auto"/>
        <w:jc w:val="both"/>
        <w:rPr>
          <w:rFonts w:ascii="Arial" w:hAnsi="Arial" w:cs="Arial"/>
        </w:rPr>
      </w:pPr>
      <w:r w:rsidRPr="001D3821">
        <w:rPr>
          <w:rFonts w:ascii="Arial" w:hAnsi="Arial" w:cs="Arial"/>
          <w:b/>
        </w:rPr>
        <w:t>7.1</w:t>
      </w:r>
      <w:r w:rsidRPr="001D3821">
        <w:rPr>
          <w:rFonts w:ascii="Arial" w:hAnsi="Arial" w:cs="Arial"/>
        </w:rPr>
        <w:t xml:space="preserve"> </w:t>
      </w:r>
      <w:r w:rsidR="000B21DD" w:rsidRPr="001D3821">
        <w:rPr>
          <w:rFonts w:ascii="Arial" w:hAnsi="Arial" w:cs="Arial"/>
        </w:rPr>
        <w:t xml:space="preserve">O pagamento será realizado em até </w:t>
      </w:r>
      <w:r w:rsidR="003759F3" w:rsidRPr="001D3821">
        <w:rPr>
          <w:rFonts w:ascii="Arial" w:hAnsi="Arial" w:cs="Arial"/>
        </w:rPr>
        <w:t>15</w:t>
      </w:r>
      <w:r w:rsidR="000B21DD" w:rsidRPr="001D3821">
        <w:rPr>
          <w:rFonts w:ascii="Arial" w:hAnsi="Arial" w:cs="Arial"/>
        </w:rPr>
        <w:t xml:space="preserve"> (</w:t>
      </w:r>
      <w:r w:rsidR="003759F3" w:rsidRPr="001D3821">
        <w:rPr>
          <w:rFonts w:ascii="Arial" w:hAnsi="Arial" w:cs="Arial"/>
        </w:rPr>
        <w:t>quinze</w:t>
      </w:r>
      <w:r w:rsidR="000B21DD" w:rsidRPr="001D3821">
        <w:rPr>
          <w:rFonts w:ascii="Arial" w:hAnsi="Arial" w:cs="Arial"/>
        </w:rPr>
        <w:t>) dias do mês subsequente à prestação dos serviços.</w:t>
      </w:r>
    </w:p>
    <w:p w14:paraId="0AA0E94F" w14:textId="77777777" w:rsidR="00B516D1" w:rsidRPr="001D3821" w:rsidRDefault="003759F3" w:rsidP="00DE6CF3">
      <w:pPr>
        <w:spacing w:after="0" w:line="240" w:lineRule="auto"/>
        <w:jc w:val="both"/>
        <w:rPr>
          <w:rFonts w:ascii="Arial" w:hAnsi="Arial" w:cs="Arial"/>
          <w:b/>
        </w:rPr>
      </w:pPr>
      <w:r w:rsidRPr="001D3821">
        <w:rPr>
          <w:rFonts w:ascii="Arial" w:hAnsi="Arial" w:cs="Arial"/>
          <w:b/>
        </w:rPr>
        <w:t>8</w:t>
      </w:r>
      <w:r w:rsidR="00B516D1" w:rsidRPr="001D3821">
        <w:rPr>
          <w:rFonts w:ascii="Arial" w:hAnsi="Arial" w:cs="Arial"/>
          <w:b/>
        </w:rPr>
        <w:t>- DOTAÇÃO ORÇAMENTÁRIA:</w:t>
      </w:r>
    </w:p>
    <w:p w14:paraId="5A232702" w14:textId="77777777" w:rsidR="00B516D1" w:rsidRPr="001D3821" w:rsidRDefault="00B516D1" w:rsidP="00DE6CF3">
      <w:pPr>
        <w:spacing w:after="0" w:line="240" w:lineRule="auto"/>
        <w:jc w:val="both"/>
        <w:rPr>
          <w:rFonts w:ascii="Arial" w:hAnsi="Arial" w:cs="Arial"/>
        </w:rPr>
      </w:pPr>
    </w:p>
    <w:p w14:paraId="40AD3A37" w14:textId="39196770" w:rsidR="000F58FB" w:rsidRDefault="0060378F" w:rsidP="00691B8D">
      <w:pPr>
        <w:spacing w:after="0" w:line="240" w:lineRule="auto"/>
        <w:jc w:val="both"/>
        <w:rPr>
          <w:rFonts w:ascii="Arial" w:hAnsi="Arial" w:cs="Arial"/>
        </w:rPr>
      </w:pPr>
      <w:r w:rsidRPr="001D3821">
        <w:rPr>
          <w:rFonts w:ascii="Arial" w:hAnsi="Arial" w:cs="Arial"/>
          <w:b/>
        </w:rPr>
        <w:t>8.1</w:t>
      </w:r>
      <w:r w:rsidRPr="001D3821">
        <w:rPr>
          <w:rFonts w:ascii="Arial" w:hAnsi="Arial" w:cs="Arial"/>
        </w:rPr>
        <w:t xml:space="preserve"> </w:t>
      </w:r>
      <w:r w:rsidR="00B516D1" w:rsidRPr="001D3821">
        <w:rPr>
          <w:rFonts w:ascii="Arial" w:hAnsi="Arial" w:cs="Arial"/>
        </w:rPr>
        <w:t>As despesas para pagamento do preço referente ao presente contrato correrão por conta da seguinte dotação</w:t>
      </w:r>
      <w:r w:rsidR="00B516D1" w:rsidRPr="00F956D5">
        <w:rPr>
          <w:rFonts w:ascii="Arial" w:hAnsi="Arial" w:cs="Arial"/>
        </w:rPr>
        <w:t xml:space="preserve">: </w:t>
      </w:r>
      <w:r w:rsidR="00BE70DB" w:rsidRPr="00F956D5">
        <w:rPr>
          <w:rFonts w:ascii="Arial" w:hAnsi="Arial" w:cs="Arial"/>
        </w:rPr>
        <w:t>3.3.90.35.00.2.0</w:t>
      </w:r>
      <w:r w:rsidR="00F956D5" w:rsidRPr="00F956D5">
        <w:rPr>
          <w:rFonts w:ascii="Arial" w:hAnsi="Arial" w:cs="Arial"/>
        </w:rPr>
        <w:t>3</w:t>
      </w:r>
      <w:r w:rsidR="00BE70DB" w:rsidRPr="00F956D5">
        <w:rPr>
          <w:rFonts w:ascii="Arial" w:hAnsi="Arial" w:cs="Arial"/>
        </w:rPr>
        <w:t>.00.04.12</w:t>
      </w:r>
      <w:r w:rsidR="00F956D5" w:rsidRPr="00F956D5">
        <w:rPr>
          <w:rFonts w:ascii="Arial" w:hAnsi="Arial" w:cs="Arial"/>
        </w:rPr>
        <w:t>1</w:t>
      </w:r>
      <w:r w:rsidR="00BE70DB" w:rsidRPr="00F956D5">
        <w:rPr>
          <w:rFonts w:ascii="Arial" w:hAnsi="Arial" w:cs="Arial"/>
        </w:rPr>
        <w:t>.0002.2.00</w:t>
      </w:r>
      <w:r w:rsidR="00F956D5" w:rsidRPr="00F956D5">
        <w:rPr>
          <w:rFonts w:ascii="Arial" w:hAnsi="Arial" w:cs="Arial"/>
        </w:rPr>
        <w:t>13</w:t>
      </w:r>
      <w:r w:rsidR="00BE70DB" w:rsidRPr="00F956D5">
        <w:rPr>
          <w:rFonts w:ascii="Arial" w:hAnsi="Arial" w:cs="Arial"/>
        </w:rPr>
        <w:t xml:space="preserve"> </w:t>
      </w:r>
      <w:r w:rsidR="00F956D5" w:rsidRPr="00F956D5">
        <w:rPr>
          <w:rFonts w:ascii="Arial" w:hAnsi="Arial" w:cs="Arial"/>
        </w:rPr>
        <w:t>–</w:t>
      </w:r>
      <w:r w:rsidR="00BE70DB" w:rsidRPr="00F956D5">
        <w:rPr>
          <w:rFonts w:ascii="Arial" w:hAnsi="Arial" w:cs="Arial"/>
        </w:rPr>
        <w:t xml:space="preserve"> DESENVOLV</w:t>
      </w:r>
      <w:r w:rsidR="00F956D5" w:rsidRPr="00F956D5">
        <w:rPr>
          <w:rFonts w:ascii="Arial" w:hAnsi="Arial" w:cs="Arial"/>
        </w:rPr>
        <w:t>IMENTO DO SERVIÇO DE CONTABILIDADE</w:t>
      </w:r>
      <w:r w:rsidR="00691B8D">
        <w:rPr>
          <w:rFonts w:ascii="Arial" w:hAnsi="Arial" w:cs="Arial"/>
        </w:rPr>
        <w:t>.</w:t>
      </w:r>
    </w:p>
    <w:p w14:paraId="31D7A673" w14:textId="77777777" w:rsidR="00691B8D" w:rsidRDefault="00691B8D" w:rsidP="00691B8D">
      <w:pPr>
        <w:spacing w:after="0" w:line="240" w:lineRule="auto"/>
        <w:jc w:val="both"/>
        <w:rPr>
          <w:rFonts w:ascii="Arial" w:hAnsi="Arial" w:cs="Arial"/>
        </w:rPr>
      </w:pPr>
    </w:p>
    <w:p w14:paraId="1EA20F7A" w14:textId="77777777" w:rsidR="00691B8D" w:rsidRDefault="00691B8D" w:rsidP="00691B8D">
      <w:pPr>
        <w:spacing w:after="0" w:line="240" w:lineRule="auto"/>
        <w:jc w:val="both"/>
        <w:rPr>
          <w:rFonts w:ascii="Arial" w:hAnsi="Arial" w:cs="Arial"/>
        </w:rPr>
      </w:pPr>
    </w:p>
    <w:p w14:paraId="4A38825A" w14:textId="77777777" w:rsidR="00691B8D" w:rsidRDefault="00691B8D" w:rsidP="00691B8D">
      <w:pPr>
        <w:spacing w:after="0" w:line="240" w:lineRule="auto"/>
        <w:jc w:val="both"/>
        <w:rPr>
          <w:rFonts w:ascii="Arial" w:hAnsi="Arial" w:cs="Arial"/>
        </w:rPr>
      </w:pPr>
    </w:p>
    <w:p w14:paraId="74ED9806" w14:textId="77777777" w:rsidR="00691B8D" w:rsidRDefault="00691B8D" w:rsidP="00691B8D">
      <w:pPr>
        <w:spacing w:after="0" w:line="240" w:lineRule="auto"/>
        <w:jc w:val="both"/>
        <w:rPr>
          <w:rFonts w:ascii="Arial" w:hAnsi="Arial" w:cs="Arial"/>
        </w:rPr>
      </w:pPr>
    </w:p>
    <w:p w14:paraId="59EE1C82" w14:textId="77777777" w:rsidR="00691B8D" w:rsidRPr="00691B8D" w:rsidRDefault="00691B8D" w:rsidP="00691B8D">
      <w:pPr>
        <w:spacing w:after="0" w:line="240" w:lineRule="auto"/>
        <w:jc w:val="both"/>
        <w:rPr>
          <w:rFonts w:ascii="Arial" w:hAnsi="Arial" w:cs="Arial"/>
        </w:rPr>
      </w:pPr>
    </w:p>
    <w:p w14:paraId="509F30DD" w14:textId="77777777" w:rsidR="00BE70DB" w:rsidRPr="001D3821" w:rsidRDefault="00BE70DB" w:rsidP="00DE6CF3">
      <w:pPr>
        <w:pStyle w:val="Default"/>
        <w:spacing w:line="276" w:lineRule="auto"/>
        <w:jc w:val="center"/>
        <w:rPr>
          <w:b/>
          <w:bCs/>
          <w:sz w:val="22"/>
          <w:szCs w:val="22"/>
        </w:rPr>
      </w:pPr>
    </w:p>
    <w:p w14:paraId="64CD513A" w14:textId="77777777" w:rsidR="00F956D5" w:rsidRDefault="00F956D5" w:rsidP="00DE6CF3">
      <w:pPr>
        <w:pStyle w:val="Default"/>
        <w:spacing w:line="276" w:lineRule="auto"/>
        <w:jc w:val="center"/>
        <w:rPr>
          <w:b/>
          <w:bCs/>
          <w:sz w:val="22"/>
          <w:szCs w:val="22"/>
        </w:rPr>
      </w:pPr>
    </w:p>
    <w:p w14:paraId="33B20AB8" w14:textId="77777777" w:rsidR="00F956D5" w:rsidRDefault="00F956D5" w:rsidP="00DE6CF3">
      <w:pPr>
        <w:pStyle w:val="Default"/>
        <w:spacing w:line="276" w:lineRule="auto"/>
        <w:jc w:val="center"/>
        <w:rPr>
          <w:b/>
          <w:bCs/>
          <w:sz w:val="22"/>
          <w:szCs w:val="22"/>
        </w:rPr>
      </w:pPr>
    </w:p>
    <w:p w14:paraId="5051F6DB" w14:textId="77777777" w:rsidR="00F956D5" w:rsidRPr="001D3821" w:rsidRDefault="00F956D5" w:rsidP="00DE6CF3">
      <w:pPr>
        <w:pStyle w:val="Default"/>
        <w:spacing w:line="276" w:lineRule="auto"/>
        <w:jc w:val="center"/>
        <w:rPr>
          <w:b/>
          <w:bCs/>
          <w:sz w:val="22"/>
          <w:szCs w:val="22"/>
        </w:rPr>
      </w:pPr>
    </w:p>
    <w:p w14:paraId="5F32BE0B" w14:textId="3EEF510A" w:rsidR="00E26C2A" w:rsidRPr="00E26C2A" w:rsidRDefault="00E26C2A" w:rsidP="002C497B">
      <w:pPr>
        <w:pStyle w:val="Default"/>
        <w:spacing w:line="276" w:lineRule="auto"/>
        <w:jc w:val="center"/>
        <w:rPr>
          <w:b/>
          <w:bCs/>
          <w:sz w:val="22"/>
          <w:szCs w:val="22"/>
        </w:rPr>
      </w:pPr>
      <w:r w:rsidRPr="00E26C2A">
        <w:rPr>
          <w:b/>
          <w:bCs/>
          <w:sz w:val="22"/>
          <w:szCs w:val="22"/>
        </w:rPr>
        <w:t>PROCESSO LICITATÓRIO Nº 013</w:t>
      </w:r>
      <w:r w:rsidR="00691B8D">
        <w:rPr>
          <w:b/>
          <w:bCs/>
          <w:sz w:val="22"/>
          <w:szCs w:val="22"/>
        </w:rPr>
        <w:t>3</w:t>
      </w:r>
      <w:r w:rsidRPr="00E26C2A">
        <w:rPr>
          <w:b/>
          <w:bCs/>
          <w:sz w:val="22"/>
          <w:szCs w:val="22"/>
        </w:rPr>
        <w:t>/2021</w:t>
      </w:r>
    </w:p>
    <w:p w14:paraId="38B19C9D" w14:textId="77777777" w:rsidR="00E26C2A" w:rsidRPr="00E26C2A" w:rsidRDefault="00E26C2A" w:rsidP="00DE6CF3">
      <w:pPr>
        <w:pStyle w:val="Default"/>
        <w:spacing w:line="276" w:lineRule="auto"/>
        <w:jc w:val="center"/>
        <w:rPr>
          <w:sz w:val="22"/>
          <w:szCs w:val="22"/>
        </w:rPr>
      </w:pPr>
    </w:p>
    <w:p w14:paraId="10D20D1A" w14:textId="77777777" w:rsidR="00E26C2A" w:rsidRPr="00E26C2A" w:rsidRDefault="00E26C2A" w:rsidP="00DE6CF3">
      <w:pPr>
        <w:pStyle w:val="Default"/>
        <w:spacing w:line="276" w:lineRule="auto"/>
        <w:jc w:val="center"/>
        <w:rPr>
          <w:b/>
          <w:bCs/>
          <w:sz w:val="22"/>
          <w:szCs w:val="22"/>
        </w:rPr>
      </w:pPr>
      <w:r w:rsidRPr="00E26C2A">
        <w:rPr>
          <w:b/>
          <w:bCs/>
          <w:sz w:val="22"/>
          <w:szCs w:val="22"/>
        </w:rPr>
        <w:t>TOMADA DE PREÇO Nº 05/2021</w:t>
      </w:r>
    </w:p>
    <w:p w14:paraId="654D5EA8" w14:textId="77777777" w:rsidR="00375DD0" w:rsidRPr="001D3821" w:rsidRDefault="00375DD0" w:rsidP="00DE6CF3">
      <w:pPr>
        <w:pStyle w:val="Default"/>
        <w:jc w:val="center"/>
        <w:rPr>
          <w:b/>
          <w:bCs/>
          <w:sz w:val="22"/>
          <w:szCs w:val="22"/>
        </w:rPr>
      </w:pPr>
    </w:p>
    <w:p w14:paraId="6435466B" w14:textId="77777777" w:rsidR="00375DD0" w:rsidRPr="001D3821" w:rsidRDefault="00375DD0" w:rsidP="00DE6CF3">
      <w:pPr>
        <w:pStyle w:val="Default"/>
        <w:jc w:val="center"/>
        <w:rPr>
          <w:b/>
          <w:bCs/>
          <w:sz w:val="22"/>
          <w:szCs w:val="22"/>
        </w:rPr>
      </w:pPr>
      <w:r w:rsidRPr="001D3821">
        <w:rPr>
          <w:b/>
          <w:bCs/>
          <w:sz w:val="22"/>
          <w:szCs w:val="22"/>
        </w:rPr>
        <w:t>ANEXO II</w:t>
      </w:r>
    </w:p>
    <w:p w14:paraId="6ADB6C95" w14:textId="77777777" w:rsidR="00375DD0" w:rsidRPr="001D3821" w:rsidRDefault="00375DD0" w:rsidP="00DE6CF3">
      <w:pPr>
        <w:pStyle w:val="Default"/>
        <w:jc w:val="center"/>
        <w:rPr>
          <w:sz w:val="22"/>
          <w:szCs w:val="22"/>
        </w:rPr>
      </w:pPr>
    </w:p>
    <w:p w14:paraId="7EE177AD" w14:textId="77777777" w:rsidR="00375DD0" w:rsidRPr="001D3821" w:rsidRDefault="00375DD0" w:rsidP="00DE6CF3">
      <w:pPr>
        <w:pStyle w:val="Default"/>
        <w:jc w:val="center"/>
        <w:rPr>
          <w:sz w:val="22"/>
          <w:szCs w:val="22"/>
        </w:rPr>
      </w:pPr>
    </w:p>
    <w:p w14:paraId="2AB92940" w14:textId="77777777" w:rsidR="00375DD0" w:rsidRPr="001D3821" w:rsidRDefault="00375DD0" w:rsidP="00DE6CF3">
      <w:pPr>
        <w:pStyle w:val="Default"/>
        <w:jc w:val="center"/>
        <w:rPr>
          <w:b/>
          <w:bCs/>
          <w:sz w:val="22"/>
          <w:szCs w:val="22"/>
        </w:rPr>
      </w:pPr>
      <w:r w:rsidRPr="001D3821">
        <w:rPr>
          <w:b/>
          <w:bCs/>
          <w:sz w:val="22"/>
          <w:szCs w:val="22"/>
        </w:rPr>
        <w:t>DOCUMENTOS NECESSÁRIOS AO CADASTRO PARA PARTICIPAR DE LICITAÇÃO</w:t>
      </w:r>
    </w:p>
    <w:p w14:paraId="1C704A67" w14:textId="77777777" w:rsidR="00375DD0" w:rsidRPr="001D3821" w:rsidRDefault="00375DD0" w:rsidP="00DE6CF3">
      <w:pPr>
        <w:pStyle w:val="Default"/>
        <w:jc w:val="center"/>
        <w:rPr>
          <w:sz w:val="22"/>
          <w:szCs w:val="22"/>
        </w:rPr>
      </w:pPr>
    </w:p>
    <w:p w14:paraId="1AE31634" w14:textId="77777777" w:rsidR="00375DD0" w:rsidRPr="001D3821" w:rsidRDefault="00375DD0" w:rsidP="00DE6CF3">
      <w:pPr>
        <w:pStyle w:val="Default"/>
        <w:ind w:firstLine="708"/>
        <w:jc w:val="both"/>
        <w:rPr>
          <w:sz w:val="22"/>
          <w:szCs w:val="22"/>
        </w:rPr>
      </w:pPr>
      <w:r w:rsidRPr="001D3821">
        <w:rPr>
          <w:sz w:val="22"/>
          <w:szCs w:val="22"/>
        </w:rPr>
        <w:t xml:space="preserve">Poderão participar desta licitação as empresas que exercerem o ramo de atividade adequada ao objeto desta licitação, e que estejam devidamente cadastradas na Prefeitura Municipal de </w:t>
      </w:r>
      <w:r w:rsidR="008A6152" w:rsidRPr="001D3821">
        <w:rPr>
          <w:sz w:val="22"/>
          <w:szCs w:val="22"/>
        </w:rPr>
        <w:t>Ibertioga</w:t>
      </w:r>
      <w:r w:rsidRPr="001D3821">
        <w:rPr>
          <w:sz w:val="22"/>
          <w:szCs w:val="22"/>
        </w:rPr>
        <w:t xml:space="preserve"> - MG ou que o solicitem, apresentem a documentação exigida em perfeita ordem e obtenham a sua aprovação até o terceiro dia anterior ao da data prevista para o recebimento dos envelopes dos envelopes e deverão apresentar cópias autenticadas em cartório dos seguintes documentos: </w:t>
      </w:r>
    </w:p>
    <w:p w14:paraId="14D798FE" w14:textId="77777777" w:rsidR="00375DD0" w:rsidRPr="001D3821" w:rsidRDefault="00375DD0" w:rsidP="00DE6CF3">
      <w:pPr>
        <w:pStyle w:val="Default"/>
        <w:jc w:val="both"/>
        <w:rPr>
          <w:b/>
          <w:bCs/>
          <w:sz w:val="22"/>
          <w:szCs w:val="22"/>
        </w:rPr>
      </w:pPr>
    </w:p>
    <w:p w14:paraId="2E15026B" w14:textId="77777777" w:rsidR="00375DD0" w:rsidRPr="001D3821" w:rsidRDefault="00375DD0" w:rsidP="00DE6CF3">
      <w:pPr>
        <w:pStyle w:val="Default"/>
        <w:jc w:val="both"/>
        <w:rPr>
          <w:sz w:val="22"/>
          <w:szCs w:val="22"/>
        </w:rPr>
      </w:pPr>
      <w:r w:rsidRPr="001D3821">
        <w:rPr>
          <w:b/>
          <w:bCs/>
          <w:sz w:val="22"/>
          <w:szCs w:val="22"/>
        </w:rPr>
        <w:t xml:space="preserve">1 - HABILITAÇÃO JURÍDICA: </w:t>
      </w:r>
    </w:p>
    <w:p w14:paraId="770A9AE9" w14:textId="77777777" w:rsidR="00375DD0" w:rsidRPr="001D3821" w:rsidRDefault="00375DD0" w:rsidP="00DE6CF3">
      <w:pPr>
        <w:pStyle w:val="Default"/>
        <w:jc w:val="both"/>
        <w:rPr>
          <w:sz w:val="22"/>
          <w:szCs w:val="22"/>
        </w:rPr>
      </w:pPr>
      <w:r w:rsidRPr="001D3821">
        <w:rPr>
          <w:b/>
          <w:bCs/>
          <w:sz w:val="22"/>
          <w:szCs w:val="22"/>
        </w:rPr>
        <w:t xml:space="preserve">1.1 - </w:t>
      </w:r>
      <w:r w:rsidRPr="001D3821">
        <w:rPr>
          <w:sz w:val="22"/>
          <w:szCs w:val="22"/>
        </w:rPr>
        <w:t xml:space="preserve">Cédula de identidade e CPF dos Sócios; </w:t>
      </w:r>
    </w:p>
    <w:p w14:paraId="6CE5C6E4" w14:textId="77777777" w:rsidR="00375DD0" w:rsidRPr="001D3821" w:rsidRDefault="00375DD0" w:rsidP="00DE6CF3">
      <w:pPr>
        <w:pStyle w:val="Default"/>
        <w:jc w:val="both"/>
        <w:rPr>
          <w:sz w:val="22"/>
          <w:szCs w:val="22"/>
        </w:rPr>
      </w:pPr>
      <w:r w:rsidRPr="001D3821">
        <w:rPr>
          <w:b/>
          <w:bCs/>
          <w:sz w:val="22"/>
          <w:szCs w:val="22"/>
        </w:rPr>
        <w:t xml:space="preserve">1.2 - </w:t>
      </w:r>
      <w:r w:rsidRPr="001D3821">
        <w:rPr>
          <w:sz w:val="22"/>
          <w:szCs w:val="22"/>
        </w:rPr>
        <w:t xml:space="preserve">Contrato Social e alterações, se existentes; </w:t>
      </w:r>
    </w:p>
    <w:p w14:paraId="460C088C" w14:textId="77777777" w:rsidR="00375DD0" w:rsidRPr="001D3821" w:rsidRDefault="00375DD0" w:rsidP="00DE6CF3">
      <w:pPr>
        <w:pStyle w:val="Default"/>
        <w:jc w:val="both"/>
        <w:rPr>
          <w:b/>
          <w:bCs/>
          <w:sz w:val="22"/>
          <w:szCs w:val="22"/>
        </w:rPr>
      </w:pPr>
    </w:p>
    <w:p w14:paraId="56B0B61B" w14:textId="77777777" w:rsidR="00375DD0" w:rsidRPr="001D3821" w:rsidRDefault="00375DD0" w:rsidP="00DE6CF3">
      <w:pPr>
        <w:pStyle w:val="Default"/>
        <w:jc w:val="both"/>
        <w:rPr>
          <w:sz w:val="22"/>
          <w:szCs w:val="22"/>
        </w:rPr>
      </w:pPr>
      <w:r w:rsidRPr="001D3821">
        <w:rPr>
          <w:b/>
          <w:bCs/>
          <w:sz w:val="22"/>
          <w:szCs w:val="22"/>
        </w:rPr>
        <w:t xml:space="preserve">2 - REGULARIDADE FISCAL: </w:t>
      </w:r>
    </w:p>
    <w:p w14:paraId="5446FC14" w14:textId="77777777" w:rsidR="00375DD0" w:rsidRPr="001D3821" w:rsidRDefault="00375DD0" w:rsidP="00DE6CF3">
      <w:pPr>
        <w:pStyle w:val="Default"/>
        <w:jc w:val="both"/>
        <w:rPr>
          <w:sz w:val="22"/>
          <w:szCs w:val="22"/>
        </w:rPr>
      </w:pPr>
      <w:r w:rsidRPr="001D3821">
        <w:rPr>
          <w:b/>
          <w:bCs/>
          <w:sz w:val="22"/>
          <w:szCs w:val="22"/>
        </w:rPr>
        <w:t>2.1 -</w:t>
      </w:r>
      <w:r w:rsidR="00B92FA7" w:rsidRPr="001D3821">
        <w:rPr>
          <w:b/>
          <w:bCs/>
          <w:sz w:val="22"/>
          <w:szCs w:val="22"/>
        </w:rPr>
        <w:t xml:space="preserve"> </w:t>
      </w:r>
      <w:r w:rsidRPr="001D3821">
        <w:rPr>
          <w:sz w:val="22"/>
          <w:szCs w:val="22"/>
        </w:rPr>
        <w:t xml:space="preserve">Prova de Inscrição no Cadastro Nacional de Pessoa Jurídica (CNPJ); </w:t>
      </w:r>
    </w:p>
    <w:p w14:paraId="4241760A" w14:textId="77777777" w:rsidR="00375DD0" w:rsidRPr="001D3821" w:rsidRDefault="00375DD0" w:rsidP="00DE6CF3">
      <w:pPr>
        <w:pStyle w:val="Default"/>
        <w:jc w:val="both"/>
        <w:rPr>
          <w:sz w:val="22"/>
          <w:szCs w:val="22"/>
        </w:rPr>
      </w:pPr>
      <w:r w:rsidRPr="001D3821">
        <w:rPr>
          <w:b/>
          <w:bCs/>
          <w:sz w:val="22"/>
          <w:szCs w:val="22"/>
        </w:rPr>
        <w:t xml:space="preserve">2.3 - </w:t>
      </w:r>
      <w:r w:rsidRPr="001D3821">
        <w:rPr>
          <w:sz w:val="22"/>
          <w:szCs w:val="22"/>
        </w:rPr>
        <w:t xml:space="preserve">Prova de regularidade para com as Fazendas Federal (em conjunto com previdenciário), Estadual e Municipal do domicílio ou sede da empresa, ou outra equivalente, na forma da lei; </w:t>
      </w:r>
    </w:p>
    <w:p w14:paraId="645A3140" w14:textId="77777777" w:rsidR="00375DD0" w:rsidRPr="001D3821" w:rsidRDefault="00375DD0" w:rsidP="00DE6CF3">
      <w:pPr>
        <w:pStyle w:val="Default"/>
        <w:jc w:val="both"/>
        <w:rPr>
          <w:sz w:val="22"/>
          <w:szCs w:val="22"/>
        </w:rPr>
      </w:pPr>
      <w:r w:rsidRPr="001D3821">
        <w:rPr>
          <w:b/>
          <w:bCs/>
          <w:sz w:val="22"/>
          <w:szCs w:val="22"/>
        </w:rPr>
        <w:t xml:space="preserve">2.4 - </w:t>
      </w:r>
      <w:r w:rsidRPr="001D3821">
        <w:rPr>
          <w:sz w:val="22"/>
          <w:szCs w:val="22"/>
        </w:rPr>
        <w:t xml:space="preserve">Prova de regularidade relativa ao Fundo de Garantia por Tempo de Serviço (FGTS) demonstrando situação regular no cumprimento dos encargos sociais instituídos por lei; </w:t>
      </w:r>
    </w:p>
    <w:p w14:paraId="7320595C" w14:textId="77777777" w:rsidR="00375DD0" w:rsidRPr="001D3821" w:rsidRDefault="00375DD0" w:rsidP="00DE6CF3">
      <w:pPr>
        <w:pStyle w:val="Default"/>
        <w:jc w:val="both"/>
        <w:rPr>
          <w:sz w:val="22"/>
          <w:szCs w:val="22"/>
        </w:rPr>
      </w:pPr>
      <w:r w:rsidRPr="001D3821">
        <w:rPr>
          <w:b/>
          <w:bCs/>
          <w:sz w:val="22"/>
          <w:szCs w:val="22"/>
        </w:rPr>
        <w:t xml:space="preserve">2.5 - </w:t>
      </w:r>
      <w:r w:rsidRPr="001D3821">
        <w:rPr>
          <w:sz w:val="22"/>
          <w:szCs w:val="22"/>
        </w:rPr>
        <w:t xml:space="preserve">Certidão negativa de débitos trabalhistas (CNDT) expedida nos termos da Lei nº 12.440/11. </w:t>
      </w:r>
    </w:p>
    <w:p w14:paraId="3B111AF4" w14:textId="77777777" w:rsidR="00375DD0" w:rsidRPr="001D3821" w:rsidRDefault="00375DD0" w:rsidP="00DE6CF3">
      <w:pPr>
        <w:pStyle w:val="Default"/>
        <w:jc w:val="both"/>
        <w:rPr>
          <w:b/>
          <w:bCs/>
          <w:sz w:val="22"/>
          <w:szCs w:val="22"/>
        </w:rPr>
      </w:pPr>
    </w:p>
    <w:p w14:paraId="1A43D849" w14:textId="77777777" w:rsidR="00375DD0" w:rsidRPr="001D3821" w:rsidRDefault="00375DD0" w:rsidP="00DE6CF3">
      <w:pPr>
        <w:pStyle w:val="Default"/>
        <w:jc w:val="both"/>
        <w:rPr>
          <w:sz w:val="22"/>
          <w:szCs w:val="22"/>
        </w:rPr>
      </w:pPr>
      <w:r w:rsidRPr="001D3821">
        <w:rPr>
          <w:b/>
          <w:bCs/>
          <w:sz w:val="22"/>
          <w:szCs w:val="22"/>
        </w:rPr>
        <w:t xml:space="preserve">3 - QUALIFICAÇÃO TÉCNICA: </w:t>
      </w:r>
    </w:p>
    <w:p w14:paraId="37CD3399" w14:textId="77777777" w:rsidR="0060378F" w:rsidRPr="001D3821" w:rsidRDefault="0060378F" w:rsidP="00DE6CF3">
      <w:pPr>
        <w:pStyle w:val="Default"/>
        <w:jc w:val="both"/>
        <w:rPr>
          <w:sz w:val="22"/>
          <w:szCs w:val="22"/>
        </w:rPr>
      </w:pPr>
      <w:r w:rsidRPr="001D3821">
        <w:rPr>
          <w:b/>
          <w:bCs/>
          <w:sz w:val="22"/>
          <w:szCs w:val="22"/>
        </w:rPr>
        <w:t>3.1 -</w:t>
      </w:r>
      <w:r w:rsidRPr="001D3821">
        <w:rPr>
          <w:sz w:val="22"/>
          <w:szCs w:val="22"/>
        </w:rPr>
        <w:t xml:space="preserve"> Comprovação de aptidão para a execução dos serviços licitados, mediante apresentação de atestados referentes à empresa ou aos profissionais que compõem a equipe, de desempenho de atividade pertinente e compatível com as características, quantidades e prazos desta licitação, fornecidos por pessoa jurídica de direito público ou privado, contendo, necessariamente, a especificação dos serviços realizados e o prazo de execução, devidamente registrado na entidade profissional competente;</w:t>
      </w:r>
    </w:p>
    <w:p w14:paraId="56414E92" w14:textId="77777777" w:rsidR="0060378F" w:rsidRPr="001D3821" w:rsidRDefault="0060378F" w:rsidP="00DE6CF3">
      <w:pPr>
        <w:pStyle w:val="Default"/>
        <w:jc w:val="both"/>
        <w:rPr>
          <w:sz w:val="22"/>
          <w:szCs w:val="22"/>
        </w:rPr>
      </w:pPr>
      <w:r w:rsidRPr="001D3821">
        <w:rPr>
          <w:b/>
          <w:sz w:val="22"/>
          <w:szCs w:val="22"/>
        </w:rPr>
        <w:t>3.2 -</w:t>
      </w:r>
      <w:r w:rsidRPr="001D3821">
        <w:rPr>
          <w:sz w:val="22"/>
          <w:szCs w:val="22"/>
        </w:rPr>
        <w:t xml:space="preserve"> Relação dos profissionais que executarão o objeto da licitação, com informações curriculares de cada um. </w:t>
      </w:r>
    </w:p>
    <w:p w14:paraId="227016A6" w14:textId="77777777" w:rsidR="0060378F" w:rsidRPr="001D3821" w:rsidRDefault="0060378F" w:rsidP="00DE6CF3">
      <w:pPr>
        <w:pStyle w:val="Default"/>
        <w:jc w:val="both"/>
        <w:rPr>
          <w:sz w:val="22"/>
          <w:szCs w:val="22"/>
        </w:rPr>
      </w:pPr>
      <w:r w:rsidRPr="001D3821">
        <w:rPr>
          <w:b/>
          <w:sz w:val="22"/>
          <w:szCs w:val="22"/>
        </w:rPr>
        <w:t xml:space="preserve">3.3 - </w:t>
      </w:r>
      <w:r w:rsidRPr="001D3821">
        <w:rPr>
          <w:sz w:val="22"/>
          <w:szCs w:val="22"/>
        </w:rPr>
        <w:t>A equipe técnica deverá ser composta por profissionais de diferentes áreas de atuação, possuindo no mínimo um profissional de Administração e um Advogado.</w:t>
      </w:r>
    </w:p>
    <w:p w14:paraId="4121AF74" w14:textId="77777777" w:rsidR="0060378F" w:rsidRPr="001D3821" w:rsidRDefault="0060378F" w:rsidP="00DE6CF3">
      <w:pPr>
        <w:pStyle w:val="Default"/>
        <w:jc w:val="both"/>
        <w:rPr>
          <w:sz w:val="22"/>
          <w:szCs w:val="22"/>
        </w:rPr>
      </w:pPr>
      <w:r w:rsidRPr="001D3821">
        <w:rPr>
          <w:b/>
          <w:sz w:val="22"/>
          <w:szCs w:val="22"/>
        </w:rPr>
        <w:t>3.4 -</w:t>
      </w:r>
      <w:r w:rsidRPr="001D3821">
        <w:rPr>
          <w:sz w:val="22"/>
          <w:szCs w:val="22"/>
        </w:rPr>
        <w:t xml:space="preserve"> Pelo menos 01 (um) dos membros que comporão a equipe deverá ter pós-graduação (lato senso ou estrito senso) em Administração Pública ou Gestão Pública ou Direito Público ou Direito Administrativo ou Direito Municipal.</w:t>
      </w:r>
    </w:p>
    <w:p w14:paraId="4454C41D" w14:textId="77777777" w:rsidR="0060378F" w:rsidRPr="001D3821" w:rsidRDefault="0060378F" w:rsidP="00DE6CF3">
      <w:pPr>
        <w:pStyle w:val="Default"/>
        <w:jc w:val="both"/>
        <w:rPr>
          <w:sz w:val="22"/>
          <w:szCs w:val="22"/>
        </w:rPr>
      </w:pPr>
      <w:r w:rsidRPr="001D3821">
        <w:rPr>
          <w:b/>
          <w:sz w:val="22"/>
          <w:szCs w:val="22"/>
        </w:rPr>
        <w:t>3.5 -</w:t>
      </w:r>
      <w:r w:rsidRPr="001D3821">
        <w:rPr>
          <w:sz w:val="22"/>
          <w:szCs w:val="22"/>
        </w:rPr>
        <w:t xml:space="preserve"> Comprovação de Registro da empresa no Conselho Regional de Administração.</w:t>
      </w:r>
    </w:p>
    <w:p w14:paraId="02F4779D" w14:textId="77777777" w:rsidR="0060378F" w:rsidRPr="001D3821" w:rsidRDefault="0060378F" w:rsidP="00DE6CF3">
      <w:pPr>
        <w:pStyle w:val="Default"/>
        <w:jc w:val="both"/>
        <w:rPr>
          <w:sz w:val="22"/>
          <w:szCs w:val="22"/>
        </w:rPr>
      </w:pPr>
      <w:r w:rsidRPr="001D3821">
        <w:rPr>
          <w:b/>
          <w:sz w:val="22"/>
          <w:szCs w:val="22"/>
        </w:rPr>
        <w:t>3.6 -</w:t>
      </w:r>
      <w:r w:rsidRPr="001D3821">
        <w:rPr>
          <w:sz w:val="22"/>
          <w:szCs w:val="22"/>
        </w:rPr>
        <w:t xml:space="preserve"> Prova de Registro e Regularidade do(s) responsável(is) técnico(s) pelos serviços perante o Conselho Regional de Administração.</w:t>
      </w:r>
    </w:p>
    <w:p w14:paraId="779D64CC" w14:textId="77777777" w:rsidR="0060378F" w:rsidRPr="001D3821" w:rsidRDefault="0060378F" w:rsidP="00DE6CF3">
      <w:pPr>
        <w:pStyle w:val="Default"/>
        <w:jc w:val="both"/>
        <w:rPr>
          <w:sz w:val="22"/>
          <w:szCs w:val="22"/>
        </w:rPr>
      </w:pPr>
      <w:r w:rsidRPr="001D3821">
        <w:rPr>
          <w:b/>
          <w:sz w:val="22"/>
          <w:szCs w:val="22"/>
        </w:rPr>
        <w:t>3.7 -</w:t>
      </w:r>
      <w:r w:rsidRPr="001D3821">
        <w:rPr>
          <w:sz w:val="22"/>
          <w:szCs w:val="22"/>
        </w:rPr>
        <w:t xml:space="preserve"> Prova de Regularidade perante os órgãos profissionais dos demais membros da equipe.</w:t>
      </w:r>
    </w:p>
    <w:p w14:paraId="6C30F11A" w14:textId="77777777" w:rsidR="00375DD0" w:rsidRPr="001D3821" w:rsidRDefault="00375DD0" w:rsidP="00DE6CF3">
      <w:pPr>
        <w:pStyle w:val="Default"/>
        <w:jc w:val="both"/>
        <w:rPr>
          <w:b/>
          <w:bCs/>
          <w:sz w:val="22"/>
          <w:szCs w:val="22"/>
        </w:rPr>
      </w:pPr>
    </w:p>
    <w:p w14:paraId="2C9E611E" w14:textId="77777777" w:rsidR="00375DD0" w:rsidRPr="001D3821" w:rsidRDefault="00375DD0" w:rsidP="00DE6CF3">
      <w:pPr>
        <w:pStyle w:val="Default"/>
        <w:jc w:val="both"/>
        <w:rPr>
          <w:sz w:val="22"/>
          <w:szCs w:val="22"/>
        </w:rPr>
      </w:pPr>
      <w:r w:rsidRPr="001D3821">
        <w:rPr>
          <w:b/>
          <w:bCs/>
          <w:sz w:val="22"/>
          <w:szCs w:val="22"/>
        </w:rPr>
        <w:t xml:space="preserve">4- QUALIFICAÇÃO ECONÔMICO – FINANCEIRA. </w:t>
      </w:r>
    </w:p>
    <w:p w14:paraId="53007A50" w14:textId="77777777" w:rsidR="0060378F" w:rsidRPr="001D3821" w:rsidRDefault="00375DD0" w:rsidP="00DE6CF3">
      <w:pPr>
        <w:pStyle w:val="Default"/>
        <w:jc w:val="both"/>
        <w:rPr>
          <w:sz w:val="22"/>
          <w:szCs w:val="22"/>
        </w:rPr>
      </w:pPr>
      <w:r w:rsidRPr="001D3821">
        <w:rPr>
          <w:b/>
          <w:bCs/>
          <w:sz w:val="22"/>
          <w:szCs w:val="22"/>
        </w:rPr>
        <w:t xml:space="preserve">4.1 - </w:t>
      </w:r>
      <w:r w:rsidR="0060378F" w:rsidRPr="001D3821">
        <w:rPr>
          <w:sz w:val="22"/>
          <w:szCs w:val="22"/>
        </w:rPr>
        <w:t>Certidão negativa de falência e recuperação judicial expedida pelo distribuidor da sede da pessoa jurídica, ou de execução patrimonial, expedida no domicílio da pessoa física, com data de emissão de no máximo 60 (sessenta) dias anteriores à data da abertura do certame;</w:t>
      </w:r>
    </w:p>
    <w:p w14:paraId="546134AA" w14:textId="77777777" w:rsidR="0060378F" w:rsidRPr="001D3821" w:rsidRDefault="0060378F" w:rsidP="00DE6CF3">
      <w:pPr>
        <w:pStyle w:val="Default"/>
        <w:spacing w:line="276" w:lineRule="auto"/>
        <w:jc w:val="both"/>
        <w:rPr>
          <w:sz w:val="22"/>
          <w:szCs w:val="22"/>
        </w:rPr>
      </w:pPr>
      <w:r w:rsidRPr="001D3821">
        <w:rPr>
          <w:b/>
          <w:sz w:val="22"/>
          <w:szCs w:val="22"/>
        </w:rPr>
        <w:lastRenderedPageBreak/>
        <w:t>4.2 -</w:t>
      </w:r>
      <w:r w:rsidRPr="001D3821">
        <w:rPr>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02E4349" w14:textId="77777777" w:rsidR="00375DD0" w:rsidRPr="001D3821" w:rsidRDefault="0060378F" w:rsidP="00DE6CF3">
      <w:pPr>
        <w:spacing w:after="0"/>
        <w:jc w:val="both"/>
        <w:rPr>
          <w:rFonts w:ascii="Arial" w:hAnsi="Arial" w:cs="Arial"/>
        </w:rPr>
      </w:pPr>
      <w:r w:rsidRPr="001D3821">
        <w:rPr>
          <w:rFonts w:ascii="Arial" w:hAnsi="Arial" w:cs="Arial"/>
          <w:b/>
          <w:bCs/>
        </w:rPr>
        <w:t>4.3</w:t>
      </w:r>
      <w:r w:rsidR="00375DD0" w:rsidRPr="001D3821">
        <w:rPr>
          <w:rFonts w:ascii="Arial" w:hAnsi="Arial" w:cs="Arial"/>
          <w:b/>
          <w:bCs/>
        </w:rPr>
        <w:t xml:space="preserve"> -</w:t>
      </w:r>
      <w:r w:rsidR="00B92FA7" w:rsidRPr="001D3821">
        <w:rPr>
          <w:rFonts w:ascii="Arial" w:hAnsi="Arial" w:cs="Arial"/>
          <w:b/>
          <w:bCs/>
        </w:rPr>
        <w:t xml:space="preserve"> </w:t>
      </w:r>
      <w:r w:rsidR="00375DD0" w:rsidRPr="001D3821">
        <w:rPr>
          <w:rFonts w:ascii="Arial" w:hAnsi="Arial" w:cs="Arial"/>
        </w:rPr>
        <w:t xml:space="preserve">Declaração em papel timbrado da proponente, assinada por quem de direito, </w:t>
      </w:r>
      <w:r w:rsidR="00B92FA7" w:rsidRPr="001D3821">
        <w:rPr>
          <w:rFonts w:ascii="Arial" w:hAnsi="Arial" w:cs="Arial"/>
          <w:color w:val="000000" w:themeColor="text1"/>
        </w:rPr>
        <w:t xml:space="preserve">preferencialmente, </w:t>
      </w:r>
      <w:r w:rsidR="00375DD0" w:rsidRPr="001D3821">
        <w:rPr>
          <w:rFonts w:ascii="Arial" w:hAnsi="Arial" w:cs="Arial"/>
          <w:color w:val="000000" w:themeColor="text1"/>
        </w:rPr>
        <w:t>conforme modelos apresentados a seguir, em atendimento a dispositivo da Constituição Federal:</w:t>
      </w:r>
    </w:p>
    <w:p w14:paraId="79D82613" w14:textId="77777777" w:rsidR="00375DD0" w:rsidRPr="001D3821" w:rsidRDefault="00375DD0" w:rsidP="00DE6CF3">
      <w:pPr>
        <w:spacing w:after="0"/>
        <w:jc w:val="both"/>
        <w:rPr>
          <w:rFonts w:ascii="Arial" w:hAnsi="Arial" w:cs="Arial"/>
        </w:rPr>
      </w:pPr>
    </w:p>
    <w:p w14:paraId="7439AFF1" w14:textId="77777777" w:rsidR="00375DD0" w:rsidRPr="001D3821" w:rsidRDefault="00375DD0" w:rsidP="00DE6CF3">
      <w:pPr>
        <w:spacing w:after="0"/>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06"/>
      </w:tblGrid>
      <w:tr w:rsidR="00375DD0" w:rsidRPr="001D3821" w14:paraId="33CBA94B" w14:textId="77777777" w:rsidTr="0030412B">
        <w:trPr>
          <w:trHeight w:val="2044"/>
        </w:trPr>
        <w:tc>
          <w:tcPr>
            <w:tcW w:w="9606" w:type="dxa"/>
            <w:tcBorders>
              <w:top w:val="single" w:sz="4" w:space="0" w:color="auto"/>
              <w:left w:val="single" w:sz="4" w:space="0" w:color="auto"/>
              <w:bottom w:val="nil"/>
              <w:right w:val="single" w:sz="4" w:space="0" w:color="auto"/>
            </w:tcBorders>
          </w:tcPr>
          <w:p w14:paraId="641FB94B" w14:textId="77777777" w:rsidR="00375DD0" w:rsidRPr="001D3821" w:rsidRDefault="00375DD0" w:rsidP="00DE6CF3">
            <w:pPr>
              <w:pStyle w:val="Default"/>
              <w:spacing w:line="276" w:lineRule="auto"/>
              <w:jc w:val="center"/>
              <w:rPr>
                <w:b/>
                <w:bCs/>
                <w:sz w:val="22"/>
                <w:szCs w:val="22"/>
              </w:rPr>
            </w:pPr>
          </w:p>
          <w:p w14:paraId="30145F1E" w14:textId="77777777" w:rsidR="00375DD0" w:rsidRPr="001D3821" w:rsidRDefault="00375DD0" w:rsidP="00DE6CF3">
            <w:pPr>
              <w:pStyle w:val="Default"/>
              <w:spacing w:line="276" w:lineRule="auto"/>
              <w:jc w:val="center"/>
              <w:rPr>
                <w:b/>
                <w:bCs/>
                <w:sz w:val="22"/>
                <w:szCs w:val="22"/>
              </w:rPr>
            </w:pPr>
            <w:r w:rsidRPr="001D3821">
              <w:rPr>
                <w:b/>
                <w:bCs/>
                <w:sz w:val="22"/>
                <w:szCs w:val="22"/>
              </w:rPr>
              <w:t>MODELO</w:t>
            </w:r>
          </w:p>
          <w:p w14:paraId="1891D8D1" w14:textId="77777777" w:rsidR="00375DD0" w:rsidRPr="001D3821" w:rsidRDefault="00375DD0" w:rsidP="00DE6CF3">
            <w:pPr>
              <w:pStyle w:val="Default"/>
              <w:spacing w:line="276" w:lineRule="auto"/>
              <w:jc w:val="center"/>
              <w:rPr>
                <w:sz w:val="22"/>
                <w:szCs w:val="22"/>
              </w:rPr>
            </w:pPr>
          </w:p>
          <w:p w14:paraId="2E379861" w14:textId="333A1EAA" w:rsidR="00375DD0" w:rsidRPr="001D3821" w:rsidRDefault="00375DD0" w:rsidP="00DE6CF3">
            <w:pPr>
              <w:pStyle w:val="Default"/>
              <w:spacing w:line="276" w:lineRule="auto"/>
              <w:ind w:left="284"/>
              <w:jc w:val="both"/>
              <w:rPr>
                <w:sz w:val="22"/>
                <w:szCs w:val="22"/>
              </w:rPr>
            </w:pPr>
            <w:r w:rsidRPr="001D3821">
              <w:rPr>
                <w:sz w:val="22"/>
                <w:szCs w:val="22"/>
              </w:rPr>
              <w:t xml:space="preserve">                   A Signatária desse _______________, CNPJ nº _________ , sediada no endereço --------------- , </w:t>
            </w:r>
            <w:r w:rsidRPr="001D3821">
              <w:rPr>
                <w:b/>
                <w:bCs/>
                <w:sz w:val="22"/>
                <w:szCs w:val="22"/>
              </w:rPr>
              <w:t xml:space="preserve">DECLARA </w:t>
            </w:r>
            <w:r w:rsidRPr="001D3821">
              <w:rPr>
                <w:sz w:val="22"/>
                <w:szCs w:val="22"/>
              </w:rPr>
              <w:t>, sob as penas da Lei , que não possui em seu quadro de trabalho, nenhum empregado com menos de 18(</w:t>
            </w:r>
            <w:r w:rsidR="00B92FA7" w:rsidRPr="001D3821">
              <w:rPr>
                <w:sz w:val="22"/>
                <w:szCs w:val="22"/>
              </w:rPr>
              <w:t xml:space="preserve"> </w:t>
            </w:r>
            <w:r w:rsidRPr="001D3821">
              <w:rPr>
                <w:sz w:val="22"/>
                <w:szCs w:val="22"/>
              </w:rPr>
              <w:t>dezoito) anos de idade, e exercer atividades noturnas, perigosas ou insalubres, ou com menos de 16 (dezesseis) anos de idade,</w:t>
            </w:r>
            <w:r w:rsidR="008936ED">
              <w:rPr>
                <w:sz w:val="22"/>
                <w:szCs w:val="22"/>
              </w:rPr>
              <w:t xml:space="preserve"> </w:t>
            </w:r>
            <w:r w:rsidRPr="001D3821">
              <w:rPr>
                <w:sz w:val="22"/>
                <w:szCs w:val="22"/>
              </w:rPr>
              <w:t xml:space="preserve">e exercer qualquer atividade em nossa empresa. </w:t>
            </w:r>
          </w:p>
          <w:p w14:paraId="25DD7B89" w14:textId="77777777" w:rsidR="00375DD0" w:rsidRPr="001D3821" w:rsidRDefault="00375DD0" w:rsidP="00DE6CF3">
            <w:pPr>
              <w:pStyle w:val="Default"/>
              <w:spacing w:line="276" w:lineRule="auto"/>
              <w:ind w:left="284"/>
              <w:rPr>
                <w:b/>
                <w:bCs/>
                <w:sz w:val="22"/>
                <w:szCs w:val="22"/>
              </w:rPr>
            </w:pPr>
          </w:p>
          <w:p w14:paraId="3CD8F662" w14:textId="2843D59F" w:rsidR="00375DD0" w:rsidRPr="001D3821" w:rsidRDefault="00375DD0" w:rsidP="00DE6CF3">
            <w:pPr>
              <w:pStyle w:val="Default"/>
              <w:spacing w:line="276" w:lineRule="auto"/>
              <w:ind w:left="284"/>
              <w:rPr>
                <w:sz w:val="22"/>
                <w:szCs w:val="22"/>
              </w:rPr>
            </w:pPr>
            <w:r w:rsidRPr="001D3821">
              <w:rPr>
                <w:b/>
                <w:bCs/>
                <w:sz w:val="22"/>
                <w:szCs w:val="22"/>
              </w:rPr>
              <w:t>Ressalva</w:t>
            </w:r>
            <w:r w:rsidRPr="001D3821">
              <w:rPr>
                <w:sz w:val="22"/>
                <w:szCs w:val="22"/>
              </w:rPr>
              <w:t>: emprega menor,</w:t>
            </w:r>
            <w:r w:rsidR="008936ED">
              <w:rPr>
                <w:sz w:val="22"/>
                <w:szCs w:val="22"/>
              </w:rPr>
              <w:t xml:space="preserve"> </w:t>
            </w:r>
            <w:r w:rsidRPr="001D3821">
              <w:rPr>
                <w:sz w:val="22"/>
                <w:szCs w:val="22"/>
              </w:rPr>
              <w:t xml:space="preserve">a partir de 16(dezesseis) anos na condição de aprendiz </w:t>
            </w:r>
          </w:p>
          <w:p w14:paraId="6A70EF9B" w14:textId="77777777" w:rsidR="00375DD0" w:rsidRPr="001D3821" w:rsidRDefault="00375DD0" w:rsidP="00DE6CF3">
            <w:pPr>
              <w:pStyle w:val="Default"/>
              <w:spacing w:line="276" w:lineRule="auto"/>
              <w:ind w:left="284"/>
              <w:rPr>
                <w:sz w:val="22"/>
                <w:szCs w:val="22"/>
              </w:rPr>
            </w:pPr>
            <w:r w:rsidRPr="001D3821">
              <w:rPr>
                <w:sz w:val="22"/>
                <w:szCs w:val="22"/>
              </w:rPr>
              <w:t xml:space="preserve">( ) sim </w:t>
            </w:r>
          </w:p>
          <w:p w14:paraId="09A4FDA1" w14:textId="77777777" w:rsidR="00375DD0" w:rsidRPr="001D3821" w:rsidRDefault="00B92FA7" w:rsidP="00DE6CF3">
            <w:pPr>
              <w:pStyle w:val="Default"/>
              <w:spacing w:line="276" w:lineRule="auto"/>
              <w:ind w:left="284"/>
              <w:rPr>
                <w:sz w:val="22"/>
                <w:szCs w:val="22"/>
              </w:rPr>
            </w:pPr>
            <w:r w:rsidRPr="001D3821">
              <w:rPr>
                <w:sz w:val="22"/>
                <w:szCs w:val="22"/>
              </w:rPr>
              <w:t xml:space="preserve">( ) não </w:t>
            </w:r>
          </w:p>
          <w:p w14:paraId="19A2C7AE" w14:textId="77777777" w:rsidR="00375DD0" w:rsidRPr="001D3821" w:rsidRDefault="00375DD0" w:rsidP="00DE6CF3">
            <w:pPr>
              <w:pStyle w:val="Default"/>
              <w:spacing w:line="276" w:lineRule="auto"/>
              <w:ind w:left="284"/>
              <w:rPr>
                <w:sz w:val="22"/>
                <w:szCs w:val="22"/>
              </w:rPr>
            </w:pPr>
          </w:p>
          <w:p w14:paraId="14D32EE9" w14:textId="681822E2" w:rsidR="00375DD0" w:rsidRPr="001D3821" w:rsidRDefault="00375DD0" w:rsidP="00DE6CF3">
            <w:pPr>
              <w:pStyle w:val="Default"/>
              <w:spacing w:line="276" w:lineRule="auto"/>
              <w:ind w:left="284"/>
              <w:rPr>
                <w:sz w:val="22"/>
                <w:szCs w:val="22"/>
              </w:rPr>
            </w:pPr>
            <w:r w:rsidRPr="001D3821">
              <w:rPr>
                <w:sz w:val="22"/>
                <w:szCs w:val="22"/>
              </w:rPr>
              <w:t xml:space="preserve">______________,_____de _________ de </w:t>
            </w:r>
            <w:r w:rsidR="00691B8D">
              <w:rPr>
                <w:sz w:val="22"/>
                <w:szCs w:val="22"/>
              </w:rPr>
              <w:t>___</w:t>
            </w:r>
            <w:r w:rsidRPr="001D3821">
              <w:rPr>
                <w:sz w:val="22"/>
                <w:szCs w:val="22"/>
              </w:rPr>
              <w:t xml:space="preserve">. </w:t>
            </w:r>
          </w:p>
          <w:p w14:paraId="04BB6C2D" w14:textId="77777777" w:rsidR="00375DD0" w:rsidRPr="001D3821" w:rsidRDefault="00375DD0" w:rsidP="00DE6CF3">
            <w:pPr>
              <w:pStyle w:val="Default"/>
              <w:spacing w:line="276" w:lineRule="auto"/>
              <w:ind w:left="284"/>
              <w:rPr>
                <w:sz w:val="22"/>
                <w:szCs w:val="22"/>
              </w:rPr>
            </w:pPr>
          </w:p>
          <w:p w14:paraId="2531B16C" w14:textId="77777777" w:rsidR="00375DD0" w:rsidRPr="001D3821" w:rsidRDefault="00375DD0" w:rsidP="00DE6CF3">
            <w:pPr>
              <w:pStyle w:val="Default"/>
              <w:spacing w:line="276" w:lineRule="auto"/>
              <w:ind w:left="284"/>
              <w:rPr>
                <w:sz w:val="22"/>
                <w:szCs w:val="22"/>
              </w:rPr>
            </w:pPr>
          </w:p>
          <w:p w14:paraId="7E70431D" w14:textId="77777777" w:rsidR="00375DD0" w:rsidRPr="001D3821" w:rsidRDefault="00375DD0" w:rsidP="00DE6CF3">
            <w:pPr>
              <w:pStyle w:val="Default"/>
              <w:spacing w:line="276" w:lineRule="auto"/>
              <w:ind w:left="284"/>
              <w:rPr>
                <w:sz w:val="22"/>
                <w:szCs w:val="22"/>
              </w:rPr>
            </w:pPr>
            <w:r w:rsidRPr="001D3821">
              <w:rPr>
                <w:sz w:val="22"/>
                <w:szCs w:val="22"/>
              </w:rPr>
              <w:t xml:space="preserve">(identificação e assinatura do declarante) </w:t>
            </w:r>
          </w:p>
        </w:tc>
      </w:tr>
      <w:tr w:rsidR="00375DD0" w:rsidRPr="001D3821" w14:paraId="24DE5E8B" w14:textId="77777777" w:rsidTr="0030412B">
        <w:trPr>
          <w:trHeight w:val="410"/>
        </w:trPr>
        <w:tc>
          <w:tcPr>
            <w:tcW w:w="9606" w:type="dxa"/>
            <w:tcBorders>
              <w:top w:val="nil"/>
              <w:left w:val="single" w:sz="4" w:space="0" w:color="auto"/>
              <w:bottom w:val="single" w:sz="4" w:space="0" w:color="auto"/>
              <w:right w:val="single" w:sz="4" w:space="0" w:color="auto"/>
            </w:tcBorders>
          </w:tcPr>
          <w:p w14:paraId="272A8288" w14:textId="77777777" w:rsidR="00375DD0" w:rsidRPr="001D3821" w:rsidRDefault="00375DD0" w:rsidP="00DE6CF3">
            <w:pPr>
              <w:pStyle w:val="Default"/>
              <w:spacing w:line="276" w:lineRule="auto"/>
              <w:jc w:val="center"/>
              <w:rPr>
                <w:b/>
                <w:bCs/>
                <w:sz w:val="22"/>
                <w:szCs w:val="22"/>
              </w:rPr>
            </w:pPr>
          </w:p>
        </w:tc>
      </w:tr>
    </w:tbl>
    <w:p w14:paraId="01DDCAC0" w14:textId="77777777" w:rsidR="00375DD0" w:rsidRPr="001D3821" w:rsidRDefault="00375DD0" w:rsidP="00DE6CF3">
      <w:pPr>
        <w:spacing w:after="0"/>
        <w:jc w:val="both"/>
        <w:rPr>
          <w:rFonts w:ascii="Arial" w:hAnsi="Arial" w:cs="Arial"/>
        </w:rPr>
      </w:pPr>
    </w:p>
    <w:p w14:paraId="34B7C978" w14:textId="77777777" w:rsidR="00375DD0" w:rsidRPr="001D3821" w:rsidRDefault="00375DD0" w:rsidP="00DE6CF3">
      <w:pPr>
        <w:spacing w:after="0"/>
        <w:jc w:val="both"/>
        <w:rPr>
          <w:rFonts w:ascii="Arial" w:hAnsi="Arial" w:cs="Arial"/>
        </w:rPr>
      </w:pPr>
    </w:p>
    <w:p w14:paraId="09B8D066"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center"/>
        <w:rPr>
          <w:b/>
          <w:bCs/>
          <w:sz w:val="22"/>
          <w:szCs w:val="22"/>
        </w:rPr>
      </w:pPr>
    </w:p>
    <w:p w14:paraId="121F8E55"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center"/>
        <w:rPr>
          <w:b/>
          <w:bCs/>
          <w:sz w:val="22"/>
          <w:szCs w:val="22"/>
        </w:rPr>
      </w:pPr>
      <w:r w:rsidRPr="001D3821">
        <w:rPr>
          <w:b/>
          <w:bCs/>
          <w:sz w:val="22"/>
          <w:szCs w:val="22"/>
        </w:rPr>
        <w:t>MODELO</w:t>
      </w:r>
    </w:p>
    <w:p w14:paraId="5FA40BF9"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both"/>
        <w:rPr>
          <w:sz w:val="22"/>
          <w:szCs w:val="22"/>
        </w:rPr>
      </w:pPr>
    </w:p>
    <w:p w14:paraId="336C3908" w14:textId="77B3E2A0" w:rsidR="00375DD0" w:rsidRPr="001D3821" w:rsidRDefault="00375DD0" w:rsidP="00DE6CF3">
      <w:pPr>
        <w:pStyle w:val="Default"/>
        <w:pBdr>
          <w:top w:val="single" w:sz="4" w:space="1" w:color="auto"/>
          <w:left w:val="single" w:sz="4" w:space="4" w:color="auto"/>
          <w:bottom w:val="single" w:sz="4" w:space="1" w:color="auto"/>
          <w:right w:val="single" w:sz="4" w:space="4" w:color="auto"/>
        </w:pBdr>
        <w:ind w:firstLine="708"/>
        <w:jc w:val="both"/>
        <w:rPr>
          <w:sz w:val="22"/>
          <w:szCs w:val="22"/>
        </w:rPr>
      </w:pPr>
      <w:r w:rsidRPr="001D3821">
        <w:rPr>
          <w:sz w:val="22"/>
          <w:szCs w:val="22"/>
        </w:rPr>
        <w:t xml:space="preserve">A Signatária desse _____________, CNPJ nº ___________, sediada no endereço __________, </w:t>
      </w:r>
      <w:r w:rsidRPr="001D3821">
        <w:rPr>
          <w:b/>
          <w:bCs/>
          <w:sz w:val="22"/>
          <w:szCs w:val="22"/>
        </w:rPr>
        <w:t>DECLARA</w:t>
      </w:r>
      <w:r w:rsidRPr="001D3821">
        <w:rPr>
          <w:sz w:val="22"/>
          <w:szCs w:val="22"/>
        </w:rPr>
        <w:t>, sob as p</w:t>
      </w:r>
      <w:r w:rsidR="00B92FA7" w:rsidRPr="001D3821">
        <w:rPr>
          <w:sz w:val="22"/>
          <w:szCs w:val="22"/>
        </w:rPr>
        <w:t>enas da Lei, que comunicará à P</w:t>
      </w:r>
      <w:r w:rsidRPr="001D3821">
        <w:rPr>
          <w:sz w:val="22"/>
          <w:szCs w:val="22"/>
        </w:rPr>
        <w:t xml:space="preserve">refeitura Municipal de </w:t>
      </w:r>
      <w:r w:rsidR="008A6152" w:rsidRPr="001D3821">
        <w:rPr>
          <w:sz w:val="22"/>
          <w:szCs w:val="22"/>
        </w:rPr>
        <w:t>Ibertioga</w:t>
      </w:r>
      <w:r w:rsidRPr="001D3821">
        <w:rPr>
          <w:sz w:val="22"/>
          <w:szCs w:val="22"/>
        </w:rPr>
        <w:t xml:space="preserve"> - MG, quaisquer alterações nos dados ou documentos constantes no Cadastro apresentado ao setor cadastrados. </w:t>
      </w:r>
    </w:p>
    <w:p w14:paraId="59D4BF1F" w14:textId="3A7A86AE"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both"/>
        <w:rPr>
          <w:sz w:val="22"/>
          <w:szCs w:val="22"/>
        </w:rPr>
      </w:pPr>
      <w:r w:rsidRPr="001D3821">
        <w:rPr>
          <w:sz w:val="22"/>
          <w:szCs w:val="22"/>
        </w:rPr>
        <w:t xml:space="preserve">_____________________, ____ de ______________ de </w:t>
      </w:r>
      <w:r w:rsidR="00691B8D">
        <w:rPr>
          <w:sz w:val="22"/>
          <w:szCs w:val="22"/>
        </w:rPr>
        <w:t>______</w:t>
      </w:r>
      <w:r w:rsidRPr="001D3821">
        <w:rPr>
          <w:sz w:val="22"/>
          <w:szCs w:val="22"/>
        </w:rPr>
        <w:t xml:space="preserve">. </w:t>
      </w:r>
    </w:p>
    <w:p w14:paraId="51B4F296"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both"/>
        <w:rPr>
          <w:sz w:val="22"/>
          <w:szCs w:val="22"/>
        </w:rPr>
      </w:pPr>
    </w:p>
    <w:p w14:paraId="25CB34AB"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both"/>
        <w:rPr>
          <w:sz w:val="22"/>
          <w:szCs w:val="22"/>
        </w:rPr>
      </w:pPr>
    </w:p>
    <w:p w14:paraId="7FB0453B" w14:textId="77777777" w:rsidR="00375DD0" w:rsidRPr="001D3821" w:rsidRDefault="00375DD0" w:rsidP="00DE6CF3">
      <w:pPr>
        <w:pStyle w:val="Default"/>
        <w:pBdr>
          <w:top w:val="single" w:sz="4" w:space="1" w:color="auto"/>
          <w:left w:val="single" w:sz="4" w:space="4" w:color="auto"/>
          <w:bottom w:val="single" w:sz="4" w:space="1" w:color="auto"/>
          <w:right w:val="single" w:sz="4" w:space="4" w:color="auto"/>
        </w:pBdr>
        <w:jc w:val="center"/>
        <w:rPr>
          <w:sz w:val="22"/>
          <w:szCs w:val="22"/>
        </w:rPr>
      </w:pPr>
      <w:r w:rsidRPr="001D3821">
        <w:rPr>
          <w:sz w:val="22"/>
          <w:szCs w:val="22"/>
        </w:rPr>
        <w:t>Assinatura</w:t>
      </w:r>
    </w:p>
    <w:p w14:paraId="285CE2B8" w14:textId="77777777" w:rsidR="00375DD0" w:rsidRPr="001D3821" w:rsidRDefault="00375DD0" w:rsidP="00DE6CF3">
      <w:pPr>
        <w:pBdr>
          <w:top w:val="single" w:sz="4" w:space="1" w:color="auto"/>
          <w:left w:val="single" w:sz="4" w:space="4" w:color="auto"/>
          <w:bottom w:val="single" w:sz="4" w:space="1" w:color="auto"/>
          <w:right w:val="single" w:sz="4" w:space="4" w:color="auto"/>
        </w:pBdr>
        <w:spacing w:after="0"/>
        <w:jc w:val="center"/>
        <w:rPr>
          <w:rFonts w:ascii="Arial" w:hAnsi="Arial" w:cs="Arial"/>
        </w:rPr>
      </w:pPr>
      <w:r w:rsidRPr="001D3821">
        <w:rPr>
          <w:rFonts w:ascii="Arial" w:hAnsi="Arial" w:cs="Arial"/>
        </w:rPr>
        <w:t>Identificação do declarante</w:t>
      </w:r>
    </w:p>
    <w:p w14:paraId="0E72711B" w14:textId="77777777" w:rsidR="00375DD0" w:rsidRPr="001D3821" w:rsidRDefault="00375DD0" w:rsidP="00DE6CF3">
      <w:pPr>
        <w:pBdr>
          <w:top w:val="single" w:sz="4" w:space="1" w:color="auto"/>
          <w:left w:val="single" w:sz="4" w:space="4" w:color="auto"/>
          <w:bottom w:val="single" w:sz="4" w:space="1" w:color="auto"/>
          <w:right w:val="single" w:sz="4" w:space="4" w:color="auto"/>
        </w:pBdr>
        <w:spacing w:after="0"/>
        <w:jc w:val="center"/>
        <w:rPr>
          <w:rFonts w:ascii="Arial" w:hAnsi="Arial" w:cs="Arial"/>
        </w:rPr>
      </w:pPr>
    </w:p>
    <w:p w14:paraId="5769DE7E" w14:textId="77777777" w:rsidR="00375DD0" w:rsidRPr="001D3821" w:rsidRDefault="00375DD0" w:rsidP="00DE6CF3">
      <w:pPr>
        <w:pStyle w:val="Default"/>
        <w:jc w:val="center"/>
        <w:rPr>
          <w:b/>
          <w:bCs/>
          <w:sz w:val="22"/>
          <w:szCs w:val="22"/>
        </w:rPr>
      </w:pPr>
    </w:p>
    <w:p w14:paraId="13895EC5" w14:textId="77777777" w:rsidR="00375DD0" w:rsidRPr="001D3821" w:rsidRDefault="00375DD0" w:rsidP="00DE6CF3">
      <w:pPr>
        <w:pStyle w:val="Default"/>
        <w:jc w:val="center"/>
        <w:rPr>
          <w:b/>
          <w:bCs/>
          <w:sz w:val="22"/>
          <w:szCs w:val="22"/>
        </w:rPr>
      </w:pPr>
    </w:p>
    <w:p w14:paraId="18055AA0" w14:textId="77777777" w:rsidR="00375DD0" w:rsidRPr="001D3821" w:rsidRDefault="00375DD0" w:rsidP="00DE6CF3">
      <w:pPr>
        <w:pStyle w:val="Default"/>
        <w:jc w:val="center"/>
        <w:rPr>
          <w:b/>
          <w:bCs/>
          <w:sz w:val="22"/>
          <w:szCs w:val="22"/>
        </w:rPr>
      </w:pPr>
    </w:p>
    <w:p w14:paraId="2072624D" w14:textId="77777777" w:rsidR="00375DD0" w:rsidRPr="001D3821" w:rsidRDefault="00375DD0" w:rsidP="00DE6CF3">
      <w:pPr>
        <w:pStyle w:val="Default"/>
        <w:jc w:val="center"/>
        <w:rPr>
          <w:b/>
          <w:bCs/>
          <w:sz w:val="22"/>
          <w:szCs w:val="22"/>
        </w:rPr>
      </w:pPr>
    </w:p>
    <w:p w14:paraId="5F31E3F6" w14:textId="77777777" w:rsidR="00375DD0" w:rsidRPr="001D3821" w:rsidRDefault="00375DD0" w:rsidP="00DE6CF3">
      <w:pPr>
        <w:pStyle w:val="Default"/>
        <w:jc w:val="center"/>
        <w:rPr>
          <w:b/>
          <w:bCs/>
          <w:sz w:val="22"/>
          <w:szCs w:val="22"/>
        </w:rPr>
      </w:pPr>
    </w:p>
    <w:p w14:paraId="180332DB" w14:textId="77777777" w:rsidR="00375DD0" w:rsidRPr="001D3821" w:rsidRDefault="00375DD0" w:rsidP="00DE6CF3">
      <w:pPr>
        <w:pStyle w:val="Default"/>
        <w:jc w:val="center"/>
        <w:rPr>
          <w:b/>
          <w:bCs/>
          <w:sz w:val="22"/>
          <w:szCs w:val="22"/>
        </w:rPr>
      </w:pPr>
    </w:p>
    <w:p w14:paraId="41099AB5" w14:textId="1A192C4B" w:rsidR="00E26C2A" w:rsidRPr="00E26C2A" w:rsidRDefault="008936ED" w:rsidP="008936ED">
      <w:pPr>
        <w:pStyle w:val="Default"/>
        <w:spacing w:line="276" w:lineRule="auto"/>
        <w:jc w:val="center"/>
        <w:rPr>
          <w:b/>
          <w:bCs/>
          <w:sz w:val="22"/>
          <w:szCs w:val="22"/>
        </w:rPr>
      </w:pPr>
      <w:r w:rsidRPr="008936ED">
        <w:rPr>
          <w:b/>
          <w:bCs/>
          <w:sz w:val="22"/>
          <w:szCs w:val="22"/>
        </w:rPr>
        <w:lastRenderedPageBreak/>
        <w:t>P</w:t>
      </w:r>
      <w:r w:rsidR="00E26C2A" w:rsidRPr="00E26C2A">
        <w:rPr>
          <w:b/>
          <w:bCs/>
          <w:sz w:val="22"/>
          <w:szCs w:val="22"/>
        </w:rPr>
        <w:t>ROCESSO LICITATÓRIO Nº 013</w:t>
      </w:r>
      <w:r w:rsidR="00691B8D">
        <w:rPr>
          <w:b/>
          <w:bCs/>
          <w:sz w:val="22"/>
          <w:szCs w:val="22"/>
        </w:rPr>
        <w:t>3</w:t>
      </w:r>
      <w:r w:rsidR="00E26C2A" w:rsidRPr="00E26C2A">
        <w:rPr>
          <w:b/>
          <w:bCs/>
          <w:sz w:val="22"/>
          <w:szCs w:val="22"/>
        </w:rPr>
        <w:t>/2021</w:t>
      </w:r>
    </w:p>
    <w:p w14:paraId="2880F735" w14:textId="77777777" w:rsidR="00E26C2A" w:rsidRPr="00E26C2A" w:rsidRDefault="00E26C2A" w:rsidP="00DE6CF3">
      <w:pPr>
        <w:pStyle w:val="Default"/>
        <w:spacing w:line="276" w:lineRule="auto"/>
        <w:jc w:val="center"/>
        <w:rPr>
          <w:sz w:val="22"/>
          <w:szCs w:val="22"/>
        </w:rPr>
      </w:pPr>
    </w:p>
    <w:p w14:paraId="769883D8" w14:textId="77777777" w:rsidR="00E26C2A" w:rsidRPr="00E26C2A" w:rsidRDefault="00E26C2A" w:rsidP="00DE6CF3">
      <w:pPr>
        <w:pStyle w:val="Default"/>
        <w:spacing w:line="276" w:lineRule="auto"/>
        <w:jc w:val="center"/>
        <w:rPr>
          <w:b/>
          <w:bCs/>
          <w:sz w:val="22"/>
          <w:szCs w:val="22"/>
        </w:rPr>
      </w:pPr>
      <w:r w:rsidRPr="00E26C2A">
        <w:rPr>
          <w:b/>
          <w:bCs/>
          <w:sz w:val="22"/>
          <w:szCs w:val="22"/>
        </w:rPr>
        <w:t>TOMADA DE PREÇO Nº 05/2021</w:t>
      </w:r>
    </w:p>
    <w:p w14:paraId="5406DC45" w14:textId="77777777" w:rsidR="00375DD0" w:rsidRPr="001D3821" w:rsidRDefault="00375DD0" w:rsidP="00DE6CF3">
      <w:pPr>
        <w:pStyle w:val="Default"/>
        <w:jc w:val="center"/>
        <w:rPr>
          <w:sz w:val="22"/>
          <w:szCs w:val="22"/>
        </w:rPr>
      </w:pPr>
    </w:p>
    <w:p w14:paraId="263D2500" w14:textId="77777777" w:rsidR="00375DD0" w:rsidRPr="001D3821" w:rsidRDefault="00375DD0" w:rsidP="00DE6CF3">
      <w:pPr>
        <w:pStyle w:val="Default"/>
        <w:jc w:val="center"/>
        <w:rPr>
          <w:sz w:val="22"/>
          <w:szCs w:val="22"/>
        </w:rPr>
      </w:pPr>
    </w:p>
    <w:p w14:paraId="12C133FD" w14:textId="77777777" w:rsidR="00375DD0" w:rsidRPr="001D3821" w:rsidRDefault="00375DD0" w:rsidP="00DE6CF3">
      <w:pPr>
        <w:pStyle w:val="Default"/>
        <w:jc w:val="center"/>
        <w:rPr>
          <w:b/>
          <w:bCs/>
          <w:sz w:val="22"/>
          <w:szCs w:val="22"/>
        </w:rPr>
      </w:pPr>
      <w:r w:rsidRPr="001D3821">
        <w:rPr>
          <w:b/>
          <w:bCs/>
          <w:sz w:val="22"/>
          <w:szCs w:val="22"/>
        </w:rPr>
        <w:t>ANEXO III</w:t>
      </w:r>
    </w:p>
    <w:p w14:paraId="18F43339" w14:textId="77777777" w:rsidR="00375DD0" w:rsidRPr="001D3821" w:rsidRDefault="00375DD0" w:rsidP="00DE6CF3">
      <w:pPr>
        <w:pStyle w:val="Default"/>
        <w:jc w:val="center"/>
        <w:rPr>
          <w:sz w:val="22"/>
          <w:szCs w:val="22"/>
        </w:rPr>
      </w:pPr>
    </w:p>
    <w:p w14:paraId="6B5DE207" w14:textId="77777777" w:rsidR="00375DD0" w:rsidRPr="001D3821" w:rsidRDefault="00375DD0" w:rsidP="00DE6CF3">
      <w:pPr>
        <w:pStyle w:val="Default"/>
        <w:jc w:val="center"/>
        <w:rPr>
          <w:sz w:val="22"/>
          <w:szCs w:val="22"/>
        </w:rPr>
      </w:pPr>
    </w:p>
    <w:p w14:paraId="0BB51BF6" w14:textId="77777777" w:rsidR="00375DD0" w:rsidRPr="001D3821" w:rsidRDefault="00375DD0" w:rsidP="00DE6CF3">
      <w:pPr>
        <w:pStyle w:val="Default"/>
        <w:jc w:val="center"/>
        <w:rPr>
          <w:b/>
          <w:bCs/>
          <w:sz w:val="22"/>
          <w:szCs w:val="22"/>
        </w:rPr>
      </w:pPr>
      <w:r w:rsidRPr="001D3821">
        <w:rPr>
          <w:b/>
          <w:bCs/>
          <w:sz w:val="22"/>
          <w:szCs w:val="22"/>
        </w:rPr>
        <w:t>MODELO DE CREDENCIAMENTO</w:t>
      </w:r>
    </w:p>
    <w:p w14:paraId="3DFE51C2" w14:textId="77777777" w:rsidR="00375DD0" w:rsidRPr="001D3821" w:rsidRDefault="00375DD0" w:rsidP="00DE6CF3">
      <w:pPr>
        <w:pStyle w:val="Default"/>
        <w:jc w:val="center"/>
        <w:rPr>
          <w:sz w:val="22"/>
          <w:szCs w:val="22"/>
        </w:rPr>
      </w:pPr>
    </w:p>
    <w:p w14:paraId="60934B74" w14:textId="77777777" w:rsidR="00375DD0" w:rsidRPr="001D3821" w:rsidRDefault="00375DD0" w:rsidP="00DE6CF3">
      <w:pPr>
        <w:pStyle w:val="Default"/>
        <w:jc w:val="center"/>
        <w:rPr>
          <w:sz w:val="22"/>
          <w:szCs w:val="22"/>
        </w:rPr>
      </w:pPr>
    </w:p>
    <w:p w14:paraId="0DC28207" w14:textId="77777777" w:rsidR="00375DD0" w:rsidRPr="001D3821" w:rsidRDefault="00375DD0" w:rsidP="00DE6CF3">
      <w:pPr>
        <w:pStyle w:val="Default"/>
        <w:jc w:val="center"/>
        <w:rPr>
          <w:sz w:val="22"/>
          <w:szCs w:val="22"/>
        </w:rPr>
      </w:pPr>
    </w:p>
    <w:p w14:paraId="7A02F4B2" w14:textId="6941354A" w:rsidR="00375DD0" w:rsidRPr="001D3821" w:rsidRDefault="00375DD0" w:rsidP="00DE6CF3">
      <w:pPr>
        <w:pStyle w:val="Default"/>
        <w:jc w:val="both"/>
        <w:rPr>
          <w:sz w:val="22"/>
          <w:szCs w:val="22"/>
        </w:rPr>
      </w:pPr>
      <w:r w:rsidRPr="001D3821">
        <w:rPr>
          <w:sz w:val="22"/>
          <w:szCs w:val="22"/>
        </w:rPr>
        <w:t>_______________, inscrita no CNPJ sob nº. _______________, sediada na _______________, neste ato representada pelo(a) Sr.(a) ________________ , portador da cédula de identidade RG _______________, residente e domiciliado na _______________, inscrito no CPF sob o nº. _______________, detentor de amplos poderes para nomeação de representante para que lhe faça as vezes para fins licitatórios, confere-os à _______________, portador da cédula de identidade RG _______________, e inscrito no CPF sob o nº. _______________ , com o fim específico de representar a outorgante no Processo Licitatório nº 0</w:t>
      </w:r>
      <w:r w:rsidR="00E26C2A">
        <w:rPr>
          <w:sz w:val="22"/>
          <w:szCs w:val="22"/>
        </w:rPr>
        <w:t>13</w:t>
      </w:r>
      <w:r w:rsidR="00691B8D">
        <w:rPr>
          <w:sz w:val="22"/>
          <w:szCs w:val="22"/>
        </w:rPr>
        <w:t>3</w:t>
      </w:r>
      <w:r w:rsidRPr="001D3821">
        <w:rPr>
          <w:sz w:val="22"/>
          <w:szCs w:val="22"/>
        </w:rPr>
        <w:t>/</w:t>
      </w:r>
      <w:r w:rsidR="00C62B78" w:rsidRPr="001D3821">
        <w:rPr>
          <w:sz w:val="22"/>
          <w:szCs w:val="22"/>
        </w:rPr>
        <w:t>2021</w:t>
      </w:r>
      <w:r w:rsidRPr="001D3821">
        <w:rPr>
          <w:sz w:val="22"/>
          <w:szCs w:val="22"/>
        </w:rPr>
        <w:t>, Tomada de Preços nº 0</w:t>
      </w:r>
      <w:r w:rsidR="00E26C2A">
        <w:rPr>
          <w:sz w:val="22"/>
          <w:szCs w:val="22"/>
        </w:rPr>
        <w:t>5</w:t>
      </w:r>
      <w:r w:rsidRPr="001D3821">
        <w:rPr>
          <w:sz w:val="22"/>
          <w:szCs w:val="22"/>
        </w:rPr>
        <w:t>/</w:t>
      </w:r>
      <w:r w:rsidR="00C62B78" w:rsidRPr="001D3821">
        <w:rPr>
          <w:sz w:val="22"/>
          <w:szCs w:val="22"/>
        </w:rPr>
        <w:t>2021</w:t>
      </w:r>
      <w:r w:rsidRPr="001D3821">
        <w:rPr>
          <w:sz w:val="22"/>
          <w:szCs w:val="22"/>
        </w:rPr>
        <w:t xml:space="preserve">, podendo assim retirar editais, propor seu credenciamento, assinar atas, termo de permissão, firmar compromissos, enfim, todos aqueles atos que se fizerem necessários para o bom e fiel cumprimento do presente mandado. </w:t>
      </w:r>
    </w:p>
    <w:p w14:paraId="5E724CAB" w14:textId="77777777" w:rsidR="00375DD0" w:rsidRPr="001D3821" w:rsidRDefault="00375DD0" w:rsidP="00DE6CF3">
      <w:pPr>
        <w:pStyle w:val="Default"/>
        <w:jc w:val="both"/>
        <w:rPr>
          <w:sz w:val="22"/>
          <w:szCs w:val="22"/>
        </w:rPr>
      </w:pPr>
    </w:p>
    <w:p w14:paraId="61F42DA3" w14:textId="3A1DF81A" w:rsidR="00375DD0" w:rsidRPr="001D3821" w:rsidRDefault="008A6152" w:rsidP="00DE6CF3">
      <w:pPr>
        <w:pStyle w:val="Default"/>
        <w:jc w:val="right"/>
        <w:rPr>
          <w:sz w:val="22"/>
          <w:szCs w:val="22"/>
        </w:rPr>
      </w:pPr>
      <w:r w:rsidRPr="001D3821">
        <w:rPr>
          <w:sz w:val="22"/>
          <w:szCs w:val="22"/>
        </w:rPr>
        <w:t>Ibertioga</w:t>
      </w:r>
      <w:r w:rsidR="00375DD0" w:rsidRPr="001D3821">
        <w:rPr>
          <w:sz w:val="22"/>
          <w:szCs w:val="22"/>
        </w:rPr>
        <w:t xml:space="preserve"> - MG, __ de _________ de </w:t>
      </w:r>
      <w:r w:rsidR="00691B8D">
        <w:rPr>
          <w:sz w:val="22"/>
          <w:szCs w:val="22"/>
        </w:rPr>
        <w:t>________</w:t>
      </w:r>
      <w:r w:rsidR="00375DD0" w:rsidRPr="001D3821">
        <w:rPr>
          <w:sz w:val="22"/>
          <w:szCs w:val="22"/>
        </w:rPr>
        <w:t xml:space="preserve">. </w:t>
      </w:r>
    </w:p>
    <w:p w14:paraId="6F87A72B" w14:textId="77777777" w:rsidR="00375DD0" w:rsidRPr="001D3821" w:rsidRDefault="00375DD0" w:rsidP="00DE6CF3">
      <w:pPr>
        <w:pStyle w:val="Default"/>
        <w:jc w:val="both"/>
        <w:rPr>
          <w:sz w:val="22"/>
          <w:szCs w:val="22"/>
        </w:rPr>
      </w:pPr>
    </w:p>
    <w:p w14:paraId="42251E79" w14:textId="77777777" w:rsidR="00375DD0" w:rsidRPr="001D3821" w:rsidRDefault="00375DD0" w:rsidP="00DE6CF3">
      <w:pPr>
        <w:pStyle w:val="Default"/>
        <w:jc w:val="both"/>
        <w:rPr>
          <w:sz w:val="22"/>
          <w:szCs w:val="22"/>
        </w:rPr>
      </w:pPr>
    </w:p>
    <w:p w14:paraId="250ED98E" w14:textId="77777777" w:rsidR="00375DD0" w:rsidRPr="001D3821" w:rsidRDefault="00375DD0" w:rsidP="00DE6CF3">
      <w:pPr>
        <w:pStyle w:val="Default"/>
        <w:jc w:val="center"/>
        <w:rPr>
          <w:sz w:val="22"/>
          <w:szCs w:val="22"/>
        </w:rPr>
      </w:pPr>
    </w:p>
    <w:p w14:paraId="45BCEF02" w14:textId="77777777" w:rsidR="00375DD0" w:rsidRPr="001D3821" w:rsidRDefault="00375DD0" w:rsidP="00DE6CF3">
      <w:pPr>
        <w:pStyle w:val="Default"/>
        <w:jc w:val="center"/>
        <w:rPr>
          <w:sz w:val="22"/>
          <w:szCs w:val="22"/>
        </w:rPr>
      </w:pPr>
      <w:r w:rsidRPr="001D3821">
        <w:rPr>
          <w:sz w:val="22"/>
          <w:szCs w:val="22"/>
        </w:rPr>
        <w:t>__________________________________</w:t>
      </w:r>
    </w:p>
    <w:p w14:paraId="7C29F212" w14:textId="77777777" w:rsidR="00375DD0" w:rsidRPr="001D3821" w:rsidRDefault="00375DD0" w:rsidP="00DE6CF3">
      <w:pPr>
        <w:spacing w:after="0"/>
        <w:jc w:val="center"/>
        <w:rPr>
          <w:rFonts w:ascii="Arial" w:hAnsi="Arial" w:cs="Arial"/>
        </w:rPr>
      </w:pPr>
      <w:r w:rsidRPr="001D3821">
        <w:rPr>
          <w:rFonts w:ascii="Arial" w:hAnsi="Arial" w:cs="Arial"/>
        </w:rPr>
        <w:t>Outorgante</w:t>
      </w:r>
    </w:p>
    <w:p w14:paraId="70388E47" w14:textId="77777777" w:rsidR="00375DD0" w:rsidRPr="001D3821" w:rsidRDefault="00375DD0" w:rsidP="00DE6CF3">
      <w:pPr>
        <w:spacing w:after="0"/>
        <w:jc w:val="center"/>
        <w:rPr>
          <w:rFonts w:ascii="Arial" w:hAnsi="Arial" w:cs="Arial"/>
        </w:rPr>
      </w:pPr>
    </w:p>
    <w:p w14:paraId="44B72FCE" w14:textId="77777777" w:rsidR="00375DD0" w:rsidRPr="001D3821" w:rsidRDefault="00375DD0" w:rsidP="00DE6CF3">
      <w:pPr>
        <w:spacing w:after="0"/>
        <w:jc w:val="center"/>
        <w:rPr>
          <w:rFonts w:ascii="Arial" w:hAnsi="Arial" w:cs="Arial"/>
        </w:rPr>
      </w:pPr>
    </w:p>
    <w:p w14:paraId="42B1CEF9" w14:textId="77777777" w:rsidR="00375DD0" w:rsidRPr="001D3821" w:rsidRDefault="00375DD0" w:rsidP="00DE6CF3">
      <w:pPr>
        <w:spacing w:after="0"/>
        <w:jc w:val="center"/>
        <w:rPr>
          <w:rFonts w:ascii="Arial" w:hAnsi="Arial" w:cs="Arial"/>
        </w:rPr>
      </w:pPr>
    </w:p>
    <w:p w14:paraId="3A5DF7D4" w14:textId="77777777" w:rsidR="00375DD0" w:rsidRPr="001D3821" w:rsidRDefault="00375DD0" w:rsidP="00DE6CF3">
      <w:pPr>
        <w:spacing w:after="0"/>
        <w:jc w:val="both"/>
        <w:rPr>
          <w:rFonts w:ascii="Arial" w:hAnsi="Arial" w:cs="Arial"/>
        </w:rPr>
      </w:pPr>
    </w:p>
    <w:p w14:paraId="41F963E5" w14:textId="77777777" w:rsidR="00375DD0" w:rsidRPr="001D3821" w:rsidRDefault="00375DD0" w:rsidP="00DE6CF3">
      <w:pPr>
        <w:spacing w:after="0"/>
        <w:jc w:val="both"/>
        <w:rPr>
          <w:rFonts w:ascii="Arial" w:hAnsi="Arial" w:cs="Arial"/>
        </w:rPr>
      </w:pPr>
    </w:p>
    <w:p w14:paraId="177A26E7" w14:textId="77777777" w:rsidR="00375DD0" w:rsidRPr="001D3821" w:rsidRDefault="00375DD0" w:rsidP="00DE6CF3">
      <w:pPr>
        <w:spacing w:after="0"/>
        <w:jc w:val="both"/>
        <w:rPr>
          <w:rFonts w:ascii="Arial" w:hAnsi="Arial" w:cs="Arial"/>
        </w:rPr>
      </w:pPr>
    </w:p>
    <w:p w14:paraId="4433362C" w14:textId="77777777" w:rsidR="00375DD0" w:rsidRPr="001D3821" w:rsidRDefault="00375DD0" w:rsidP="00DE6CF3">
      <w:pPr>
        <w:spacing w:after="0"/>
        <w:jc w:val="both"/>
        <w:rPr>
          <w:rFonts w:ascii="Arial" w:hAnsi="Arial" w:cs="Arial"/>
        </w:rPr>
      </w:pPr>
    </w:p>
    <w:p w14:paraId="7BB2100B" w14:textId="77777777" w:rsidR="00375DD0" w:rsidRPr="001D3821" w:rsidRDefault="00375DD0" w:rsidP="00DE6CF3">
      <w:pPr>
        <w:spacing w:after="0"/>
        <w:jc w:val="both"/>
        <w:rPr>
          <w:rFonts w:ascii="Arial" w:hAnsi="Arial" w:cs="Arial"/>
        </w:rPr>
      </w:pPr>
    </w:p>
    <w:p w14:paraId="791E82EF" w14:textId="77777777" w:rsidR="00375DD0" w:rsidRPr="001D3821" w:rsidRDefault="00375DD0" w:rsidP="00DE6CF3">
      <w:pPr>
        <w:spacing w:after="0"/>
        <w:jc w:val="both"/>
        <w:rPr>
          <w:rFonts w:ascii="Arial" w:hAnsi="Arial" w:cs="Arial"/>
        </w:rPr>
      </w:pPr>
    </w:p>
    <w:p w14:paraId="2291FE4A" w14:textId="77777777" w:rsidR="00375DD0" w:rsidRPr="001D3821" w:rsidRDefault="00375DD0" w:rsidP="00DE6CF3">
      <w:pPr>
        <w:spacing w:after="0"/>
        <w:jc w:val="both"/>
        <w:rPr>
          <w:rFonts w:ascii="Arial" w:hAnsi="Arial" w:cs="Arial"/>
        </w:rPr>
      </w:pPr>
    </w:p>
    <w:p w14:paraId="55D53346" w14:textId="77777777" w:rsidR="0030412B" w:rsidRPr="001D3821" w:rsidRDefault="0030412B" w:rsidP="00DE6CF3">
      <w:pPr>
        <w:pStyle w:val="Default"/>
        <w:spacing w:line="276" w:lineRule="auto"/>
        <w:jc w:val="center"/>
        <w:rPr>
          <w:b/>
          <w:bCs/>
          <w:sz w:val="22"/>
          <w:szCs w:val="22"/>
        </w:rPr>
      </w:pPr>
    </w:p>
    <w:p w14:paraId="6F1CEED3" w14:textId="77777777" w:rsidR="0030412B" w:rsidRPr="001D3821" w:rsidRDefault="0030412B" w:rsidP="00DE6CF3">
      <w:pPr>
        <w:pStyle w:val="Default"/>
        <w:spacing w:line="276" w:lineRule="auto"/>
        <w:jc w:val="center"/>
        <w:rPr>
          <w:b/>
          <w:bCs/>
          <w:sz w:val="22"/>
          <w:szCs w:val="22"/>
        </w:rPr>
      </w:pPr>
    </w:p>
    <w:p w14:paraId="44031228" w14:textId="77777777" w:rsidR="0030412B" w:rsidRPr="001D3821" w:rsidRDefault="0030412B" w:rsidP="00DE6CF3">
      <w:pPr>
        <w:pStyle w:val="Default"/>
        <w:spacing w:line="276" w:lineRule="auto"/>
        <w:jc w:val="center"/>
        <w:rPr>
          <w:b/>
          <w:bCs/>
          <w:sz w:val="22"/>
          <w:szCs w:val="22"/>
        </w:rPr>
      </w:pPr>
    </w:p>
    <w:p w14:paraId="44DC6BF6" w14:textId="77777777" w:rsidR="0030412B" w:rsidRDefault="0030412B" w:rsidP="00DE6CF3">
      <w:pPr>
        <w:pStyle w:val="Default"/>
        <w:spacing w:line="276" w:lineRule="auto"/>
        <w:jc w:val="center"/>
        <w:rPr>
          <w:b/>
          <w:bCs/>
          <w:sz w:val="22"/>
          <w:szCs w:val="22"/>
        </w:rPr>
      </w:pPr>
    </w:p>
    <w:p w14:paraId="572697A1" w14:textId="77777777" w:rsidR="009F5186" w:rsidRDefault="009F5186" w:rsidP="00DE6CF3">
      <w:pPr>
        <w:pStyle w:val="Default"/>
        <w:spacing w:line="276" w:lineRule="auto"/>
        <w:jc w:val="center"/>
        <w:rPr>
          <w:b/>
          <w:bCs/>
          <w:sz w:val="22"/>
          <w:szCs w:val="22"/>
        </w:rPr>
      </w:pPr>
    </w:p>
    <w:p w14:paraId="7E93DE77" w14:textId="77777777" w:rsidR="009F5186" w:rsidRDefault="009F5186" w:rsidP="00DE6CF3">
      <w:pPr>
        <w:pStyle w:val="Default"/>
        <w:spacing w:line="276" w:lineRule="auto"/>
        <w:jc w:val="center"/>
        <w:rPr>
          <w:b/>
          <w:bCs/>
          <w:sz w:val="22"/>
          <w:szCs w:val="22"/>
        </w:rPr>
      </w:pPr>
    </w:p>
    <w:p w14:paraId="09CA796A" w14:textId="77777777" w:rsidR="009F5186" w:rsidRDefault="009F5186" w:rsidP="00DE6CF3">
      <w:pPr>
        <w:pStyle w:val="Default"/>
        <w:spacing w:line="276" w:lineRule="auto"/>
        <w:jc w:val="center"/>
        <w:rPr>
          <w:b/>
          <w:bCs/>
          <w:sz w:val="22"/>
          <w:szCs w:val="22"/>
        </w:rPr>
      </w:pPr>
    </w:p>
    <w:p w14:paraId="37A0867D" w14:textId="77777777" w:rsidR="009F5186" w:rsidRDefault="009F5186" w:rsidP="00DE6CF3">
      <w:pPr>
        <w:pStyle w:val="Default"/>
        <w:spacing w:line="276" w:lineRule="auto"/>
        <w:jc w:val="center"/>
        <w:rPr>
          <w:b/>
          <w:bCs/>
          <w:sz w:val="22"/>
          <w:szCs w:val="22"/>
        </w:rPr>
      </w:pPr>
    </w:p>
    <w:p w14:paraId="24543EFB" w14:textId="77777777" w:rsidR="009F5186" w:rsidRDefault="009F5186" w:rsidP="00DE6CF3">
      <w:pPr>
        <w:pStyle w:val="Default"/>
        <w:spacing w:line="276" w:lineRule="auto"/>
        <w:jc w:val="center"/>
        <w:rPr>
          <w:b/>
          <w:bCs/>
          <w:sz w:val="22"/>
          <w:szCs w:val="22"/>
        </w:rPr>
      </w:pPr>
    </w:p>
    <w:p w14:paraId="4F00E74B" w14:textId="77777777" w:rsidR="009F5186" w:rsidRPr="001D3821" w:rsidRDefault="009F5186" w:rsidP="00DE6CF3">
      <w:pPr>
        <w:pStyle w:val="Default"/>
        <w:spacing w:line="276" w:lineRule="auto"/>
        <w:jc w:val="center"/>
        <w:rPr>
          <w:b/>
          <w:bCs/>
          <w:sz w:val="22"/>
          <w:szCs w:val="22"/>
        </w:rPr>
      </w:pPr>
    </w:p>
    <w:p w14:paraId="70B6065A" w14:textId="77777777" w:rsidR="0030412B" w:rsidRPr="001D3821" w:rsidRDefault="0030412B" w:rsidP="00DE6CF3">
      <w:pPr>
        <w:pStyle w:val="Default"/>
        <w:spacing w:line="276" w:lineRule="auto"/>
        <w:jc w:val="center"/>
        <w:rPr>
          <w:b/>
          <w:bCs/>
          <w:sz w:val="22"/>
          <w:szCs w:val="22"/>
        </w:rPr>
      </w:pPr>
    </w:p>
    <w:p w14:paraId="121EB04C" w14:textId="55FBFECA" w:rsidR="00F956D5" w:rsidRPr="00E26C2A" w:rsidRDefault="00F956D5" w:rsidP="00DE6CF3">
      <w:pPr>
        <w:pStyle w:val="Default"/>
        <w:spacing w:line="276" w:lineRule="auto"/>
        <w:jc w:val="center"/>
        <w:rPr>
          <w:b/>
          <w:bCs/>
          <w:sz w:val="22"/>
          <w:szCs w:val="22"/>
        </w:rPr>
      </w:pPr>
      <w:r w:rsidRPr="00E26C2A">
        <w:rPr>
          <w:b/>
          <w:bCs/>
          <w:sz w:val="22"/>
          <w:szCs w:val="22"/>
        </w:rPr>
        <w:t>PROCESSO LICITATÓRIO Nº 013</w:t>
      </w:r>
      <w:r w:rsidR="00691B8D">
        <w:rPr>
          <w:b/>
          <w:bCs/>
          <w:sz w:val="22"/>
          <w:szCs w:val="22"/>
        </w:rPr>
        <w:t>3</w:t>
      </w:r>
      <w:r w:rsidRPr="00E26C2A">
        <w:rPr>
          <w:b/>
          <w:bCs/>
          <w:sz w:val="22"/>
          <w:szCs w:val="22"/>
        </w:rPr>
        <w:t>/2021</w:t>
      </w:r>
    </w:p>
    <w:p w14:paraId="3E5E01FE" w14:textId="77777777" w:rsidR="00F956D5" w:rsidRPr="00E26C2A" w:rsidRDefault="00F956D5" w:rsidP="00DE6CF3">
      <w:pPr>
        <w:pStyle w:val="Default"/>
        <w:spacing w:line="276" w:lineRule="auto"/>
        <w:jc w:val="center"/>
        <w:rPr>
          <w:sz w:val="22"/>
          <w:szCs w:val="22"/>
        </w:rPr>
      </w:pPr>
    </w:p>
    <w:p w14:paraId="377F3176"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25993A96" w14:textId="77777777" w:rsidR="00375DD0" w:rsidRPr="001D3821" w:rsidRDefault="00375DD0" w:rsidP="00DE6CF3">
      <w:pPr>
        <w:pStyle w:val="Default"/>
        <w:jc w:val="center"/>
        <w:rPr>
          <w:b/>
          <w:bCs/>
          <w:sz w:val="22"/>
          <w:szCs w:val="22"/>
        </w:rPr>
      </w:pPr>
    </w:p>
    <w:p w14:paraId="0269413F" w14:textId="77777777" w:rsidR="00375DD0" w:rsidRPr="001D3821" w:rsidRDefault="00375DD0" w:rsidP="00DE6CF3">
      <w:pPr>
        <w:pStyle w:val="Default"/>
        <w:jc w:val="center"/>
        <w:rPr>
          <w:b/>
          <w:bCs/>
          <w:sz w:val="22"/>
          <w:szCs w:val="22"/>
        </w:rPr>
      </w:pPr>
    </w:p>
    <w:p w14:paraId="1AF8BC92" w14:textId="77777777" w:rsidR="00375DD0" w:rsidRPr="001D3821" w:rsidRDefault="00375DD0" w:rsidP="00DE6CF3">
      <w:pPr>
        <w:pStyle w:val="Default"/>
        <w:jc w:val="center"/>
        <w:rPr>
          <w:sz w:val="22"/>
          <w:szCs w:val="22"/>
        </w:rPr>
      </w:pPr>
    </w:p>
    <w:p w14:paraId="5366E6BC" w14:textId="77777777" w:rsidR="00375DD0" w:rsidRPr="001D3821" w:rsidRDefault="00375DD0" w:rsidP="00DE6CF3">
      <w:pPr>
        <w:pStyle w:val="Default"/>
        <w:jc w:val="center"/>
        <w:rPr>
          <w:b/>
          <w:bCs/>
          <w:sz w:val="22"/>
          <w:szCs w:val="22"/>
        </w:rPr>
      </w:pPr>
      <w:r w:rsidRPr="001D3821">
        <w:rPr>
          <w:b/>
          <w:bCs/>
          <w:sz w:val="22"/>
          <w:szCs w:val="22"/>
        </w:rPr>
        <w:t>ANEXO IV</w:t>
      </w:r>
    </w:p>
    <w:p w14:paraId="2DAEA5E5" w14:textId="77777777" w:rsidR="00375DD0" w:rsidRPr="001D3821" w:rsidRDefault="00375DD0" w:rsidP="00DE6CF3">
      <w:pPr>
        <w:pStyle w:val="Default"/>
        <w:jc w:val="center"/>
        <w:rPr>
          <w:sz w:val="22"/>
          <w:szCs w:val="22"/>
        </w:rPr>
      </w:pPr>
    </w:p>
    <w:p w14:paraId="201F15BD" w14:textId="77777777" w:rsidR="00375DD0" w:rsidRPr="001D3821" w:rsidRDefault="00375DD0" w:rsidP="00DE6CF3">
      <w:pPr>
        <w:pStyle w:val="Default"/>
        <w:jc w:val="center"/>
        <w:rPr>
          <w:b/>
          <w:bCs/>
          <w:sz w:val="22"/>
          <w:szCs w:val="22"/>
        </w:rPr>
      </w:pPr>
      <w:r w:rsidRPr="001D3821">
        <w:rPr>
          <w:b/>
          <w:bCs/>
          <w:sz w:val="22"/>
          <w:szCs w:val="22"/>
        </w:rPr>
        <w:t>MODELO DE DECL</w:t>
      </w:r>
      <w:r w:rsidR="00957F9D" w:rsidRPr="001D3821">
        <w:rPr>
          <w:b/>
          <w:bCs/>
          <w:sz w:val="22"/>
          <w:szCs w:val="22"/>
        </w:rPr>
        <w:t>ARAÇÃO PARA FINS DA CLÁUSULA 5.4</w:t>
      </w:r>
    </w:p>
    <w:p w14:paraId="6391BB71" w14:textId="77777777" w:rsidR="00375DD0" w:rsidRPr="001D3821" w:rsidRDefault="00375DD0" w:rsidP="00DE6CF3">
      <w:pPr>
        <w:pStyle w:val="Default"/>
        <w:rPr>
          <w:sz w:val="22"/>
          <w:szCs w:val="22"/>
        </w:rPr>
      </w:pPr>
    </w:p>
    <w:p w14:paraId="68D0B856" w14:textId="77777777" w:rsidR="00375DD0" w:rsidRPr="001D3821" w:rsidRDefault="00375DD0" w:rsidP="00DE6CF3">
      <w:pPr>
        <w:pStyle w:val="Default"/>
        <w:rPr>
          <w:sz w:val="22"/>
          <w:szCs w:val="22"/>
        </w:rPr>
      </w:pPr>
    </w:p>
    <w:p w14:paraId="2A3CB6BA" w14:textId="77777777" w:rsidR="00375DD0" w:rsidRPr="001D3821" w:rsidRDefault="00375DD0" w:rsidP="00DE6CF3">
      <w:pPr>
        <w:pStyle w:val="Default"/>
        <w:rPr>
          <w:sz w:val="22"/>
          <w:szCs w:val="22"/>
        </w:rPr>
      </w:pPr>
    </w:p>
    <w:p w14:paraId="763ABE3B" w14:textId="7094838C" w:rsidR="00375DD0" w:rsidRPr="001D3821" w:rsidRDefault="00375DD0" w:rsidP="00DE6CF3">
      <w:pPr>
        <w:pStyle w:val="Default"/>
        <w:jc w:val="both"/>
        <w:rPr>
          <w:sz w:val="22"/>
          <w:szCs w:val="22"/>
        </w:rPr>
      </w:pPr>
      <w:r w:rsidRPr="001D3821">
        <w:rPr>
          <w:sz w:val="22"/>
          <w:szCs w:val="22"/>
        </w:rPr>
        <w:t>A proponente ___________________________, inscrita no CNPJ sob o nº _________________________, com sede em _________________, na Rua/Av. ____________________, nº _______, por seu representante legal, abaixo assinado, DECLARA em conformidade com o art. 87, inciso IV, c/c o art. 97 da Lei 8.666/93, que até a presente data, não existe fato que invalide o seu Certificado de Registro Cadastral – CRC, ora apresentado para fins de habilitação no Processo Licitatório nº 0</w:t>
      </w:r>
      <w:r w:rsidR="00F956D5">
        <w:rPr>
          <w:sz w:val="22"/>
          <w:szCs w:val="22"/>
        </w:rPr>
        <w:t>13</w:t>
      </w:r>
      <w:r w:rsidR="00691B8D">
        <w:rPr>
          <w:sz w:val="22"/>
          <w:szCs w:val="22"/>
        </w:rPr>
        <w:t>3</w:t>
      </w:r>
      <w:r w:rsidRPr="001D3821">
        <w:rPr>
          <w:sz w:val="22"/>
          <w:szCs w:val="22"/>
        </w:rPr>
        <w:t>/</w:t>
      </w:r>
      <w:r w:rsidR="00C62B78" w:rsidRPr="001D3821">
        <w:rPr>
          <w:sz w:val="22"/>
          <w:szCs w:val="22"/>
        </w:rPr>
        <w:t>2021</w:t>
      </w:r>
      <w:r w:rsidRPr="001D3821">
        <w:rPr>
          <w:sz w:val="22"/>
          <w:szCs w:val="22"/>
        </w:rPr>
        <w:t>, modalidade Tomada de Preço nº 0</w:t>
      </w:r>
      <w:r w:rsidR="00F956D5">
        <w:rPr>
          <w:sz w:val="22"/>
          <w:szCs w:val="22"/>
        </w:rPr>
        <w:t>5</w:t>
      </w:r>
      <w:r w:rsidRPr="001D3821">
        <w:rPr>
          <w:sz w:val="22"/>
          <w:szCs w:val="22"/>
        </w:rPr>
        <w:t>/</w:t>
      </w:r>
      <w:r w:rsidR="00C62B78" w:rsidRPr="001D3821">
        <w:rPr>
          <w:sz w:val="22"/>
          <w:szCs w:val="22"/>
        </w:rPr>
        <w:t>2021</w:t>
      </w:r>
      <w:r w:rsidRPr="001D3821">
        <w:rPr>
          <w:sz w:val="22"/>
          <w:szCs w:val="22"/>
        </w:rPr>
        <w:t xml:space="preserve">, promovido pelo Município de </w:t>
      </w:r>
      <w:r w:rsidR="008A6152" w:rsidRPr="001D3821">
        <w:rPr>
          <w:sz w:val="22"/>
          <w:szCs w:val="22"/>
        </w:rPr>
        <w:t>Ibertioga</w:t>
      </w:r>
      <w:r w:rsidRPr="001D3821">
        <w:rPr>
          <w:sz w:val="22"/>
          <w:szCs w:val="22"/>
        </w:rPr>
        <w:t xml:space="preserve">, Estado de Minas Gerais. </w:t>
      </w:r>
    </w:p>
    <w:p w14:paraId="46A0D445" w14:textId="77777777" w:rsidR="00375DD0" w:rsidRPr="001D3821" w:rsidRDefault="00375DD0" w:rsidP="00DE6CF3">
      <w:pPr>
        <w:pStyle w:val="Default"/>
        <w:jc w:val="both"/>
        <w:rPr>
          <w:sz w:val="22"/>
          <w:szCs w:val="22"/>
        </w:rPr>
      </w:pPr>
    </w:p>
    <w:p w14:paraId="22FC3834" w14:textId="7A851E4B" w:rsidR="00375DD0" w:rsidRPr="001D3821" w:rsidRDefault="00375DD0" w:rsidP="00DE6CF3">
      <w:pPr>
        <w:pStyle w:val="Default"/>
        <w:jc w:val="right"/>
        <w:rPr>
          <w:sz w:val="22"/>
          <w:szCs w:val="22"/>
        </w:rPr>
      </w:pPr>
      <w:r w:rsidRPr="001D3821">
        <w:rPr>
          <w:sz w:val="22"/>
          <w:szCs w:val="22"/>
        </w:rPr>
        <w:t>Nome do município, em ___/___/</w:t>
      </w:r>
      <w:r w:rsidR="00691B8D">
        <w:rPr>
          <w:sz w:val="22"/>
          <w:szCs w:val="22"/>
        </w:rPr>
        <w:t>_______</w:t>
      </w:r>
      <w:r w:rsidRPr="001D3821">
        <w:rPr>
          <w:sz w:val="22"/>
          <w:szCs w:val="22"/>
        </w:rPr>
        <w:t xml:space="preserve">. </w:t>
      </w:r>
    </w:p>
    <w:p w14:paraId="4104F443" w14:textId="77777777" w:rsidR="00375DD0" w:rsidRPr="001D3821" w:rsidRDefault="00375DD0" w:rsidP="00DE6CF3">
      <w:pPr>
        <w:pStyle w:val="Default"/>
        <w:rPr>
          <w:sz w:val="22"/>
          <w:szCs w:val="22"/>
        </w:rPr>
      </w:pPr>
    </w:p>
    <w:p w14:paraId="761B9237" w14:textId="77777777" w:rsidR="00375DD0" w:rsidRPr="001D3821" w:rsidRDefault="00375DD0" w:rsidP="00DE6CF3">
      <w:pPr>
        <w:pStyle w:val="Default"/>
        <w:jc w:val="center"/>
        <w:rPr>
          <w:sz w:val="22"/>
          <w:szCs w:val="22"/>
        </w:rPr>
      </w:pPr>
    </w:p>
    <w:p w14:paraId="1AC54D0E" w14:textId="77777777" w:rsidR="00375DD0" w:rsidRPr="001D3821" w:rsidRDefault="00375DD0" w:rsidP="00DE6CF3">
      <w:pPr>
        <w:pStyle w:val="Default"/>
        <w:jc w:val="center"/>
        <w:rPr>
          <w:sz w:val="22"/>
          <w:szCs w:val="22"/>
        </w:rPr>
      </w:pPr>
      <w:r w:rsidRPr="001D3821">
        <w:rPr>
          <w:sz w:val="22"/>
          <w:szCs w:val="22"/>
        </w:rPr>
        <w:t>_________________________</w:t>
      </w:r>
    </w:p>
    <w:p w14:paraId="1E29DC58" w14:textId="77777777" w:rsidR="00375DD0" w:rsidRPr="001D3821" w:rsidRDefault="00375DD0" w:rsidP="00DE6CF3">
      <w:pPr>
        <w:spacing w:after="0"/>
        <w:jc w:val="center"/>
        <w:rPr>
          <w:rFonts w:ascii="Arial" w:hAnsi="Arial" w:cs="Arial"/>
        </w:rPr>
      </w:pPr>
      <w:r w:rsidRPr="001D3821">
        <w:rPr>
          <w:rFonts w:ascii="Arial" w:hAnsi="Arial" w:cs="Arial"/>
        </w:rPr>
        <w:t>Assinatura da proponente</w:t>
      </w:r>
    </w:p>
    <w:p w14:paraId="46F6CFAB" w14:textId="77777777" w:rsidR="00375DD0" w:rsidRPr="001D3821" w:rsidRDefault="00375DD0" w:rsidP="00DE6CF3">
      <w:pPr>
        <w:spacing w:after="0"/>
        <w:jc w:val="center"/>
        <w:rPr>
          <w:rFonts w:ascii="Arial" w:hAnsi="Arial" w:cs="Arial"/>
        </w:rPr>
      </w:pPr>
    </w:p>
    <w:p w14:paraId="0589B9B4" w14:textId="77777777" w:rsidR="00375DD0" w:rsidRPr="001D3821" w:rsidRDefault="00375DD0" w:rsidP="00DE6CF3">
      <w:pPr>
        <w:spacing w:after="0"/>
        <w:jc w:val="center"/>
        <w:rPr>
          <w:rFonts w:ascii="Arial" w:hAnsi="Arial" w:cs="Arial"/>
        </w:rPr>
      </w:pPr>
    </w:p>
    <w:p w14:paraId="0FA5D50F" w14:textId="77777777" w:rsidR="00375DD0" w:rsidRPr="001D3821" w:rsidRDefault="00375DD0" w:rsidP="00DE6CF3">
      <w:pPr>
        <w:spacing w:after="0"/>
        <w:jc w:val="both"/>
        <w:rPr>
          <w:rFonts w:ascii="Arial" w:hAnsi="Arial" w:cs="Arial"/>
        </w:rPr>
      </w:pPr>
    </w:p>
    <w:p w14:paraId="67EB496F" w14:textId="77777777" w:rsidR="00375DD0" w:rsidRPr="001D3821" w:rsidRDefault="00375DD0" w:rsidP="00DE6CF3">
      <w:pPr>
        <w:spacing w:after="0"/>
        <w:jc w:val="both"/>
        <w:rPr>
          <w:rFonts w:ascii="Arial" w:hAnsi="Arial" w:cs="Arial"/>
        </w:rPr>
      </w:pPr>
    </w:p>
    <w:p w14:paraId="486D0EE0" w14:textId="77777777" w:rsidR="00375DD0" w:rsidRPr="001D3821" w:rsidRDefault="00375DD0" w:rsidP="00DE6CF3">
      <w:pPr>
        <w:spacing w:after="0"/>
        <w:jc w:val="both"/>
        <w:rPr>
          <w:rFonts w:ascii="Arial" w:hAnsi="Arial" w:cs="Arial"/>
        </w:rPr>
      </w:pPr>
    </w:p>
    <w:p w14:paraId="1AE08244" w14:textId="77777777" w:rsidR="00375DD0" w:rsidRPr="001D3821" w:rsidRDefault="00375DD0" w:rsidP="00DE6CF3">
      <w:pPr>
        <w:spacing w:after="0"/>
        <w:jc w:val="both"/>
        <w:rPr>
          <w:rFonts w:ascii="Arial" w:hAnsi="Arial" w:cs="Arial"/>
        </w:rPr>
      </w:pPr>
    </w:p>
    <w:p w14:paraId="31F22AD8" w14:textId="77777777" w:rsidR="00375DD0" w:rsidRPr="001D3821" w:rsidRDefault="00375DD0" w:rsidP="00DE6CF3">
      <w:pPr>
        <w:spacing w:after="0"/>
        <w:jc w:val="both"/>
        <w:rPr>
          <w:rFonts w:ascii="Arial" w:hAnsi="Arial" w:cs="Arial"/>
        </w:rPr>
      </w:pPr>
    </w:p>
    <w:p w14:paraId="32626687" w14:textId="77777777" w:rsidR="00375DD0" w:rsidRPr="001D3821" w:rsidRDefault="00375DD0" w:rsidP="00DE6CF3">
      <w:pPr>
        <w:spacing w:after="0"/>
        <w:jc w:val="both"/>
        <w:rPr>
          <w:rFonts w:ascii="Arial" w:hAnsi="Arial" w:cs="Arial"/>
        </w:rPr>
      </w:pPr>
    </w:p>
    <w:p w14:paraId="04041C84" w14:textId="77777777" w:rsidR="00375DD0" w:rsidRPr="001D3821" w:rsidRDefault="00375DD0" w:rsidP="00DE6CF3">
      <w:pPr>
        <w:spacing w:after="0"/>
        <w:jc w:val="both"/>
        <w:rPr>
          <w:rFonts w:ascii="Arial" w:hAnsi="Arial" w:cs="Arial"/>
        </w:rPr>
      </w:pPr>
    </w:p>
    <w:p w14:paraId="2CC6B4C5" w14:textId="77777777" w:rsidR="00375DD0" w:rsidRPr="001D3821" w:rsidRDefault="00375DD0" w:rsidP="00DE6CF3">
      <w:pPr>
        <w:spacing w:after="0"/>
        <w:jc w:val="both"/>
        <w:rPr>
          <w:rFonts w:ascii="Arial" w:hAnsi="Arial" w:cs="Arial"/>
        </w:rPr>
      </w:pPr>
    </w:p>
    <w:p w14:paraId="5E11A19C" w14:textId="77777777" w:rsidR="00375DD0" w:rsidRPr="001D3821" w:rsidRDefault="00375DD0" w:rsidP="00DE6CF3">
      <w:pPr>
        <w:spacing w:after="0"/>
        <w:jc w:val="both"/>
        <w:rPr>
          <w:rFonts w:ascii="Arial" w:hAnsi="Arial" w:cs="Arial"/>
        </w:rPr>
      </w:pPr>
    </w:p>
    <w:p w14:paraId="6571D8C7" w14:textId="77777777" w:rsidR="00375DD0" w:rsidRPr="001D3821" w:rsidRDefault="00375DD0" w:rsidP="00DE6CF3">
      <w:pPr>
        <w:spacing w:after="0"/>
        <w:jc w:val="both"/>
        <w:rPr>
          <w:rFonts w:ascii="Arial" w:hAnsi="Arial" w:cs="Arial"/>
        </w:rPr>
      </w:pPr>
    </w:p>
    <w:p w14:paraId="5B9634D7" w14:textId="77777777" w:rsidR="00375DD0" w:rsidRPr="001D3821" w:rsidRDefault="00375DD0" w:rsidP="00DE6CF3">
      <w:pPr>
        <w:spacing w:after="0"/>
        <w:jc w:val="both"/>
        <w:rPr>
          <w:rFonts w:ascii="Arial" w:hAnsi="Arial" w:cs="Arial"/>
        </w:rPr>
      </w:pPr>
    </w:p>
    <w:p w14:paraId="2C76012F" w14:textId="77777777" w:rsidR="00375DD0" w:rsidRPr="001D3821" w:rsidRDefault="00375DD0" w:rsidP="00DE6CF3">
      <w:pPr>
        <w:spacing w:after="0"/>
        <w:jc w:val="both"/>
        <w:rPr>
          <w:rFonts w:ascii="Arial" w:hAnsi="Arial" w:cs="Arial"/>
        </w:rPr>
      </w:pPr>
    </w:p>
    <w:p w14:paraId="46184330" w14:textId="77777777" w:rsidR="00375DD0" w:rsidRPr="001D3821" w:rsidRDefault="00375DD0" w:rsidP="00DE6CF3">
      <w:pPr>
        <w:spacing w:after="0"/>
        <w:jc w:val="both"/>
        <w:rPr>
          <w:rFonts w:ascii="Arial" w:hAnsi="Arial" w:cs="Arial"/>
        </w:rPr>
      </w:pPr>
    </w:p>
    <w:p w14:paraId="2BD65D7C" w14:textId="77777777" w:rsidR="00375DD0" w:rsidRPr="001D3821" w:rsidRDefault="00375DD0" w:rsidP="00DE6CF3">
      <w:pPr>
        <w:spacing w:after="0"/>
        <w:jc w:val="both"/>
        <w:rPr>
          <w:rFonts w:ascii="Arial" w:hAnsi="Arial" w:cs="Arial"/>
        </w:rPr>
      </w:pPr>
    </w:p>
    <w:p w14:paraId="59CD17BE" w14:textId="77777777" w:rsidR="00375DD0" w:rsidRDefault="00375DD0" w:rsidP="00DE6CF3">
      <w:pPr>
        <w:spacing w:after="0"/>
        <w:jc w:val="both"/>
        <w:rPr>
          <w:rFonts w:ascii="Arial" w:hAnsi="Arial" w:cs="Arial"/>
        </w:rPr>
      </w:pPr>
    </w:p>
    <w:p w14:paraId="2C14A89E" w14:textId="77777777" w:rsidR="009F5186" w:rsidRDefault="009F5186" w:rsidP="00DE6CF3">
      <w:pPr>
        <w:spacing w:after="0"/>
        <w:jc w:val="both"/>
        <w:rPr>
          <w:rFonts w:ascii="Arial" w:hAnsi="Arial" w:cs="Arial"/>
        </w:rPr>
      </w:pPr>
    </w:p>
    <w:p w14:paraId="2F959203" w14:textId="77777777" w:rsidR="009F5186" w:rsidRDefault="009F5186" w:rsidP="00DE6CF3">
      <w:pPr>
        <w:spacing w:after="0"/>
        <w:jc w:val="both"/>
        <w:rPr>
          <w:rFonts w:ascii="Arial" w:hAnsi="Arial" w:cs="Arial"/>
        </w:rPr>
      </w:pPr>
    </w:p>
    <w:p w14:paraId="180F440D" w14:textId="77777777" w:rsidR="009F5186" w:rsidRDefault="009F5186" w:rsidP="00DE6CF3">
      <w:pPr>
        <w:spacing w:after="0"/>
        <w:jc w:val="both"/>
        <w:rPr>
          <w:rFonts w:ascii="Arial" w:hAnsi="Arial" w:cs="Arial"/>
        </w:rPr>
      </w:pPr>
    </w:p>
    <w:p w14:paraId="5FE80DDE" w14:textId="77777777" w:rsidR="00691B8D" w:rsidRDefault="00691B8D" w:rsidP="00DE6CF3">
      <w:pPr>
        <w:spacing w:after="0"/>
        <w:jc w:val="both"/>
        <w:rPr>
          <w:rFonts w:ascii="Arial" w:hAnsi="Arial" w:cs="Arial"/>
        </w:rPr>
      </w:pPr>
    </w:p>
    <w:p w14:paraId="1CB25ABA" w14:textId="77777777" w:rsidR="009F5186" w:rsidRPr="001D3821" w:rsidRDefault="009F5186" w:rsidP="00DE6CF3">
      <w:pPr>
        <w:spacing w:after="0"/>
        <w:jc w:val="both"/>
        <w:rPr>
          <w:rFonts w:ascii="Arial" w:hAnsi="Arial" w:cs="Arial"/>
        </w:rPr>
      </w:pPr>
    </w:p>
    <w:p w14:paraId="014F474C" w14:textId="77777777" w:rsidR="00375DD0" w:rsidRPr="001D3821" w:rsidRDefault="00375DD0" w:rsidP="00DE6CF3">
      <w:pPr>
        <w:pStyle w:val="Default"/>
        <w:jc w:val="center"/>
        <w:rPr>
          <w:b/>
          <w:bCs/>
          <w:sz w:val="22"/>
          <w:szCs w:val="22"/>
        </w:rPr>
      </w:pPr>
    </w:p>
    <w:p w14:paraId="0F400805" w14:textId="66B40DCB" w:rsidR="00F956D5" w:rsidRPr="008936ED" w:rsidRDefault="00F956D5" w:rsidP="00510CEC">
      <w:pPr>
        <w:pStyle w:val="Default"/>
        <w:spacing w:line="276" w:lineRule="auto"/>
        <w:jc w:val="center"/>
        <w:rPr>
          <w:b/>
          <w:bCs/>
          <w:sz w:val="22"/>
          <w:szCs w:val="22"/>
        </w:rPr>
      </w:pPr>
      <w:r w:rsidRPr="00E26C2A">
        <w:rPr>
          <w:b/>
          <w:bCs/>
          <w:sz w:val="22"/>
          <w:szCs w:val="22"/>
        </w:rPr>
        <w:lastRenderedPageBreak/>
        <w:t>P</w:t>
      </w:r>
      <w:r w:rsidRPr="00510CEC">
        <w:rPr>
          <w:b/>
          <w:bCs/>
          <w:sz w:val="22"/>
          <w:szCs w:val="22"/>
        </w:rPr>
        <w:t>ROCESSO LICITATÓRIO Nº 013</w:t>
      </w:r>
      <w:r w:rsidR="00691B8D">
        <w:rPr>
          <w:b/>
          <w:bCs/>
          <w:sz w:val="22"/>
          <w:szCs w:val="22"/>
        </w:rPr>
        <w:t>3</w:t>
      </w:r>
      <w:r w:rsidRPr="00510CEC">
        <w:rPr>
          <w:b/>
          <w:bCs/>
          <w:sz w:val="22"/>
          <w:szCs w:val="22"/>
        </w:rPr>
        <w:t>/2021</w:t>
      </w:r>
    </w:p>
    <w:p w14:paraId="26806662" w14:textId="77777777" w:rsidR="00F956D5" w:rsidRPr="00E26C2A" w:rsidRDefault="00F956D5" w:rsidP="00DE6CF3">
      <w:pPr>
        <w:pStyle w:val="Default"/>
        <w:spacing w:line="276" w:lineRule="auto"/>
        <w:jc w:val="center"/>
        <w:rPr>
          <w:sz w:val="22"/>
          <w:szCs w:val="22"/>
        </w:rPr>
      </w:pPr>
    </w:p>
    <w:p w14:paraId="26E48AC8"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28ACD195" w14:textId="77777777" w:rsidR="00375DD0" w:rsidRPr="001D3821" w:rsidRDefault="00375DD0" w:rsidP="00DE6CF3">
      <w:pPr>
        <w:pStyle w:val="Default"/>
        <w:jc w:val="center"/>
        <w:rPr>
          <w:sz w:val="22"/>
          <w:szCs w:val="22"/>
        </w:rPr>
      </w:pPr>
    </w:p>
    <w:p w14:paraId="08F0FA14" w14:textId="77777777" w:rsidR="00375DD0" w:rsidRPr="001D3821" w:rsidRDefault="00375DD0" w:rsidP="00DE6CF3">
      <w:pPr>
        <w:pStyle w:val="Default"/>
        <w:jc w:val="center"/>
        <w:rPr>
          <w:b/>
          <w:bCs/>
          <w:sz w:val="22"/>
          <w:szCs w:val="22"/>
        </w:rPr>
      </w:pPr>
      <w:r w:rsidRPr="001D3821">
        <w:rPr>
          <w:b/>
          <w:bCs/>
          <w:sz w:val="22"/>
          <w:szCs w:val="22"/>
        </w:rPr>
        <w:t>ANEXO V</w:t>
      </w:r>
    </w:p>
    <w:p w14:paraId="1FB6868B" w14:textId="77777777" w:rsidR="00375DD0" w:rsidRPr="001D3821" w:rsidRDefault="00375DD0" w:rsidP="00DE6CF3">
      <w:pPr>
        <w:pStyle w:val="Default"/>
        <w:jc w:val="center"/>
        <w:rPr>
          <w:sz w:val="22"/>
          <w:szCs w:val="22"/>
        </w:rPr>
      </w:pPr>
    </w:p>
    <w:p w14:paraId="38543B98" w14:textId="77777777" w:rsidR="00375DD0" w:rsidRPr="001D3821" w:rsidRDefault="00375DD0" w:rsidP="00DE6CF3">
      <w:pPr>
        <w:pStyle w:val="Default"/>
        <w:jc w:val="center"/>
        <w:rPr>
          <w:b/>
          <w:bCs/>
          <w:sz w:val="22"/>
          <w:szCs w:val="22"/>
        </w:rPr>
      </w:pPr>
      <w:r w:rsidRPr="001D3821">
        <w:rPr>
          <w:b/>
          <w:bCs/>
          <w:sz w:val="22"/>
          <w:szCs w:val="22"/>
        </w:rPr>
        <w:t>MODELO DE PROPOSTA</w:t>
      </w:r>
    </w:p>
    <w:p w14:paraId="127EF96F" w14:textId="77777777" w:rsidR="00375DD0" w:rsidRPr="001D3821" w:rsidRDefault="00375DD0" w:rsidP="00DE6CF3">
      <w:pPr>
        <w:pStyle w:val="Default"/>
        <w:rPr>
          <w:sz w:val="22"/>
          <w:szCs w:val="22"/>
        </w:rPr>
      </w:pPr>
    </w:p>
    <w:p w14:paraId="2C33C82E" w14:textId="77777777" w:rsidR="00375DD0" w:rsidRPr="001D3821" w:rsidRDefault="00375DD0" w:rsidP="00DE6CF3">
      <w:pPr>
        <w:pStyle w:val="Default"/>
        <w:rPr>
          <w:sz w:val="22"/>
          <w:szCs w:val="22"/>
        </w:rPr>
      </w:pPr>
    </w:p>
    <w:p w14:paraId="599350AB" w14:textId="77777777" w:rsidR="00375DD0" w:rsidRPr="001D3821" w:rsidRDefault="00375DD0" w:rsidP="00DE6CF3">
      <w:pPr>
        <w:pStyle w:val="Default"/>
        <w:rPr>
          <w:sz w:val="22"/>
          <w:szCs w:val="22"/>
        </w:rPr>
      </w:pPr>
    </w:p>
    <w:p w14:paraId="038AA6A9" w14:textId="77777777" w:rsidR="00375DD0" w:rsidRPr="001D3821" w:rsidRDefault="00375DD0" w:rsidP="00DE6CF3">
      <w:pPr>
        <w:pStyle w:val="Default"/>
        <w:jc w:val="both"/>
        <w:rPr>
          <w:sz w:val="22"/>
          <w:szCs w:val="22"/>
        </w:rPr>
      </w:pPr>
      <w:r w:rsidRPr="001D3821">
        <w:rPr>
          <w:sz w:val="22"/>
          <w:szCs w:val="22"/>
        </w:rPr>
        <w:t xml:space="preserve">À </w:t>
      </w:r>
    </w:p>
    <w:p w14:paraId="79286281" w14:textId="77777777" w:rsidR="00375DD0" w:rsidRPr="001D3821" w:rsidRDefault="00375DD0" w:rsidP="00DE6CF3">
      <w:pPr>
        <w:pStyle w:val="Default"/>
        <w:jc w:val="both"/>
        <w:rPr>
          <w:sz w:val="22"/>
          <w:szCs w:val="22"/>
        </w:rPr>
      </w:pPr>
      <w:r w:rsidRPr="001D3821">
        <w:rPr>
          <w:sz w:val="22"/>
          <w:szCs w:val="22"/>
        </w:rPr>
        <w:t xml:space="preserve">COMISSÃO PERMANENTE DE LICITAÇÃO </w:t>
      </w:r>
    </w:p>
    <w:p w14:paraId="1D57E926" w14:textId="77777777" w:rsidR="00375DD0" w:rsidRPr="001D3821" w:rsidRDefault="008A6152" w:rsidP="00DE6CF3">
      <w:pPr>
        <w:pStyle w:val="Default"/>
        <w:jc w:val="both"/>
        <w:rPr>
          <w:sz w:val="22"/>
          <w:szCs w:val="22"/>
        </w:rPr>
      </w:pPr>
      <w:r w:rsidRPr="001D3821">
        <w:rPr>
          <w:sz w:val="22"/>
          <w:szCs w:val="22"/>
        </w:rPr>
        <w:t>IBERTIOGA</w:t>
      </w:r>
      <w:r w:rsidR="00375DD0" w:rsidRPr="001D3821">
        <w:rPr>
          <w:sz w:val="22"/>
          <w:szCs w:val="22"/>
        </w:rPr>
        <w:t xml:space="preserve"> - MG </w:t>
      </w:r>
    </w:p>
    <w:p w14:paraId="50981B10" w14:textId="77777777" w:rsidR="00375DD0" w:rsidRPr="001D3821" w:rsidRDefault="00375DD0" w:rsidP="00DE6CF3">
      <w:pPr>
        <w:pStyle w:val="Default"/>
        <w:jc w:val="both"/>
        <w:rPr>
          <w:sz w:val="22"/>
          <w:szCs w:val="22"/>
        </w:rPr>
      </w:pPr>
    </w:p>
    <w:p w14:paraId="765320DB" w14:textId="77777777" w:rsidR="00375DD0" w:rsidRPr="001D3821" w:rsidRDefault="0030412B" w:rsidP="00DE6CF3">
      <w:pPr>
        <w:pStyle w:val="Default"/>
        <w:jc w:val="both"/>
        <w:rPr>
          <w:sz w:val="22"/>
          <w:szCs w:val="22"/>
        </w:rPr>
      </w:pPr>
      <w:r w:rsidRPr="001D3821">
        <w:rPr>
          <w:sz w:val="22"/>
          <w:szCs w:val="22"/>
        </w:rPr>
        <w:t>Ref.: Tomada de Preços n° 0</w:t>
      </w:r>
      <w:r w:rsidR="00F956D5">
        <w:rPr>
          <w:sz w:val="22"/>
          <w:szCs w:val="22"/>
        </w:rPr>
        <w:t>5</w:t>
      </w:r>
      <w:r w:rsidR="00375DD0" w:rsidRPr="001D3821">
        <w:rPr>
          <w:sz w:val="22"/>
          <w:szCs w:val="22"/>
        </w:rPr>
        <w:t>/</w:t>
      </w:r>
      <w:r w:rsidR="00C62B78" w:rsidRPr="001D3821">
        <w:rPr>
          <w:sz w:val="22"/>
          <w:szCs w:val="22"/>
        </w:rPr>
        <w:t>2021</w:t>
      </w:r>
      <w:r w:rsidR="00375DD0" w:rsidRPr="001D3821">
        <w:rPr>
          <w:sz w:val="22"/>
          <w:szCs w:val="22"/>
        </w:rPr>
        <w:t xml:space="preserve"> </w:t>
      </w:r>
    </w:p>
    <w:p w14:paraId="6E206EE9" w14:textId="46F88D33" w:rsidR="00375DD0" w:rsidRPr="001D3821" w:rsidRDefault="0030412B" w:rsidP="00DE6CF3">
      <w:pPr>
        <w:pStyle w:val="Default"/>
        <w:jc w:val="both"/>
        <w:rPr>
          <w:sz w:val="22"/>
          <w:szCs w:val="22"/>
        </w:rPr>
      </w:pPr>
      <w:r w:rsidRPr="001D3821">
        <w:rPr>
          <w:sz w:val="22"/>
          <w:szCs w:val="22"/>
        </w:rPr>
        <w:t>Processo Licitatório n° 0</w:t>
      </w:r>
      <w:r w:rsidR="00F956D5">
        <w:rPr>
          <w:sz w:val="22"/>
          <w:szCs w:val="22"/>
        </w:rPr>
        <w:t>13</w:t>
      </w:r>
      <w:r w:rsidR="00691B8D">
        <w:rPr>
          <w:sz w:val="22"/>
          <w:szCs w:val="22"/>
        </w:rPr>
        <w:t>3</w:t>
      </w:r>
      <w:r w:rsidR="00F956D5">
        <w:rPr>
          <w:sz w:val="22"/>
          <w:szCs w:val="22"/>
        </w:rPr>
        <w:t>/</w:t>
      </w:r>
      <w:r w:rsidR="00C62B78" w:rsidRPr="001D3821">
        <w:rPr>
          <w:sz w:val="22"/>
          <w:szCs w:val="22"/>
        </w:rPr>
        <w:t>2021</w:t>
      </w:r>
      <w:r w:rsidR="00375DD0" w:rsidRPr="001D3821">
        <w:rPr>
          <w:sz w:val="22"/>
          <w:szCs w:val="22"/>
        </w:rPr>
        <w:t xml:space="preserve"> </w:t>
      </w:r>
    </w:p>
    <w:p w14:paraId="6D4BDC80" w14:textId="77777777" w:rsidR="00375DD0" w:rsidRPr="001D3821" w:rsidRDefault="00375DD0" w:rsidP="00DE6CF3">
      <w:pPr>
        <w:pStyle w:val="Default"/>
        <w:jc w:val="both"/>
        <w:rPr>
          <w:sz w:val="22"/>
          <w:szCs w:val="22"/>
        </w:rPr>
      </w:pPr>
    </w:p>
    <w:p w14:paraId="1256FE15" w14:textId="77777777" w:rsidR="00375DD0" w:rsidRPr="001D3821" w:rsidRDefault="00375DD0" w:rsidP="00DE6CF3">
      <w:pPr>
        <w:pStyle w:val="Default"/>
        <w:jc w:val="both"/>
        <w:rPr>
          <w:sz w:val="22"/>
          <w:szCs w:val="22"/>
        </w:rPr>
      </w:pPr>
      <w:r w:rsidRPr="001D3821">
        <w:rPr>
          <w:sz w:val="22"/>
          <w:szCs w:val="22"/>
        </w:rPr>
        <w:t xml:space="preserve">Prezados Senhores, </w:t>
      </w:r>
    </w:p>
    <w:p w14:paraId="2E5E2E8B" w14:textId="77777777" w:rsidR="00375DD0" w:rsidRPr="001D3821" w:rsidRDefault="00375DD0" w:rsidP="00DE6CF3">
      <w:pPr>
        <w:pStyle w:val="Default"/>
        <w:jc w:val="both"/>
        <w:rPr>
          <w:sz w:val="22"/>
          <w:szCs w:val="22"/>
        </w:rPr>
      </w:pPr>
    </w:p>
    <w:p w14:paraId="6E2C45D6" w14:textId="77777777" w:rsidR="00375DD0" w:rsidRPr="001D3821" w:rsidRDefault="00375DD0" w:rsidP="00DE6CF3">
      <w:pPr>
        <w:pStyle w:val="Default"/>
        <w:ind w:firstLine="708"/>
        <w:jc w:val="both"/>
        <w:rPr>
          <w:sz w:val="22"/>
          <w:szCs w:val="22"/>
        </w:rPr>
      </w:pPr>
      <w:r w:rsidRPr="001D3821">
        <w:rPr>
          <w:sz w:val="22"/>
          <w:szCs w:val="22"/>
        </w:rPr>
        <w:t xml:space="preserve">Apresentamos e submetemos à apreciação de V. Sa. nossa proposta de preço relativo ao objeto da Tomada de Preços em epígrafe, no valor mensal de R$ _________ (____________________). </w:t>
      </w:r>
    </w:p>
    <w:p w14:paraId="33801D8D" w14:textId="77777777" w:rsidR="00375DD0" w:rsidRPr="001D3821" w:rsidRDefault="00375DD0" w:rsidP="00DE6CF3">
      <w:pPr>
        <w:pStyle w:val="Default"/>
        <w:ind w:firstLine="708"/>
        <w:jc w:val="both"/>
        <w:rPr>
          <w:sz w:val="22"/>
          <w:szCs w:val="22"/>
        </w:rPr>
      </w:pPr>
    </w:p>
    <w:p w14:paraId="54FA78F9" w14:textId="77777777" w:rsidR="00375DD0" w:rsidRPr="001D3821" w:rsidRDefault="00375DD0" w:rsidP="00DE6CF3">
      <w:pPr>
        <w:pStyle w:val="Default"/>
        <w:ind w:firstLine="708"/>
        <w:jc w:val="both"/>
        <w:rPr>
          <w:sz w:val="22"/>
          <w:szCs w:val="22"/>
        </w:rPr>
      </w:pPr>
      <w:r w:rsidRPr="001D3821">
        <w:rPr>
          <w:sz w:val="22"/>
          <w:szCs w:val="22"/>
        </w:rPr>
        <w:t xml:space="preserve">O prazo de validade da proposta de preços é de 60 (sessenta) dias corridos a partir da data de abertura das propostas pela Comissão Permanente de Licitação. </w:t>
      </w:r>
    </w:p>
    <w:p w14:paraId="27FFBEA0" w14:textId="77777777" w:rsidR="00375DD0" w:rsidRPr="001D3821" w:rsidRDefault="00375DD0" w:rsidP="00DE6CF3">
      <w:pPr>
        <w:pStyle w:val="Default"/>
        <w:jc w:val="both"/>
        <w:rPr>
          <w:sz w:val="22"/>
          <w:szCs w:val="22"/>
        </w:rPr>
      </w:pPr>
    </w:p>
    <w:p w14:paraId="1940D59F" w14:textId="659CF457" w:rsidR="00375DD0" w:rsidRPr="001D3821" w:rsidRDefault="00375DD0" w:rsidP="00DE6CF3">
      <w:pPr>
        <w:pStyle w:val="Default"/>
        <w:jc w:val="right"/>
        <w:rPr>
          <w:sz w:val="22"/>
          <w:szCs w:val="22"/>
        </w:rPr>
      </w:pPr>
      <w:r w:rsidRPr="001D3821">
        <w:rPr>
          <w:sz w:val="22"/>
          <w:szCs w:val="22"/>
        </w:rPr>
        <w:t>Nome do município, em ___/___/</w:t>
      </w:r>
      <w:r w:rsidR="00691B8D">
        <w:rPr>
          <w:sz w:val="22"/>
          <w:szCs w:val="22"/>
        </w:rPr>
        <w:t>________</w:t>
      </w:r>
      <w:r w:rsidRPr="001D3821">
        <w:rPr>
          <w:sz w:val="22"/>
          <w:szCs w:val="22"/>
        </w:rPr>
        <w:t xml:space="preserve">. </w:t>
      </w:r>
    </w:p>
    <w:p w14:paraId="674FF1E7" w14:textId="77777777" w:rsidR="00375DD0" w:rsidRPr="001D3821" w:rsidRDefault="00375DD0" w:rsidP="00DE6CF3">
      <w:pPr>
        <w:pStyle w:val="Default"/>
        <w:jc w:val="right"/>
        <w:rPr>
          <w:sz w:val="22"/>
          <w:szCs w:val="22"/>
        </w:rPr>
      </w:pPr>
    </w:p>
    <w:p w14:paraId="01000D27" w14:textId="77777777" w:rsidR="00375DD0" w:rsidRPr="001D3821" w:rsidRDefault="00375DD0" w:rsidP="00DE6CF3">
      <w:pPr>
        <w:pStyle w:val="Default"/>
        <w:jc w:val="right"/>
        <w:rPr>
          <w:sz w:val="22"/>
          <w:szCs w:val="22"/>
        </w:rPr>
      </w:pPr>
    </w:p>
    <w:p w14:paraId="7A0549A9" w14:textId="77777777" w:rsidR="0030412B" w:rsidRPr="001D3821" w:rsidRDefault="0030412B" w:rsidP="00DE6CF3">
      <w:pPr>
        <w:pStyle w:val="Default"/>
        <w:jc w:val="right"/>
        <w:rPr>
          <w:sz w:val="22"/>
          <w:szCs w:val="22"/>
        </w:rPr>
      </w:pPr>
    </w:p>
    <w:p w14:paraId="37E7D6F3" w14:textId="77777777" w:rsidR="00375DD0" w:rsidRPr="001D3821" w:rsidRDefault="00375DD0" w:rsidP="00DE6CF3">
      <w:pPr>
        <w:pStyle w:val="Default"/>
        <w:jc w:val="center"/>
        <w:rPr>
          <w:sz w:val="22"/>
          <w:szCs w:val="22"/>
        </w:rPr>
      </w:pPr>
      <w:r w:rsidRPr="001D3821">
        <w:rPr>
          <w:sz w:val="22"/>
          <w:szCs w:val="22"/>
        </w:rPr>
        <w:t>_________________________</w:t>
      </w:r>
    </w:p>
    <w:p w14:paraId="542E05B6" w14:textId="77777777" w:rsidR="00375DD0" w:rsidRPr="001D3821" w:rsidRDefault="00375DD0" w:rsidP="00DE6CF3">
      <w:pPr>
        <w:spacing w:after="0"/>
        <w:jc w:val="center"/>
        <w:rPr>
          <w:rFonts w:ascii="Arial" w:hAnsi="Arial" w:cs="Arial"/>
        </w:rPr>
      </w:pPr>
      <w:r w:rsidRPr="001D3821">
        <w:rPr>
          <w:rFonts w:ascii="Arial" w:hAnsi="Arial" w:cs="Arial"/>
        </w:rPr>
        <w:t>Assinatura da proponente</w:t>
      </w:r>
    </w:p>
    <w:p w14:paraId="049E045E" w14:textId="77777777" w:rsidR="00375DD0" w:rsidRPr="001D3821" w:rsidRDefault="00375DD0" w:rsidP="00DE6CF3">
      <w:pPr>
        <w:spacing w:after="0"/>
        <w:jc w:val="center"/>
        <w:rPr>
          <w:rFonts w:ascii="Arial" w:hAnsi="Arial" w:cs="Arial"/>
        </w:rPr>
      </w:pPr>
    </w:p>
    <w:p w14:paraId="3D1A372E" w14:textId="77777777" w:rsidR="00375DD0" w:rsidRPr="001D3821" w:rsidRDefault="00375DD0" w:rsidP="00DE6CF3">
      <w:pPr>
        <w:spacing w:after="0"/>
        <w:jc w:val="center"/>
        <w:rPr>
          <w:rFonts w:ascii="Arial" w:hAnsi="Arial" w:cs="Arial"/>
        </w:rPr>
      </w:pPr>
    </w:p>
    <w:p w14:paraId="31C3BFEC" w14:textId="77777777" w:rsidR="00375DD0" w:rsidRPr="001D3821" w:rsidRDefault="00375DD0" w:rsidP="00DE6CF3">
      <w:pPr>
        <w:spacing w:after="0"/>
        <w:jc w:val="center"/>
        <w:rPr>
          <w:rFonts w:ascii="Arial" w:hAnsi="Arial" w:cs="Arial"/>
        </w:rPr>
      </w:pPr>
    </w:p>
    <w:p w14:paraId="3DA67CE7" w14:textId="77777777" w:rsidR="00375DD0" w:rsidRPr="001D3821" w:rsidRDefault="00375DD0" w:rsidP="00DE6CF3">
      <w:pPr>
        <w:spacing w:after="0"/>
        <w:jc w:val="center"/>
        <w:rPr>
          <w:rFonts w:ascii="Arial" w:hAnsi="Arial" w:cs="Arial"/>
        </w:rPr>
      </w:pPr>
    </w:p>
    <w:p w14:paraId="37127E4A" w14:textId="77777777" w:rsidR="00375DD0" w:rsidRPr="001D3821" w:rsidRDefault="00375DD0" w:rsidP="00DE6CF3">
      <w:pPr>
        <w:spacing w:after="0"/>
        <w:jc w:val="center"/>
        <w:rPr>
          <w:rFonts w:ascii="Arial" w:hAnsi="Arial" w:cs="Arial"/>
        </w:rPr>
      </w:pPr>
    </w:p>
    <w:p w14:paraId="5B83A496" w14:textId="77777777" w:rsidR="00375DD0" w:rsidRPr="001D3821" w:rsidRDefault="00375DD0" w:rsidP="00DE6CF3">
      <w:pPr>
        <w:spacing w:after="0"/>
        <w:jc w:val="center"/>
        <w:rPr>
          <w:rFonts w:ascii="Arial" w:hAnsi="Arial" w:cs="Arial"/>
        </w:rPr>
      </w:pPr>
    </w:p>
    <w:p w14:paraId="644E082D" w14:textId="77777777" w:rsidR="00375DD0" w:rsidRPr="001D3821" w:rsidRDefault="00375DD0" w:rsidP="00DE6CF3">
      <w:pPr>
        <w:spacing w:after="0"/>
        <w:jc w:val="center"/>
        <w:rPr>
          <w:rFonts w:ascii="Arial" w:hAnsi="Arial" w:cs="Arial"/>
        </w:rPr>
      </w:pPr>
    </w:p>
    <w:p w14:paraId="209C7F97" w14:textId="77777777" w:rsidR="00375DD0" w:rsidRPr="001D3821" w:rsidRDefault="00375DD0" w:rsidP="00DE6CF3">
      <w:pPr>
        <w:spacing w:after="0"/>
        <w:jc w:val="center"/>
        <w:rPr>
          <w:rFonts w:ascii="Arial" w:hAnsi="Arial" w:cs="Arial"/>
        </w:rPr>
      </w:pPr>
    </w:p>
    <w:p w14:paraId="2ED78425" w14:textId="77777777" w:rsidR="00375DD0" w:rsidRPr="001D3821" w:rsidRDefault="00375DD0" w:rsidP="00DE6CF3">
      <w:pPr>
        <w:spacing w:after="0"/>
        <w:jc w:val="center"/>
        <w:rPr>
          <w:rFonts w:ascii="Arial" w:hAnsi="Arial" w:cs="Arial"/>
        </w:rPr>
      </w:pPr>
    </w:p>
    <w:p w14:paraId="1CF55370" w14:textId="77777777" w:rsidR="00B516D1" w:rsidRPr="001D3821" w:rsidRDefault="00B516D1" w:rsidP="00DE6CF3">
      <w:pPr>
        <w:spacing w:after="0"/>
        <w:jc w:val="center"/>
        <w:rPr>
          <w:rFonts w:ascii="Arial" w:hAnsi="Arial" w:cs="Arial"/>
        </w:rPr>
      </w:pPr>
    </w:p>
    <w:p w14:paraId="0A8EBAEB" w14:textId="77777777" w:rsidR="00B516D1" w:rsidRPr="001D3821" w:rsidRDefault="00B516D1" w:rsidP="00DE6CF3">
      <w:pPr>
        <w:spacing w:after="0"/>
        <w:jc w:val="center"/>
        <w:rPr>
          <w:rFonts w:ascii="Arial" w:hAnsi="Arial" w:cs="Arial"/>
        </w:rPr>
      </w:pPr>
    </w:p>
    <w:p w14:paraId="20A58AF0" w14:textId="77777777" w:rsidR="00B516D1" w:rsidRDefault="00B516D1" w:rsidP="00DE6CF3">
      <w:pPr>
        <w:spacing w:after="0"/>
        <w:jc w:val="center"/>
        <w:rPr>
          <w:rFonts w:ascii="Arial" w:hAnsi="Arial" w:cs="Arial"/>
        </w:rPr>
      </w:pPr>
    </w:p>
    <w:p w14:paraId="09CFCA32" w14:textId="77777777" w:rsidR="009F5186" w:rsidRDefault="009F5186" w:rsidP="00DE6CF3">
      <w:pPr>
        <w:spacing w:after="0"/>
        <w:jc w:val="center"/>
        <w:rPr>
          <w:rFonts w:ascii="Arial" w:hAnsi="Arial" w:cs="Arial"/>
        </w:rPr>
      </w:pPr>
    </w:p>
    <w:p w14:paraId="038C8BB4" w14:textId="77777777" w:rsidR="009F5186" w:rsidRDefault="009F5186" w:rsidP="00DE6CF3">
      <w:pPr>
        <w:spacing w:after="0"/>
        <w:jc w:val="center"/>
        <w:rPr>
          <w:rFonts w:ascii="Arial" w:hAnsi="Arial" w:cs="Arial"/>
        </w:rPr>
      </w:pPr>
    </w:p>
    <w:p w14:paraId="41D819F5" w14:textId="77777777" w:rsidR="009F5186" w:rsidRDefault="009F5186" w:rsidP="00DE6CF3">
      <w:pPr>
        <w:spacing w:after="0"/>
        <w:jc w:val="center"/>
        <w:rPr>
          <w:rFonts w:ascii="Arial" w:hAnsi="Arial" w:cs="Arial"/>
        </w:rPr>
      </w:pPr>
    </w:p>
    <w:p w14:paraId="1A68B43B" w14:textId="77777777" w:rsidR="009F5186" w:rsidRPr="001D3821" w:rsidRDefault="009F5186" w:rsidP="00DE6CF3">
      <w:pPr>
        <w:spacing w:after="0"/>
        <w:jc w:val="center"/>
        <w:rPr>
          <w:rFonts w:ascii="Arial" w:hAnsi="Arial" w:cs="Arial"/>
        </w:rPr>
      </w:pPr>
    </w:p>
    <w:p w14:paraId="7D66A679" w14:textId="7A1EA081" w:rsidR="00F956D5" w:rsidRDefault="00F956D5" w:rsidP="00DE6CF3">
      <w:pPr>
        <w:rPr>
          <w:rFonts w:ascii="Arial" w:hAnsi="Arial" w:cs="Arial"/>
          <w:b/>
          <w:bCs/>
          <w:color w:val="000000"/>
        </w:rPr>
      </w:pPr>
    </w:p>
    <w:p w14:paraId="660D5FBF" w14:textId="6791CD8D" w:rsidR="00F956D5" w:rsidRPr="00E26C2A" w:rsidRDefault="00F956D5" w:rsidP="00DE6CF3">
      <w:pPr>
        <w:pStyle w:val="Default"/>
        <w:spacing w:line="276" w:lineRule="auto"/>
        <w:jc w:val="center"/>
        <w:rPr>
          <w:b/>
          <w:bCs/>
          <w:sz w:val="22"/>
          <w:szCs w:val="22"/>
        </w:rPr>
      </w:pPr>
      <w:r w:rsidRPr="00E26C2A">
        <w:rPr>
          <w:b/>
          <w:bCs/>
          <w:sz w:val="22"/>
          <w:szCs w:val="22"/>
        </w:rPr>
        <w:lastRenderedPageBreak/>
        <w:t>PROCESSO LICITATÓRIO Nº 013</w:t>
      </w:r>
      <w:r w:rsidR="00691B8D">
        <w:rPr>
          <w:b/>
          <w:bCs/>
          <w:sz w:val="22"/>
          <w:szCs w:val="22"/>
        </w:rPr>
        <w:t>3</w:t>
      </w:r>
      <w:r w:rsidRPr="00E26C2A">
        <w:rPr>
          <w:b/>
          <w:bCs/>
          <w:sz w:val="22"/>
          <w:szCs w:val="22"/>
        </w:rPr>
        <w:t>/2021</w:t>
      </w:r>
    </w:p>
    <w:p w14:paraId="2A1F22E4" w14:textId="77777777" w:rsidR="00F956D5" w:rsidRPr="00E26C2A" w:rsidRDefault="00F956D5" w:rsidP="00DE6CF3">
      <w:pPr>
        <w:pStyle w:val="Default"/>
        <w:spacing w:line="276" w:lineRule="auto"/>
        <w:jc w:val="center"/>
        <w:rPr>
          <w:sz w:val="22"/>
          <w:szCs w:val="22"/>
        </w:rPr>
      </w:pPr>
    </w:p>
    <w:p w14:paraId="078A4C04"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5F92D7FE" w14:textId="77777777" w:rsidR="00375DD0" w:rsidRPr="001D3821" w:rsidRDefault="00375DD0" w:rsidP="00DE6CF3">
      <w:pPr>
        <w:pStyle w:val="Default"/>
        <w:jc w:val="center"/>
        <w:rPr>
          <w:sz w:val="22"/>
          <w:szCs w:val="22"/>
        </w:rPr>
      </w:pPr>
    </w:p>
    <w:p w14:paraId="1F75215D" w14:textId="77777777" w:rsidR="00375DD0" w:rsidRPr="001D3821" w:rsidRDefault="00375DD0" w:rsidP="00DE6CF3">
      <w:pPr>
        <w:pStyle w:val="Default"/>
        <w:jc w:val="center"/>
        <w:rPr>
          <w:b/>
          <w:bCs/>
          <w:sz w:val="22"/>
          <w:szCs w:val="22"/>
        </w:rPr>
      </w:pPr>
      <w:r w:rsidRPr="001D3821">
        <w:rPr>
          <w:b/>
          <w:bCs/>
          <w:sz w:val="22"/>
          <w:szCs w:val="22"/>
        </w:rPr>
        <w:t>ANEXO VI</w:t>
      </w:r>
    </w:p>
    <w:p w14:paraId="6B8DAA73" w14:textId="77777777" w:rsidR="00375DD0" w:rsidRPr="001D3821" w:rsidRDefault="00375DD0" w:rsidP="00DE6CF3">
      <w:pPr>
        <w:pStyle w:val="Default"/>
        <w:jc w:val="center"/>
        <w:rPr>
          <w:sz w:val="22"/>
          <w:szCs w:val="22"/>
        </w:rPr>
      </w:pPr>
    </w:p>
    <w:p w14:paraId="34D0EA6D" w14:textId="77777777" w:rsidR="00375DD0" w:rsidRPr="001D3821" w:rsidRDefault="00375DD0" w:rsidP="00DE6CF3">
      <w:pPr>
        <w:pStyle w:val="Default"/>
        <w:jc w:val="center"/>
        <w:rPr>
          <w:b/>
          <w:bCs/>
          <w:sz w:val="22"/>
          <w:szCs w:val="22"/>
        </w:rPr>
      </w:pPr>
      <w:r w:rsidRPr="001D3821">
        <w:rPr>
          <w:b/>
          <w:bCs/>
          <w:sz w:val="22"/>
          <w:szCs w:val="22"/>
        </w:rPr>
        <w:t>DECLARAÇÃO DE CONCORDÂNCIA AOS TERMOS DO EDITAL E INEXISTÊNCIA DE FATOS SUPERVENIENTES IMPEDITIVOS DA HABILITAÇÃO</w:t>
      </w:r>
    </w:p>
    <w:p w14:paraId="4DBE19C2" w14:textId="77777777" w:rsidR="00375DD0" w:rsidRPr="001D3821" w:rsidRDefault="00375DD0" w:rsidP="00DE6CF3">
      <w:pPr>
        <w:pStyle w:val="Default"/>
        <w:jc w:val="center"/>
        <w:rPr>
          <w:sz w:val="22"/>
          <w:szCs w:val="22"/>
        </w:rPr>
      </w:pPr>
    </w:p>
    <w:p w14:paraId="10EF103B" w14:textId="77777777" w:rsidR="00375DD0" w:rsidRPr="001D3821" w:rsidRDefault="00375DD0" w:rsidP="00DE6CF3">
      <w:pPr>
        <w:pStyle w:val="Default"/>
        <w:jc w:val="center"/>
        <w:rPr>
          <w:sz w:val="22"/>
          <w:szCs w:val="22"/>
        </w:rPr>
      </w:pPr>
    </w:p>
    <w:p w14:paraId="3E4E585D" w14:textId="77777777" w:rsidR="00375DD0" w:rsidRPr="001D3821" w:rsidRDefault="00375DD0" w:rsidP="00DE6CF3">
      <w:pPr>
        <w:pStyle w:val="Default"/>
        <w:jc w:val="center"/>
        <w:rPr>
          <w:sz w:val="22"/>
          <w:szCs w:val="22"/>
        </w:rPr>
      </w:pPr>
    </w:p>
    <w:p w14:paraId="5EA0B2B6" w14:textId="77777777" w:rsidR="00375DD0" w:rsidRPr="001D3821" w:rsidRDefault="00375DD0" w:rsidP="00DE6CF3">
      <w:pPr>
        <w:pStyle w:val="Default"/>
        <w:rPr>
          <w:sz w:val="22"/>
          <w:szCs w:val="22"/>
        </w:rPr>
      </w:pPr>
      <w:r w:rsidRPr="001D3821">
        <w:rPr>
          <w:sz w:val="22"/>
          <w:szCs w:val="22"/>
        </w:rPr>
        <w:t xml:space="preserve">À </w:t>
      </w:r>
    </w:p>
    <w:p w14:paraId="55F4E288" w14:textId="77777777" w:rsidR="00375DD0" w:rsidRPr="001D3821" w:rsidRDefault="00375DD0" w:rsidP="00DE6CF3">
      <w:pPr>
        <w:pStyle w:val="Default"/>
        <w:rPr>
          <w:sz w:val="22"/>
          <w:szCs w:val="22"/>
        </w:rPr>
      </w:pPr>
      <w:r w:rsidRPr="001D3821">
        <w:rPr>
          <w:sz w:val="22"/>
          <w:szCs w:val="22"/>
        </w:rPr>
        <w:t xml:space="preserve">COMISSÃO PERMANENTE DE LICITAÇÃO </w:t>
      </w:r>
    </w:p>
    <w:p w14:paraId="2EA36342" w14:textId="77777777" w:rsidR="00375DD0" w:rsidRPr="001D3821" w:rsidRDefault="008A6152" w:rsidP="00DE6CF3">
      <w:pPr>
        <w:pStyle w:val="Default"/>
        <w:rPr>
          <w:sz w:val="22"/>
          <w:szCs w:val="22"/>
        </w:rPr>
      </w:pPr>
      <w:r w:rsidRPr="001D3821">
        <w:rPr>
          <w:sz w:val="22"/>
          <w:szCs w:val="22"/>
        </w:rPr>
        <w:t>IBERTIOGA</w:t>
      </w:r>
      <w:r w:rsidR="00375DD0" w:rsidRPr="001D3821">
        <w:rPr>
          <w:sz w:val="22"/>
          <w:szCs w:val="22"/>
        </w:rPr>
        <w:t xml:space="preserve"> - MG </w:t>
      </w:r>
    </w:p>
    <w:p w14:paraId="4D23AB60" w14:textId="77777777" w:rsidR="00375DD0" w:rsidRPr="001D3821" w:rsidRDefault="00375DD0" w:rsidP="00DE6CF3">
      <w:pPr>
        <w:pStyle w:val="Default"/>
        <w:rPr>
          <w:sz w:val="22"/>
          <w:szCs w:val="22"/>
        </w:rPr>
      </w:pPr>
    </w:p>
    <w:p w14:paraId="6C7257E4" w14:textId="77777777" w:rsidR="00375DD0" w:rsidRPr="001D3821" w:rsidRDefault="00375DD0" w:rsidP="00DE6CF3">
      <w:pPr>
        <w:pStyle w:val="Default"/>
        <w:rPr>
          <w:sz w:val="22"/>
          <w:szCs w:val="22"/>
        </w:rPr>
      </w:pPr>
    </w:p>
    <w:p w14:paraId="79A2B3BF" w14:textId="77777777" w:rsidR="00375DD0" w:rsidRPr="001D3821" w:rsidRDefault="00375DD0" w:rsidP="00DE6CF3">
      <w:pPr>
        <w:pStyle w:val="Default"/>
        <w:rPr>
          <w:sz w:val="22"/>
          <w:szCs w:val="22"/>
        </w:rPr>
      </w:pPr>
      <w:r w:rsidRPr="001D3821">
        <w:rPr>
          <w:sz w:val="22"/>
          <w:szCs w:val="22"/>
        </w:rPr>
        <w:t>Ref.: Tomada de Preços n° 0</w:t>
      </w:r>
      <w:r w:rsidR="00F956D5">
        <w:rPr>
          <w:sz w:val="22"/>
          <w:szCs w:val="22"/>
        </w:rPr>
        <w:t>5</w:t>
      </w:r>
      <w:r w:rsidRPr="001D3821">
        <w:rPr>
          <w:sz w:val="22"/>
          <w:szCs w:val="22"/>
        </w:rPr>
        <w:t>/</w:t>
      </w:r>
      <w:r w:rsidR="00C62B78" w:rsidRPr="001D3821">
        <w:rPr>
          <w:sz w:val="22"/>
          <w:szCs w:val="22"/>
        </w:rPr>
        <w:t>2021</w:t>
      </w:r>
      <w:r w:rsidRPr="001D3821">
        <w:rPr>
          <w:sz w:val="22"/>
          <w:szCs w:val="22"/>
        </w:rPr>
        <w:t xml:space="preserve"> </w:t>
      </w:r>
    </w:p>
    <w:p w14:paraId="71D69235" w14:textId="77777777" w:rsidR="00375DD0" w:rsidRPr="001D3821" w:rsidRDefault="00375DD0" w:rsidP="00DE6CF3">
      <w:pPr>
        <w:pStyle w:val="Default"/>
        <w:rPr>
          <w:sz w:val="22"/>
          <w:szCs w:val="22"/>
        </w:rPr>
      </w:pPr>
    </w:p>
    <w:p w14:paraId="4FB3E3C7" w14:textId="6FAF3F9B" w:rsidR="00375DD0" w:rsidRPr="001D3821" w:rsidRDefault="0030412B" w:rsidP="00DE6CF3">
      <w:pPr>
        <w:pStyle w:val="Default"/>
        <w:rPr>
          <w:sz w:val="22"/>
          <w:szCs w:val="22"/>
        </w:rPr>
      </w:pPr>
      <w:r w:rsidRPr="001D3821">
        <w:rPr>
          <w:sz w:val="22"/>
          <w:szCs w:val="22"/>
        </w:rPr>
        <w:t>Processo Licitatório n° 0</w:t>
      </w:r>
      <w:r w:rsidR="00F956D5">
        <w:rPr>
          <w:sz w:val="22"/>
          <w:szCs w:val="22"/>
        </w:rPr>
        <w:t>13</w:t>
      </w:r>
      <w:r w:rsidR="00691B8D">
        <w:rPr>
          <w:sz w:val="22"/>
          <w:szCs w:val="22"/>
        </w:rPr>
        <w:t>3</w:t>
      </w:r>
      <w:r w:rsidR="00375DD0" w:rsidRPr="001D3821">
        <w:rPr>
          <w:sz w:val="22"/>
          <w:szCs w:val="22"/>
        </w:rPr>
        <w:t>/</w:t>
      </w:r>
      <w:r w:rsidR="00C62B78" w:rsidRPr="001D3821">
        <w:rPr>
          <w:sz w:val="22"/>
          <w:szCs w:val="22"/>
        </w:rPr>
        <w:t>2021</w:t>
      </w:r>
      <w:r w:rsidR="00375DD0" w:rsidRPr="001D3821">
        <w:rPr>
          <w:sz w:val="22"/>
          <w:szCs w:val="22"/>
        </w:rPr>
        <w:t xml:space="preserve"> </w:t>
      </w:r>
    </w:p>
    <w:p w14:paraId="4336321E" w14:textId="77777777" w:rsidR="00375DD0" w:rsidRPr="001D3821" w:rsidRDefault="00375DD0" w:rsidP="00DE6CF3">
      <w:pPr>
        <w:pStyle w:val="Default"/>
        <w:rPr>
          <w:sz w:val="22"/>
          <w:szCs w:val="22"/>
        </w:rPr>
      </w:pPr>
    </w:p>
    <w:p w14:paraId="112D8729" w14:textId="77777777" w:rsidR="00375DD0" w:rsidRPr="001D3821" w:rsidRDefault="00375DD0" w:rsidP="00DE6CF3">
      <w:pPr>
        <w:pStyle w:val="Default"/>
        <w:ind w:firstLine="708"/>
        <w:jc w:val="both"/>
        <w:rPr>
          <w:sz w:val="22"/>
          <w:szCs w:val="22"/>
        </w:rPr>
      </w:pPr>
      <w:r w:rsidRPr="001D3821">
        <w:rPr>
          <w:sz w:val="22"/>
          <w:szCs w:val="22"/>
        </w:rPr>
        <w:t xml:space="preserve">O signatário da presente, em nome da proponente declara, expressamente, que se submete às condições estabelecidas no Edital de Tomada de Preços em pauta, nos respectivos anexos e documentos, que acatará integralmente qualquer decisão que venha a ser tomada pelo MUNICÍPIO DE </w:t>
      </w:r>
      <w:r w:rsidR="008A6152" w:rsidRPr="001D3821">
        <w:rPr>
          <w:sz w:val="22"/>
          <w:szCs w:val="22"/>
        </w:rPr>
        <w:t>IBERTIOGA</w:t>
      </w:r>
      <w:r w:rsidRPr="001D3821">
        <w:rPr>
          <w:sz w:val="22"/>
          <w:szCs w:val="22"/>
        </w:rPr>
        <w:t xml:space="preserve"> - MG quanto à qualificação, apenas, das proponentes que hajam atendido às condições estabelecidas e demonstrem integral possibilidade de executar </w:t>
      </w:r>
      <w:r w:rsidR="0026662D" w:rsidRPr="001D3821">
        <w:rPr>
          <w:sz w:val="22"/>
          <w:szCs w:val="22"/>
        </w:rPr>
        <w:t>os</w:t>
      </w:r>
      <w:r w:rsidRPr="001D3821">
        <w:rPr>
          <w:sz w:val="22"/>
          <w:szCs w:val="22"/>
        </w:rPr>
        <w:t xml:space="preserve"> serviços. </w:t>
      </w:r>
    </w:p>
    <w:p w14:paraId="1AA6F6B4" w14:textId="77777777" w:rsidR="00375DD0" w:rsidRPr="001D3821" w:rsidRDefault="00375DD0" w:rsidP="00DE6CF3">
      <w:pPr>
        <w:pStyle w:val="Default"/>
        <w:ind w:firstLine="708"/>
        <w:jc w:val="both"/>
        <w:rPr>
          <w:sz w:val="22"/>
          <w:szCs w:val="22"/>
        </w:rPr>
      </w:pPr>
    </w:p>
    <w:p w14:paraId="125323D2" w14:textId="77777777" w:rsidR="00375DD0" w:rsidRPr="001D3821" w:rsidRDefault="00375DD0" w:rsidP="00DE6CF3">
      <w:pPr>
        <w:pStyle w:val="Default"/>
        <w:ind w:firstLine="708"/>
        <w:jc w:val="both"/>
        <w:rPr>
          <w:sz w:val="22"/>
          <w:szCs w:val="22"/>
        </w:rPr>
      </w:pPr>
      <w:r w:rsidRPr="001D3821">
        <w:rPr>
          <w:sz w:val="22"/>
          <w:szCs w:val="22"/>
        </w:rPr>
        <w:t xml:space="preserve">O signatário da presente declara, também, total concordância com a decisão que venha a ser tomada quanto à adjudicação do objeto do presente edital. </w:t>
      </w:r>
    </w:p>
    <w:p w14:paraId="1A91ED42" w14:textId="77777777" w:rsidR="00375DD0" w:rsidRPr="001D3821" w:rsidRDefault="00375DD0" w:rsidP="00DE6CF3">
      <w:pPr>
        <w:pStyle w:val="Default"/>
        <w:ind w:firstLine="708"/>
        <w:jc w:val="both"/>
        <w:rPr>
          <w:sz w:val="22"/>
          <w:szCs w:val="22"/>
        </w:rPr>
      </w:pPr>
    </w:p>
    <w:p w14:paraId="6B47B8C4" w14:textId="77777777" w:rsidR="00375DD0" w:rsidRPr="001D3821" w:rsidRDefault="00375DD0" w:rsidP="00DE6CF3">
      <w:pPr>
        <w:pStyle w:val="Default"/>
        <w:ind w:firstLine="708"/>
        <w:jc w:val="both"/>
        <w:rPr>
          <w:sz w:val="22"/>
          <w:szCs w:val="22"/>
        </w:rPr>
      </w:pPr>
      <w:r w:rsidRPr="001D3821">
        <w:rPr>
          <w:sz w:val="22"/>
          <w:szCs w:val="22"/>
        </w:rPr>
        <w:t xml:space="preserve">Declara ainda, para todos os fins de direito, a inexistência de fatos supervenientes impeditivos da habilitação ou que comprometam a idoneidade da proponente. </w:t>
      </w:r>
    </w:p>
    <w:p w14:paraId="39883575" w14:textId="77777777" w:rsidR="00375DD0" w:rsidRPr="001D3821" w:rsidRDefault="00375DD0" w:rsidP="00DE6CF3">
      <w:pPr>
        <w:pStyle w:val="Default"/>
        <w:ind w:firstLine="708"/>
        <w:jc w:val="both"/>
        <w:rPr>
          <w:sz w:val="22"/>
          <w:szCs w:val="22"/>
        </w:rPr>
      </w:pPr>
    </w:p>
    <w:p w14:paraId="3977A5E4" w14:textId="061904E7" w:rsidR="00375DD0" w:rsidRPr="001D3821" w:rsidRDefault="00375DD0" w:rsidP="00DE6CF3">
      <w:pPr>
        <w:pStyle w:val="Default"/>
        <w:jc w:val="right"/>
        <w:rPr>
          <w:sz w:val="22"/>
          <w:szCs w:val="22"/>
        </w:rPr>
      </w:pPr>
      <w:r w:rsidRPr="001D3821">
        <w:rPr>
          <w:sz w:val="22"/>
          <w:szCs w:val="22"/>
        </w:rPr>
        <w:t>Nome do município, em ____/____/</w:t>
      </w:r>
      <w:r w:rsidR="00691B8D">
        <w:rPr>
          <w:sz w:val="22"/>
          <w:szCs w:val="22"/>
        </w:rPr>
        <w:t>_______</w:t>
      </w:r>
      <w:r w:rsidRPr="001D3821">
        <w:rPr>
          <w:sz w:val="22"/>
          <w:szCs w:val="22"/>
        </w:rPr>
        <w:t xml:space="preserve">. </w:t>
      </w:r>
    </w:p>
    <w:p w14:paraId="3E23F43E" w14:textId="77777777" w:rsidR="00375DD0" w:rsidRPr="001D3821" w:rsidRDefault="00375DD0" w:rsidP="00DE6CF3">
      <w:pPr>
        <w:pStyle w:val="Default"/>
        <w:jc w:val="both"/>
        <w:rPr>
          <w:sz w:val="22"/>
          <w:szCs w:val="22"/>
        </w:rPr>
      </w:pPr>
    </w:p>
    <w:p w14:paraId="045DD541" w14:textId="77777777" w:rsidR="00375DD0" w:rsidRPr="001D3821" w:rsidRDefault="00375DD0" w:rsidP="00DE6CF3">
      <w:pPr>
        <w:pStyle w:val="Default"/>
        <w:jc w:val="both"/>
        <w:rPr>
          <w:sz w:val="22"/>
          <w:szCs w:val="22"/>
        </w:rPr>
      </w:pPr>
    </w:p>
    <w:p w14:paraId="1ECAD337" w14:textId="77777777" w:rsidR="00375DD0" w:rsidRPr="001D3821" w:rsidRDefault="00375DD0" w:rsidP="00DE6CF3">
      <w:pPr>
        <w:pStyle w:val="Default"/>
        <w:jc w:val="center"/>
        <w:rPr>
          <w:sz w:val="22"/>
          <w:szCs w:val="22"/>
        </w:rPr>
      </w:pPr>
      <w:r w:rsidRPr="001D3821">
        <w:rPr>
          <w:sz w:val="22"/>
          <w:szCs w:val="22"/>
        </w:rPr>
        <w:t>_________________________</w:t>
      </w:r>
    </w:p>
    <w:p w14:paraId="6615AC16" w14:textId="77777777" w:rsidR="00375DD0" w:rsidRPr="001D3821" w:rsidRDefault="00375DD0" w:rsidP="00DE6CF3">
      <w:pPr>
        <w:spacing w:after="0"/>
        <w:jc w:val="center"/>
        <w:rPr>
          <w:rFonts w:ascii="Arial" w:hAnsi="Arial" w:cs="Arial"/>
        </w:rPr>
      </w:pPr>
      <w:r w:rsidRPr="001D3821">
        <w:rPr>
          <w:rFonts w:ascii="Arial" w:hAnsi="Arial" w:cs="Arial"/>
        </w:rPr>
        <w:t>Assinatura da proponente</w:t>
      </w:r>
    </w:p>
    <w:p w14:paraId="6877B04A" w14:textId="77777777" w:rsidR="00375DD0" w:rsidRPr="001D3821" w:rsidRDefault="00375DD0" w:rsidP="00DE6CF3">
      <w:pPr>
        <w:spacing w:after="0"/>
        <w:jc w:val="center"/>
        <w:rPr>
          <w:rFonts w:ascii="Arial" w:hAnsi="Arial" w:cs="Arial"/>
        </w:rPr>
      </w:pPr>
    </w:p>
    <w:p w14:paraId="52B30117" w14:textId="77777777" w:rsidR="00375DD0" w:rsidRPr="001D3821" w:rsidRDefault="00375DD0" w:rsidP="00DE6CF3">
      <w:pPr>
        <w:spacing w:after="0"/>
        <w:jc w:val="center"/>
        <w:rPr>
          <w:rFonts w:ascii="Arial" w:hAnsi="Arial" w:cs="Arial"/>
        </w:rPr>
      </w:pPr>
    </w:p>
    <w:p w14:paraId="383DB303" w14:textId="77777777" w:rsidR="00375DD0" w:rsidRPr="001D3821" w:rsidRDefault="00375DD0" w:rsidP="00DE6CF3">
      <w:pPr>
        <w:spacing w:after="0"/>
        <w:jc w:val="center"/>
        <w:rPr>
          <w:rFonts w:ascii="Arial" w:hAnsi="Arial" w:cs="Arial"/>
        </w:rPr>
      </w:pPr>
    </w:p>
    <w:p w14:paraId="320943E5" w14:textId="77777777" w:rsidR="0030412B" w:rsidRPr="001D3821" w:rsidRDefault="0030412B" w:rsidP="00DE6CF3">
      <w:pPr>
        <w:pStyle w:val="Default"/>
        <w:spacing w:line="276" w:lineRule="auto"/>
        <w:jc w:val="center"/>
        <w:rPr>
          <w:b/>
          <w:bCs/>
          <w:sz w:val="22"/>
          <w:szCs w:val="22"/>
        </w:rPr>
      </w:pPr>
    </w:p>
    <w:p w14:paraId="287E7ECF" w14:textId="77777777" w:rsidR="00726B65" w:rsidRPr="001D3821" w:rsidRDefault="00726B65" w:rsidP="00DE6CF3">
      <w:pPr>
        <w:pStyle w:val="Default"/>
        <w:spacing w:line="276" w:lineRule="auto"/>
        <w:jc w:val="center"/>
        <w:rPr>
          <w:b/>
          <w:bCs/>
          <w:sz w:val="22"/>
          <w:szCs w:val="22"/>
        </w:rPr>
      </w:pPr>
    </w:p>
    <w:p w14:paraId="17D3A424" w14:textId="77777777" w:rsidR="00726B65" w:rsidRDefault="00726B65" w:rsidP="00DE6CF3">
      <w:pPr>
        <w:pStyle w:val="Default"/>
        <w:spacing w:line="276" w:lineRule="auto"/>
        <w:jc w:val="center"/>
        <w:rPr>
          <w:b/>
          <w:bCs/>
          <w:sz w:val="22"/>
          <w:szCs w:val="22"/>
        </w:rPr>
      </w:pPr>
    </w:p>
    <w:p w14:paraId="2D4CC3DC" w14:textId="77777777" w:rsidR="009F5186" w:rsidRDefault="009F5186" w:rsidP="00DE6CF3">
      <w:pPr>
        <w:pStyle w:val="Default"/>
        <w:spacing w:line="276" w:lineRule="auto"/>
        <w:jc w:val="center"/>
        <w:rPr>
          <w:b/>
          <w:bCs/>
          <w:sz w:val="22"/>
          <w:szCs w:val="22"/>
        </w:rPr>
      </w:pPr>
    </w:p>
    <w:p w14:paraId="75028D09" w14:textId="77777777" w:rsidR="009F5186" w:rsidRDefault="009F5186" w:rsidP="00DE6CF3">
      <w:pPr>
        <w:pStyle w:val="Default"/>
        <w:spacing w:line="276" w:lineRule="auto"/>
        <w:jc w:val="center"/>
        <w:rPr>
          <w:b/>
          <w:bCs/>
          <w:sz w:val="22"/>
          <w:szCs w:val="22"/>
        </w:rPr>
      </w:pPr>
    </w:p>
    <w:p w14:paraId="7DE9825C" w14:textId="77777777" w:rsidR="009F5186" w:rsidRPr="001D3821" w:rsidRDefault="009F5186" w:rsidP="00DE6CF3">
      <w:pPr>
        <w:pStyle w:val="Default"/>
        <w:spacing w:line="276" w:lineRule="auto"/>
        <w:jc w:val="center"/>
        <w:rPr>
          <w:b/>
          <w:bCs/>
          <w:sz w:val="22"/>
          <w:szCs w:val="22"/>
        </w:rPr>
      </w:pPr>
    </w:p>
    <w:p w14:paraId="023AF970" w14:textId="77777777" w:rsidR="00726B65" w:rsidRPr="001D3821" w:rsidRDefault="00726B65" w:rsidP="00DE6CF3">
      <w:pPr>
        <w:pStyle w:val="Default"/>
        <w:spacing w:line="276" w:lineRule="auto"/>
        <w:jc w:val="center"/>
        <w:rPr>
          <w:b/>
          <w:bCs/>
          <w:sz w:val="22"/>
          <w:szCs w:val="22"/>
        </w:rPr>
      </w:pPr>
    </w:p>
    <w:p w14:paraId="2B7FF476" w14:textId="77777777" w:rsidR="0030412B" w:rsidRPr="001D3821" w:rsidRDefault="0030412B" w:rsidP="00DE6CF3">
      <w:pPr>
        <w:pStyle w:val="Default"/>
        <w:spacing w:line="276" w:lineRule="auto"/>
        <w:jc w:val="center"/>
        <w:rPr>
          <w:b/>
          <w:bCs/>
          <w:sz w:val="22"/>
          <w:szCs w:val="22"/>
        </w:rPr>
      </w:pPr>
    </w:p>
    <w:p w14:paraId="66D2243D" w14:textId="77777777" w:rsidR="0030412B" w:rsidRPr="001D3821" w:rsidRDefault="0030412B" w:rsidP="00DE6CF3">
      <w:pPr>
        <w:pStyle w:val="Default"/>
        <w:spacing w:line="276" w:lineRule="auto"/>
        <w:jc w:val="center"/>
        <w:rPr>
          <w:b/>
          <w:bCs/>
          <w:sz w:val="22"/>
          <w:szCs w:val="22"/>
        </w:rPr>
      </w:pPr>
    </w:p>
    <w:p w14:paraId="26C5330B" w14:textId="77777777" w:rsidR="00F956D5" w:rsidRDefault="00F956D5" w:rsidP="00DE6CF3">
      <w:pPr>
        <w:rPr>
          <w:rFonts w:ascii="Arial" w:hAnsi="Arial" w:cs="Arial"/>
          <w:b/>
          <w:bCs/>
          <w:color w:val="000000"/>
        </w:rPr>
      </w:pPr>
      <w:r>
        <w:rPr>
          <w:b/>
          <w:bCs/>
        </w:rPr>
        <w:br w:type="page"/>
      </w:r>
    </w:p>
    <w:p w14:paraId="764402A3" w14:textId="2AD12980" w:rsidR="00F956D5" w:rsidRPr="00E26C2A" w:rsidRDefault="00F956D5" w:rsidP="00DE6CF3">
      <w:pPr>
        <w:pStyle w:val="Default"/>
        <w:spacing w:line="276" w:lineRule="auto"/>
        <w:jc w:val="center"/>
        <w:rPr>
          <w:b/>
          <w:bCs/>
          <w:sz w:val="22"/>
          <w:szCs w:val="22"/>
        </w:rPr>
      </w:pPr>
      <w:r w:rsidRPr="00E26C2A">
        <w:rPr>
          <w:b/>
          <w:bCs/>
          <w:sz w:val="22"/>
          <w:szCs w:val="22"/>
        </w:rPr>
        <w:lastRenderedPageBreak/>
        <w:t>PROCESSO LICITATÓRIO Nº 013</w:t>
      </w:r>
      <w:r w:rsidR="00691B8D">
        <w:rPr>
          <w:b/>
          <w:bCs/>
          <w:sz w:val="22"/>
          <w:szCs w:val="22"/>
        </w:rPr>
        <w:t>3</w:t>
      </w:r>
      <w:r w:rsidRPr="00E26C2A">
        <w:rPr>
          <w:b/>
          <w:bCs/>
          <w:sz w:val="22"/>
          <w:szCs w:val="22"/>
        </w:rPr>
        <w:t>/2021</w:t>
      </w:r>
    </w:p>
    <w:p w14:paraId="2A2618A8" w14:textId="77777777" w:rsidR="00F956D5" w:rsidRPr="00E26C2A" w:rsidRDefault="00F956D5" w:rsidP="00DE6CF3">
      <w:pPr>
        <w:pStyle w:val="Default"/>
        <w:spacing w:line="276" w:lineRule="auto"/>
        <w:jc w:val="center"/>
        <w:rPr>
          <w:sz w:val="22"/>
          <w:szCs w:val="22"/>
        </w:rPr>
      </w:pPr>
    </w:p>
    <w:p w14:paraId="128CBF2C"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3C8EC22B" w14:textId="77777777" w:rsidR="00375DD0" w:rsidRPr="001D3821" w:rsidRDefault="00375DD0" w:rsidP="00DE6CF3">
      <w:pPr>
        <w:pStyle w:val="Default"/>
        <w:jc w:val="center"/>
        <w:rPr>
          <w:sz w:val="22"/>
          <w:szCs w:val="22"/>
        </w:rPr>
      </w:pPr>
    </w:p>
    <w:p w14:paraId="4BBBB487" w14:textId="77777777" w:rsidR="00375DD0" w:rsidRPr="001D3821" w:rsidRDefault="00375DD0" w:rsidP="00DE6CF3">
      <w:pPr>
        <w:pStyle w:val="Default"/>
        <w:jc w:val="center"/>
        <w:rPr>
          <w:b/>
          <w:bCs/>
          <w:sz w:val="22"/>
          <w:szCs w:val="22"/>
        </w:rPr>
      </w:pPr>
      <w:r w:rsidRPr="001D3821">
        <w:rPr>
          <w:b/>
          <w:bCs/>
          <w:sz w:val="22"/>
          <w:szCs w:val="22"/>
        </w:rPr>
        <w:t>ANEXO VII</w:t>
      </w:r>
    </w:p>
    <w:p w14:paraId="7B096EC3" w14:textId="77777777" w:rsidR="00375DD0" w:rsidRPr="001D3821" w:rsidRDefault="00375DD0" w:rsidP="00DE6CF3">
      <w:pPr>
        <w:pStyle w:val="Default"/>
        <w:jc w:val="center"/>
        <w:rPr>
          <w:sz w:val="22"/>
          <w:szCs w:val="22"/>
        </w:rPr>
      </w:pPr>
    </w:p>
    <w:p w14:paraId="33EB393C" w14:textId="77777777" w:rsidR="00375DD0" w:rsidRPr="001D3821" w:rsidRDefault="00375DD0" w:rsidP="00DE6CF3">
      <w:pPr>
        <w:pStyle w:val="Default"/>
        <w:jc w:val="center"/>
        <w:rPr>
          <w:sz w:val="22"/>
          <w:szCs w:val="22"/>
        </w:rPr>
      </w:pPr>
      <w:r w:rsidRPr="001D3821">
        <w:rPr>
          <w:b/>
          <w:bCs/>
          <w:sz w:val="22"/>
          <w:szCs w:val="22"/>
        </w:rPr>
        <w:t>DECLARAÇÃO DE CONHECIMENTO DO EDITAL</w:t>
      </w:r>
    </w:p>
    <w:p w14:paraId="61FF7927" w14:textId="77777777" w:rsidR="00375DD0" w:rsidRPr="001D3821" w:rsidRDefault="00375DD0" w:rsidP="00DE6CF3">
      <w:pPr>
        <w:pStyle w:val="Default"/>
        <w:jc w:val="center"/>
        <w:rPr>
          <w:sz w:val="22"/>
          <w:szCs w:val="22"/>
        </w:rPr>
      </w:pPr>
    </w:p>
    <w:p w14:paraId="20D7BC83" w14:textId="77777777" w:rsidR="00375DD0" w:rsidRPr="001D3821" w:rsidRDefault="00375DD0" w:rsidP="00DE6CF3">
      <w:pPr>
        <w:pStyle w:val="Default"/>
        <w:jc w:val="both"/>
        <w:rPr>
          <w:sz w:val="22"/>
          <w:szCs w:val="22"/>
        </w:rPr>
      </w:pPr>
    </w:p>
    <w:p w14:paraId="0F67C449" w14:textId="77777777" w:rsidR="00375DD0" w:rsidRPr="001D3821" w:rsidRDefault="00375DD0" w:rsidP="00DE6CF3">
      <w:pPr>
        <w:pStyle w:val="Default"/>
        <w:jc w:val="both"/>
        <w:rPr>
          <w:sz w:val="22"/>
          <w:szCs w:val="22"/>
        </w:rPr>
      </w:pPr>
      <w:r w:rsidRPr="001D3821">
        <w:rPr>
          <w:sz w:val="22"/>
          <w:szCs w:val="22"/>
        </w:rPr>
        <w:t xml:space="preserve">À </w:t>
      </w:r>
    </w:p>
    <w:p w14:paraId="1AE1DE11" w14:textId="77777777" w:rsidR="00375DD0" w:rsidRPr="001D3821" w:rsidRDefault="00375DD0" w:rsidP="00DE6CF3">
      <w:pPr>
        <w:pStyle w:val="Default"/>
        <w:jc w:val="both"/>
        <w:rPr>
          <w:sz w:val="22"/>
          <w:szCs w:val="22"/>
        </w:rPr>
      </w:pPr>
      <w:r w:rsidRPr="001D3821">
        <w:rPr>
          <w:sz w:val="22"/>
          <w:szCs w:val="22"/>
        </w:rPr>
        <w:t xml:space="preserve">COMISSÃO PERMANENTE DE LICITAÇÃO </w:t>
      </w:r>
    </w:p>
    <w:p w14:paraId="6610F8D5" w14:textId="77777777" w:rsidR="00375DD0" w:rsidRPr="001D3821" w:rsidRDefault="008A6152" w:rsidP="00DE6CF3">
      <w:pPr>
        <w:pStyle w:val="Default"/>
        <w:jc w:val="both"/>
        <w:rPr>
          <w:sz w:val="22"/>
          <w:szCs w:val="22"/>
        </w:rPr>
      </w:pPr>
      <w:r w:rsidRPr="001D3821">
        <w:rPr>
          <w:sz w:val="22"/>
          <w:szCs w:val="22"/>
        </w:rPr>
        <w:t>IBERTIOGA</w:t>
      </w:r>
      <w:r w:rsidR="00375DD0" w:rsidRPr="001D3821">
        <w:rPr>
          <w:sz w:val="22"/>
          <w:szCs w:val="22"/>
        </w:rPr>
        <w:t xml:space="preserve"> - MG </w:t>
      </w:r>
    </w:p>
    <w:p w14:paraId="3426E83C" w14:textId="77777777" w:rsidR="00375DD0" w:rsidRPr="001D3821" w:rsidRDefault="00375DD0" w:rsidP="00DE6CF3">
      <w:pPr>
        <w:pStyle w:val="Default"/>
        <w:jc w:val="both"/>
        <w:rPr>
          <w:sz w:val="22"/>
          <w:szCs w:val="22"/>
        </w:rPr>
      </w:pPr>
    </w:p>
    <w:p w14:paraId="53A80C01" w14:textId="77777777" w:rsidR="0030412B" w:rsidRPr="001D3821" w:rsidRDefault="0030412B" w:rsidP="00DE6CF3">
      <w:pPr>
        <w:pStyle w:val="Default"/>
        <w:jc w:val="both"/>
        <w:rPr>
          <w:sz w:val="22"/>
          <w:szCs w:val="22"/>
        </w:rPr>
      </w:pPr>
    </w:p>
    <w:p w14:paraId="70E163C4" w14:textId="5637621D" w:rsidR="00375DD0" w:rsidRPr="001D3821" w:rsidRDefault="0030412B" w:rsidP="00DE6CF3">
      <w:pPr>
        <w:pStyle w:val="Default"/>
        <w:jc w:val="both"/>
        <w:rPr>
          <w:sz w:val="22"/>
          <w:szCs w:val="22"/>
        </w:rPr>
      </w:pPr>
      <w:r w:rsidRPr="001D3821">
        <w:rPr>
          <w:sz w:val="22"/>
          <w:szCs w:val="22"/>
        </w:rPr>
        <w:t>Ref.: Tomada de Preços n° 0</w:t>
      </w:r>
      <w:r w:rsidR="00F956D5">
        <w:rPr>
          <w:sz w:val="22"/>
          <w:szCs w:val="22"/>
        </w:rPr>
        <w:t>13</w:t>
      </w:r>
      <w:r w:rsidR="00691B8D">
        <w:rPr>
          <w:sz w:val="22"/>
          <w:szCs w:val="22"/>
        </w:rPr>
        <w:t>3</w:t>
      </w:r>
      <w:r w:rsidR="00375DD0" w:rsidRPr="001D3821">
        <w:rPr>
          <w:sz w:val="22"/>
          <w:szCs w:val="22"/>
        </w:rPr>
        <w:t>/</w:t>
      </w:r>
      <w:r w:rsidR="00C62B78" w:rsidRPr="001D3821">
        <w:rPr>
          <w:sz w:val="22"/>
          <w:szCs w:val="22"/>
        </w:rPr>
        <w:t>2021</w:t>
      </w:r>
      <w:r w:rsidR="00375DD0" w:rsidRPr="001D3821">
        <w:rPr>
          <w:sz w:val="22"/>
          <w:szCs w:val="22"/>
        </w:rPr>
        <w:t xml:space="preserve"> </w:t>
      </w:r>
    </w:p>
    <w:p w14:paraId="11BD5B81" w14:textId="77777777" w:rsidR="00375DD0" w:rsidRPr="001D3821" w:rsidRDefault="00375DD0" w:rsidP="00DE6CF3">
      <w:pPr>
        <w:pStyle w:val="Default"/>
        <w:jc w:val="both"/>
        <w:rPr>
          <w:sz w:val="22"/>
          <w:szCs w:val="22"/>
        </w:rPr>
      </w:pPr>
      <w:r w:rsidRPr="001D3821">
        <w:rPr>
          <w:sz w:val="22"/>
          <w:szCs w:val="22"/>
        </w:rPr>
        <w:t>Process</w:t>
      </w:r>
      <w:r w:rsidR="0030412B" w:rsidRPr="001D3821">
        <w:rPr>
          <w:sz w:val="22"/>
          <w:szCs w:val="22"/>
        </w:rPr>
        <w:t>o Licitatório n° 0</w:t>
      </w:r>
      <w:r w:rsidR="00F956D5">
        <w:rPr>
          <w:sz w:val="22"/>
          <w:szCs w:val="22"/>
        </w:rPr>
        <w:t>5</w:t>
      </w:r>
      <w:r w:rsidRPr="001D3821">
        <w:rPr>
          <w:sz w:val="22"/>
          <w:szCs w:val="22"/>
        </w:rPr>
        <w:t>/</w:t>
      </w:r>
      <w:r w:rsidR="00C62B78" w:rsidRPr="001D3821">
        <w:rPr>
          <w:sz w:val="22"/>
          <w:szCs w:val="22"/>
        </w:rPr>
        <w:t>2021</w:t>
      </w:r>
      <w:r w:rsidRPr="001D3821">
        <w:rPr>
          <w:sz w:val="22"/>
          <w:szCs w:val="22"/>
        </w:rPr>
        <w:t xml:space="preserve"> </w:t>
      </w:r>
    </w:p>
    <w:p w14:paraId="286C1CBC" w14:textId="77777777" w:rsidR="00375DD0" w:rsidRPr="001D3821" w:rsidRDefault="00375DD0" w:rsidP="00DE6CF3">
      <w:pPr>
        <w:pStyle w:val="Default"/>
        <w:jc w:val="both"/>
        <w:rPr>
          <w:sz w:val="22"/>
          <w:szCs w:val="22"/>
        </w:rPr>
      </w:pPr>
    </w:p>
    <w:p w14:paraId="56972CF7" w14:textId="77777777" w:rsidR="00375DD0" w:rsidRPr="001D3821" w:rsidRDefault="00375DD0" w:rsidP="00DE6CF3">
      <w:pPr>
        <w:pStyle w:val="Default"/>
        <w:jc w:val="both"/>
        <w:rPr>
          <w:sz w:val="22"/>
          <w:szCs w:val="22"/>
        </w:rPr>
      </w:pPr>
    </w:p>
    <w:p w14:paraId="00A4E350" w14:textId="77777777" w:rsidR="00375DD0" w:rsidRPr="001D3821" w:rsidRDefault="00375DD0" w:rsidP="00DE6CF3">
      <w:pPr>
        <w:pStyle w:val="Default"/>
        <w:ind w:firstLine="708"/>
        <w:jc w:val="both"/>
        <w:rPr>
          <w:sz w:val="22"/>
          <w:szCs w:val="22"/>
        </w:rPr>
      </w:pPr>
      <w:r w:rsidRPr="001D3821">
        <w:rPr>
          <w:sz w:val="22"/>
          <w:szCs w:val="22"/>
        </w:rPr>
        <w:t xml:space="preserve">Pela presente, o Senhor _____________________, representante legalmente constituído da empresa ____________________________________, declara haver tomado conhecimento dos termos e condições estabelecidas no Edital e seus respectivos anexos da Tomada de Preços acima mencionada a ser realizada pelo Município de </w:t>
      </w:r>
      <w:r w:rsidR="008A6152" w:rsidRPr="001D3821">
        <w:rPr>
          <w:sz w:val="22"/>
          <w:szCs w:val="22"/>
        </w:rPr>
        <w:t>Ibertioga</w:t>
      </w:r>
      <w:r w:rsidRPr="001D3821">
        <w:rPr>
          <w:sz w:val="22"/>
          <w:szCs w:val="22"/>
        </w:rPr>
        <w:t xml:space="preserve"> - MG e que se responsabiliza integralmente pela documentação e proposta apresentadas, respeitadas as condições previstas no </w:t>
      </w:r>
      <w:r w:rsidR="0026662D" w:rsidRPr="001D3821">
        <w:rPr>
          <w:sz w:val="22"/>
          <w:szCs w:val="22"/>
        </w:rPr>
        <w:t>edital de</w:t>
      </w:r>
      <w:r w:rsidRPr="001D3821">
        <w:rPr>
          <w:sz w:val="22"/>
          <w:szCs w:val="22"/>
        </w:rPr>
        <w:t xml:space="preserve"> licitação. </w:t>
      </w:r>
    </w:p>
    <w:p w14:paraId="50B136E6" w14:textId="77777777" w:rsidR="00375DD0" w:rsidRPr="001D3821" w:rsidRDefault="00375DD0" w:rsidP="00DE6CF3">
      <w:pPr>
        <w:pStyle w:val="Default"/>
        <w:ind w:firstLine="708"/>
        <w:jc w:val="right"/>
        <w:rPr>
          <w:sz w:val="22"/>
          <w:szCs w:val="22"/>
        </w:rPr>
      </w:pPr>
    </w:p>
    <w:p w14:paraId="3993F04B" w14:textId="51D7A923" w:rsidR="00375DD0" w:rsidRPr="001D3821" w:rsidRDefault="00375DD0" w:rsidP="00DE6CF3">
      <w:pPr>
        <w:pStyle w:val="Default"/>
        <w:jc w:val="right"/>
        <w:rPr>
          <w:sz w:val="22"/>
          <w:szCs w:val="22"/>
        </w:rPr>
      </w:pPr>
      <w:r w:rsidRPr="001D3821">
        <w:rPr>
          <w:sz w:val="22"/>
          <w:szCs w:val="22"/>
        </w:rPr>
        <w:t>Nome do município, em ___/___/</w:t>
      </w:r>
      <w:r w:rsidR="00691B8D">
        <w:rPr>
          <w:sz w:val="22"/>
          <w:szCs w:val="22"/>
        </w:rPr>
        <w:t>________</w:t>
      </w:r>
      <w:r w:rsidRPr="001D3821">
        <w:rPr>
          <w:sz w:val="22"/>
          <w:szCs w:val="22"/>
        </w:rPr>
        <w:t xml:space="preserve">. </w:t>
      </w:r>
    </w:p>
    <w:p w14:paraId="7B765146" w14:textId="77777777" w:rsidR="00375DD0" w:rsidRPr="001D3821" w:rsidRDefault="00375DD0" w:rsidP="00DE6CF3">
      <w:pPr>
        <w:pStyle w:val="Default"/>
        <w:jc w:val="right"/>
        <w:rPr>
          <w:sz w:val="22"/>
          <w:szCs w:val="22"/>
        </w:rPr>
      </w:pPr>
    </w:p>
    <w:p w14:paraId="0518D714" w14:textId="77777777" w:rsidR="00375DD0" w:rsidRPr="001D3821" w:rsidRDefault="00375DD0" w:rsidP="00DE6CF3">
      <w:pPr>
        <w:pStyle w:val="Default"/>
        <w:jc w:val="right"/>
        <w:rPr>
          <w:sz w:val="22"/>
          <w:szCs w:val="22"/>
        </w:rPr>
      </w:pPr>
    </w:p>
    <w:p w14:paraId="24FFDC6E" w14:textId="77777777" w:rsidR="0030412B" w:rsidRPr="001D3821" w:rsidRDefault="0030412B" w:rsidP="00DE6CF3">
      <w:pPr>
        <w:pStyle w:val="Default"/>
        <w:jc w:val="right"/>
        <w:rPr>
          <w:sz w:val="22"/>
          <w:szCs w:val="22"/>
        </w:rPr>
      </w:pPr>
    </w:p>
    <w:p w14:paraId="06B82A5A" w14:textId="77777777" w:rsidR="0030412B" w:rsidRPr="001D3821" w:rsidRDefault="0030412B" w:rsidP="00DE6CF3">
      <w:pPr>
        <w:pStyle w:val="Default"/>
        <w:jc w:val="right"/>
        <w:rPr>
          <w:sz w:val="22"/>
          <w:szCs w:val="22"/>
        </w:rPr>
      </w:pPr>
    </w:p>
    <w:p w14:paraId="623D6F9F" w14:textId="77777777" w:rsidR="0030412B" w:rsidRPr="001D3821" w:rsidRDefault="0030412B" w:rsidP="00DE6CF3">
      <w:pPr>
        <w:pStyle w:val="Default"/>
        <w:jc w:val="right"/>
        <w:rPr>
          <w:sz w:val="22"/>
          <w:szCs w:val="22"/>
        </w:rPr>
      </w:pPr>
    </w:p>
    <w:p w14:paraId="69F0180D" w14:textId="77777777" w:rsidR="0030412B" w:rsidRPr="001D3821" w:rsidRDefault="0030412B" w:rsidP="00DE6CF3">
      <w:pPr>
        <w:pStyle w:val="Default"/>
        <w:jc w:val="right"/>
        <w:rPr>
          <w:sz w:val="22"/>
          <w:szCs w:val="22"/>
        </w:rPr>
      </w:pPr>
    </w:p>
    <w:p w14:paraId="3AD79D24" w14:textId="77777777" w:rsidR="00375DD0" w:rsidRPr="001D3821" w:rsidRDefault="00375DD0" w:rsidP="00DE6CF3">
      <w:pPr>
        <w:pStyle w:val="Default"/>
        <w:jc w:val="center"/>
        <w:rPr>
          <w:sz w:val="22"/>
          <w:szCs w:val="22"/>
        </w:rPr>
      </w:pPr>
      <w:r w:rsidRPr="001D3821">
        <w:rPr>
          <w:sz w:val="22"/>
          <w:szCs w:val="22"/>
        </w:rPr>
        <w:t>_________________________</w:t>
      </w:r>
    </w:p>
    <w:p w14:paraId="7CB42F90" w14:textId="77777777" w:rsidR="00375DD0" w:rsidRPr="001D3821" w:rsidRDefault="00375DD0" w:rsidP="00DE6CF3">
      <w:pPr>
        <w:spacing w:after="0"/>
        <w:jc w:val="center"/>
        <w:rPr>
          <w:rFonts w:ascii="Arial" w:hAnsi="Arial" w:cs="Arial"/>
        </w:rPr>
      </w:pPr>
      <w:r w:rsidRPr="001D3821">
        <w:rPr>
          <w:rFonts w:ascii="Arial" w:hAnsi="Arial" w:cs="Arial"/>
        </w:rPr>
        <w:t>Assinatura da proponente</w:t>
      </w:r>
    </w:p>
    <w:p w14:paraId="27919E13" w14:textId="77777777" w:rsidR="00375DD0" w:rsidRPr="001D3821" w:rsidRDefault="00375DD0" w:rsidP="00DE6CF3">
      <w:pPr>
        <w:spacing w:after="0"/>
        <w:jc w:val="center"/>
        <w:rPr>
          <w:rFonts w:ascii="Arial" w:hAnsi="Arial" w:cs="Arial"/>
        </w:rPr>
      </w:pPr>
    </w:p>
    <w:p w14:paraId="186A14FF" w14:textId="77777777" w:rsidR="00375DD0" w:rsidRPr="001D3821" w:rsidRDefault="00375DD0" w:rsidP="00DE6CF3">
      <w:pPr>
        <w:spacing w:after="0"/>
        <w:jc w:val="center"/>
        <w:rPr>
          <w:rFonts w:ascii="Arial" w:hAnsi="Arial" w:cs="Arial"/>
        </w:rPr>
      </w:pPr>
    </w:p>
    <w:p w14:paraId="38B4492A" w14:textId="77777777" w:rsidR="00375DD0" w:rsidRPr="001D3821" w:rsidRDefault="00375DD0" w:rsidP="00DE6CF3">
      <w:pPr>
        <w:spacing w:after="0"/>
        <w:jc w:val="center"/>
        <w:rPr>
          <w:rFonts w:ascii="Arial" w:hAnsi="Arial" w:cs="Arial"/>
        </w:rPr>
      </w:pPr>
    </w:p>
    <w:p w14:paraId="77679184" w14:textId="77777777" w:rsidR="00375DD0" w:rsidRPr="001D3821" w:rsidRDefault="00375DD0" w:rsidP="00DE6CF3">
      <w:pPr>
        <w:spacing w:after="0"/>
        <w:jc w:val="center"/>
        <w:rPr>
          <w:rFonts w:ascii="Arial" w:hAnsi="Arial" w:cs="Arial"/>
        </w:rPr>
      </w:pPr>
    </w:p>
    <w:p w14:paraId="5B467D2C" w14:textId="77777777" w:rsidR="00375DD0" w:rsidRPr="001D3821" w:rsidRDefault="00375DD0" w:rsidP="00DE6CF3">
      <w:pPr>
        <w:spacing w:after="0"/>
        <w:jc w:val="center"/>
        <w:rPr>
          <w:rFonts w:ascii="Arial" w:hAnsi="Arial" w:cs="Arial"/>
        </w:rPr>
      </w:pPr>
    </w:p>
    <w:p w14:paraId="3A3CE384" w14:textId="77777777" w:rsidR="00375DD0" w:rsidRPr="001D3821" w:rsidRDefault="00375DD0" w:rsidP="00DE6CF3">
      <w:pPr>
        <w:spacing w:after="0"/>
        <w:jc w:val="center"/>
        <w:rPr>
          <w:rFonts w:ascii="Arial" w:hAnsi="Arial" w:cs="Arial"/>
        </w:rPr>
      </w:pPr>
    </w:p>
    <w:p w14:paraId="4CF11352" w14:textId="77777777" w:rsidR="00375DD0" w:rsidRPr="001D3821" w:rsidRDefault="00375DD0" w:rsidP="00DE6CF3">
      <w:pPr>
        <w:spacing w:after="0"/>
        <w:jc w:val="center"/>
        <w:rPr>
          <w:rFonts w:ascii="Arial" w:hAnsi="Arial" w:cs="Arial"/>
        </w:rPr>
      </w:pPr>
    </w:p>
    <w:p w14:paraId="577F1EDC" w14:textId="77777777" w:rsidR="00B516D1" w:rsidRPr="001D3821" w:rsidRDefault="00B516D1" w:rsidP="00DE6CF3">
      <w:pPr>
        <w:spacing w:after="0"/>
        <w:jc w:val="center"/>
        <w:rPr>
          <w:rFonts w:ascii="Arial" w:hAnsi="Arial" w:cs="Arial"/>
        </w:rPr>
      </w:pPr>
    </w:p>
    <w:p w14:paraId="42CFB13E" w14:textId="77777777" w:rsidR="00B516D1" w:rsidRPr="001D3821" w:rsidRDefault="00B516D1" w:rsidP="00DE6CF3">
      <w:pPr>
        <w:spacing w:after="0"/>
        <w:jc w:val="center"/>
        <w:rPr>
          <w:rFonts w:ascii="Arial" w:hAnsi="Arial" w:cs="Arial"/>
        </w:rPr>
      </w:pPr>
    </w:p>
    <w:p w14:paraId="34CF70C4" w14:textId="77777777" w:rsidR="00B516D1" w:rsidRDefault="00B516D1" w:rsidP="00DE6CF3">
      <w:pPr>
        <w:spacing w:after="0"/>
        <w:jc w:val="center"/>
        <w:rPr>
          <w:rFonts w:ascii="Arial" w:hAnsi="Arial" w:cs="Arial"/>
        </w:rPr>
      </w:pPr>
    </w:p>
    <w:p w14:paraId="1525CF7F" w14:textId="77777777" w:rsidR="009F5186" w:rsidRDefault="009F5186" w:rsidP="00DE6CF3">
      <w:pPr>
        <w:spacing w:after="0"/>
        <w:jc w:val="center"/>
        <w:rPr>
          <w:rFonts w:ascii="Arial" w:hAnsi="Arial" w:cs="Arial"/>
        </w:rPr>
      </w:pPr>
    </w:p>
    <w:p w14:paraId="6695E8C4" w14:textId="77777777" w:rsidR="009F5186" w:rsidRPr="001D3821" w:rsidRDefault="009F5186" w:rsidP="00DE6CF3">
      <w:pPr>
        <w:spacing w:after="0"/>
        <w:jc w:val="center"/>
        <w:rPr>
          <w:rFonts w:ascii="Arial" w:hAnsi="Arial" w:cs="Arial"/>
        </w:rPr>
      </w:pPr>
    </w:p>
    <w:p w14:paraId="200F98CC" w14:textId="77777777" w:rsidR="0030412B" w:rsidRPr="001D3821" w:rsidRDefault="0030412B" w:rsidP="00DE6CF3">
      <w:pPr>
        <w:spacing w:after="0"/>
        <w:jc w:val="center"/>
        <w:rPr>
          <w:rFonts w:ascii="Arial" w:hAnsi="Arial" w:cs="Arial"/>
        </w:rPr>
      </w:pPr>
    </w:p>
    <w:p w14:paraId="11658BAD" w14:textId="77777777" w:rsidR="0030412B" w:rsidRPr="001D3821" w:rsidRDefault="0030412B" w:rsidP="00DE6CF3">
      <w:pPr>
        <w:spacing w:after="0"/>
        <w:jc w:val="center"/>
        <w:rPr>
          <w:rFonts w:ascii="Arial" w:hAnsi="Arial" w:cs="Arial"/>
        </w:rPr>
      </w:pPr>
    </w:p>
    <w:p w14:paraId="7FAC1CD9" w14:textId="77777777" w:rsidR="0030412B" w:rsidRPr="001D3821" w:rsidRDefault="0030412B" w:rsidP="00DE6CF3">
      <w:pPr>
        <w:spacing w:after="0"/>
        <w:jc w:val="center"/>
        <w:rPr>
          <w:rFonts w:ascii="Arial" w:hAnsi="Arial" w:cs="Arial"/>
        </w:rPr>
      </w:pPr>
    </w:p>
    <w:p w14:paraId="08DBA918" w14:textId="77777777" w:rsidR="00F956D5" w:rsidRDefault="00F956D5" w:rsidP="00DE6CF3">
      <w:pPr>
        <w:rPr>
          <w:rFonts w:ascii="Arial" w:hAnsi="Arial" w:cs="Arial"/>
          <w:b/>
          <w:bCs/>
          <w:color w:val="000000"/>
        </w:rPr>
      </w:pPr>
      <w:r>
        <w:rPr>
          <w:b/>
          <w:bCs/>
        </w:rPr>
        <w:br w:type="page"/>
      </w:r>
    </w:p>
    <w:p w14:paraId="6DF2C5B9" w14:textId="3362509B" w:rsidR="00F956D5" w:rsidRPr="00E26C2A" w:rsidRDefault="00F956D5" w:rsidP="00DE6CF3">
      <w:pPr>
        <w:pStyle w:val="Default"/>
        <w:spacing w:line="276" w:lineRule="auto"/>
        <w:jc w:val="center"/>
        <w:rPr>
          <w:b/>
          <w:bCs/>
          <w:sz w:val="22"/>
          <w:szCs w:val="22"/>
        </w:rPr>
      </w:pPr>
      <w:r w:rsidRPr="00E26C2A">
        <w:rPr>
          <w:b/>
          <w:bCs/>
          <w:sz w:val="22"/>
          <w:szCs w:val="22"/>
        </w:rPr>
        <w:lastRenderedPageBreak/>
        <w:t>PROCESSO LICITATÓRIO Nº 013</w:t>
      </w:r>
      <w:r w:rsidR="00691B8D">
        <w:rPr>
          <w:b/>
          <w:bCs/>
          <w:sz w:val="22"/>
          <w:szCs w:val="22"/>
        </w:rPr>
        <w:t>3</w:t>
      </w:r>
      <w:r w:rsidRPr="00E26C2A">
        <w:rPr>
          <w:b/>
          <w:bCs/>
          <w:sz w:val="22"/>
          <w:szCs w:val="22"/>
        </w:rPr>
        <w:t>/2021</w:t>
      </w:r>
    </w:p>
    <w:p w14:paraId="15983967" w14:textId="77777777" w:rsidR="00F956D5" w:rsidRPr="00E26C2A" w:rsidRDefault="00F956D5" w:rsidP="00DE6CF3">
      <w:pPr>
        <w:pStyle w:val="Default"/>
        <w:spacing w:line="276" w:lineRule="auto"/>
        <w:jc w:val="center"/>
        <w:rPr>
          <w:sz w:val="22"/>
          <w:szCs w:val="22"/>
        </w:rPr>
      </w:pPr>
    </w:p>
    <w:p w14:paraId="0BDEED2D"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023D9924" w14:textId="77777777" w:rsidR="00375DD0" w:rsidRPr="001D3821" w:rsidRDefault="00375DD0" w:rsidP="00DE6CF3">
      <w:pPr>
        <w:pStyle w:val="Default"/>
        <w:jc w:val="center"/>
        <w:rPr>
          <w:sz w:val="22"/>
          <w:szCs w:val="22"/>
        </w:rPr>
      </w:pPr>
    </w:p>
    <w:p w14:paraId="102899A0" w14:textId="77777777" w:rsidR="00375DD0" w:rsidRPr="001D3821" w:rsidRDefault="00375DD0" w:rsidP="00DE6CF3">
      <w:pPr>
        <w:pStyle w:val="Default"/>
        <w:jc w:val="center"/>
        <w:rPr>
          <w:sz w:val="22"/>
          <w:szCs w:val="22"/>
        </w:rPr>
      </w:pPr>
    </w:p>
    <w:p w14:paraId="009A54AA" w14:textId="77777777" w:rsidR="00375DD0" w:rsidRPr="001D3821" w:rsidRDefault="00375DD0" w:rsidP="00DE6CF3">
      <w:pPr>
        <w:pStyle w:val="Default"/>
        <w:jc w:val="center"/>
        <w:rPr>
          <w:sz w:val="22"/>
          <w:szCs w:val="22"/>
        </w:rPr>
      </w:pPr>
    </w:p>
    <w:p w14:paraId="3BAEB774" w14:textId="77777777" w:rsidR="00375DD0" w:rsidRPr="001D3821" w:rsidRDefault="00375DD0" w:rsidP="00DE6CF3">
      <w:pPr>
        <w:pStyle w:val="Default"/>
        <w:jc w:val="center"/>
        <w:rPr>
          <w:b/>
          <w:bCs/>
          <w:sz w:val="22"/>
          <w:szCs w:val="22"/>
        </w:rPr>
      </w:pPr>
      <w:r w:rsidRPr="001D3821">
        <w:rPr>
          <w:b/>
          <w:bCs/>
          <w:sz w:val="22"/>
          <w:szCs w:val="22"/>
        </w:rPr>
        <w:t>ANEXO VIII</w:t>
      </w:r>
    </w:p>
    <w:p w14:paraId="38C0B1BD" w14:textId="77777777" w:rsidR="00375DD0" w:rsidRPr="001D3821" w:rsidRDefault="00375DD0" w:rsidP="00DE6CF3">
      <w:pPr>
        <w:pStyle w:val="Default"/>
        <w:jc w:val="center"/>
        <w:rPr>
          <w:b/>
          <w:bCs/>
          <w:sz w:val="22"/>
          <w:szCs w:val="22"/>
        </w:rPr>
      </w:pPr>
    </w:p>
    <w:p w14:paraId="536F615F" w14:textId="77777777" w:rsidR="00375DD0" w:rsidRPr="001D3821" w:rsidRDefault="00375DD0" w:rsidP="00DE6CF3">
      <w:pPr>
        <w:pStyle w:val="Default"/>
        <w:jc w:val="center"/>
        <w:rPr>
          <w:sz w:val="22"/>
          <w:szCs w:val="22"/>
        </w:rPr>
      </w:pPr>
    </w:p>
    <w:p w14:paraId="72F75ED0" w14:textId="77777777" w:rsidR="00375DD0" w:rsidRPr="001D3821" w:rsidRDefault="00375DD0" w:rsidP="00DE6CF3">
      <w:pPr>
        <w:pStyle w:val="Default"/>
        <w:jc w:val="center"/>
        <w:rPr>
          <w:sz w:val="22"/>
          <w:szCs w:val="22"/>
        </w:rPr>
      </w:pPr>
      <w:r w:rsidRPr="001D3821">
        <w:rPr>
          <w:b/>
          <w:bCs/>
          <w:sz w:val="22"/>
          <w:szCs w:val="22"/>
        </w:rPr>
        <w:t>DECLARAÇÃO DE QUE NÃO EMPREGA MENORES</w:t>
      </w:r>
    </w:p>
    <w:p w14:paraId="16FD4195" w14:textId="77777777" w:rsidR="00375DD0" w:rsidRPr="001D3821" w:rsidRDefault="00375DD0" w:rsidP="00DE6CF3">
      <w:pPr>
        <w:pStyle w:val="Default"/>
        <w:jc w:val="center"/>
        <w:rPr>
          <w:b/>
          <w:bCs/>
          <w:sz w:val="22"/>
          <w:szCs w:val="22"/>
        </w:rPr>
      </w:pPr>
    </w:p>
    <w:p w14:paraId="0CC9B9E3" w14:textId="77777777" w:rsidR="00375DD0" w:rsidRPr="001D3821" w:rsidRDefault="00375DD0" w:rsidP="00DE6CF3">
      <w:pPr>
        <w:pStyle w:val="Default"/>
        <w:jc w:val="center"/>
        <w:rPr>
          <w:b/>
          <w:bCs/>
          <w:sz w:val="22"/>
          <w:szCs w:val="22"/>
        </w:rPr>
      </w:pPr>
    </w:p>
    <w:p w14:paraId="31ECFB41" w14:textId="77777777" w:rsidR="00375DD0" w:rsidRPr="001D3821" w:rsidRDefault="00375DD0" w:rsidP="00DE6CF3">
      <w:pPr>
        <w:pStyle w:val="Default"/>
        <w:jc w:val="center"/>
        <w:rPr>
          <w:b/>
          <w:bCs/>
          <w:sz w:val="22"/>
          <w:szCs w:val="22"/>
        </w:rPr>
      </w:pPr>
      <w:r w:rsidRPr="001D3821">
        <w:rPr>
          <w:b/>
          <w:bCs/>
          <w:sz w:val="22"/>
          <w:szCs w:val="22"/>
        </w:rPr>
        <w:t>(SOMENTE PARA PESSOAS JURÍDICAS)</w:t>
      </w:r>
    </w:p>
    <w:p w14:paraId="6B6FB285" w14:textId="77777777" w:rsidR="00375DD0" w:rsidRPr="001D3821" w:rsidRDefault="00375DD0" w:rsidP="00DE6CF3">
      <w:pPr>
        <w:pStyle w:val="Default"/>
        <w:jc w:val="center"/>
        <w:rPr>
          <w:b/>
          <w:bCs/>
          <w:sz w:val="22"/>
          <w:szCs w:val="22"/>
        </w:rPr>
      </w:pPr>
    </w:p>
    <w:p w14:paraId="37208437" w14:textId="77777777" w:rsidR="00375DD0" w:rsidRPr="001D3821" w:rsidRDefault="00375DD0" w:rsidP="00DE6CF3">
      <w:pPr>
        <w:pStyle w:val="Default"/>
        <w:jc w:val="both"/>
        <w:rPr>
          <w:sz w:val="22"/>
          <w:szCs w:val="22"/>
        </w:rPr>
      </w:pPr>
    </w:p>
    <w:p w14:paraId="757CFB08" w14:textId="77777777" w:rsidR="00375DD0" w:rsidRPr="001D3821" w:rsidRDefault="00375DD0" w:rsidP="00DE6CF3">
      <w:pPr>
        <w:pStyle w:val="Default"/>
        <w:ind w:firstLine="708"/>
        <w:jc w:val="both"/>
        <w:rPr>
          <w:sz w:val="22"/>
          <w:szCs w:val="22"/>
        </w:rPr>
      </w:pPr>
      <w:r w:rsidRPr="001D3821">
        <w:rPr>
          <w:sz w:val="22"/>
          <w:szCs w:val="22"/>
        </w:rPr>
        <w:t xml:space="preserve">______________________________________________, inscrita no CNPJ sob o nº _______________, por intermédio de seu representante legal o(a) Sr.(a) _______________________________, portador da Carteira de Identidade n. ______________________ e do CPF n. _________________________, DECLARA, sob as penas da lei, em cumprimento ao disposto no inciso XXXIII, do art. 7º da Constituição da República, que não emprega menor de dezoito anos em trabalho noturno, perigoso ou insalubre e não emprega menor de dezesseis anos. </w:t>
      </w:r>
    </w:p>
    <w:p w14:paraId="56B765EE" w14:textId="77777777" w:rsidR="00375DD0" w:rsidRPr="001D3821" w:rsidRDefault="00375DD0" w:rsidP="00DE6CF3">
      <w:pPr>
        <w:pStyle w:val="Default"/>
        <w:ind w:firstLine="708"/>
        <w:jc w:val="both"/>
        <w:rPr>
          <w:sz w:val="22"/>
          <w:szCs w:val="22"/>
        </w:rPr>
      </w:pPr>
    </w:p>
    <w:p w14:paraId="54CE3766" w14:textId="3FB0A95C" w:rsidR="00375DD0" w:rsidRPr="001D3821" w:rsidRDefault="008A6152" w:rsidP="00DE6CF3">
      <w:pPr>
        <w:pStyle w:val="Default"/>
        <w:jc w:val="right"/>
        <w:rPr>
          <w:sz w:val="22"/>
          <w:szCs w:val="22"/>
        </w:rPr>
      </w:pPr>
      <w:r w:rsidRPr="001D3821">
        <w:rPr>
          <w:sz w:val="22"/>
          <w:szCs w:val="22"/>
        </w:rPr>
        <w:t>Ibertioga</w:t>
      </w:r>
      <w:r w:rsidR="00375DD0" w:rsidRPr="001D3821">
        <w:rPr>
          <w:sz w:val="22"/>
          <w:szCs w:val="22"/>
        </w:rPr>
        <w:t xml:space="preserve"> - MG, __ de _________ </w:t>
      </w:r>
      <w:r w:rsidR="00691B8D">
        <w:rPr>
          <w:sz w:val="22"/>
          <w:szCs w:val="22"/>
        </w:rPr>
        <w:t>de ________</w:t>
      </w:r>
      <w:r w:rsidR="00375DD0" w:rsidRPr="001D3821">
        <w:rPr>
          <w:sz w:val="22"/>
          <w:szCs w:val="22"/>
        </w:rPr>
        <w:t xml:space="preserve">. </w:t>
      </w:r>
    </w:p>
    <w:p w14:paraId="06301907" w14:textId="77777777" w:rsidR="00375DD0" w:rsidRPr="001D3821" w:rsidRDefault="00375DD0" w:rsidP="00DE6CF3">
      <w:pPr>
        <w:pStyle w:val="Default"/>
        <w:jc w:val="both"/>
        <w:rPr>
          <w:sz w:val="22"/>
          <w:szCs w:val="22"/>
        </w:rPr>
      </w:pPr>
    </w:p>
    <w:p w14:paraId="7E3CD444" w14:textId="77777777" w:rsidR="00375DD0" w:rsidRPr="001D3821" w:rsidRDefault="00375DD0" w:rsidP="00DE6CF3">
      <w:pPr>
        <w:pStyle w:val="Default"/>
        <w:jc w:val="both"/>
        <w:rPr>
          <w:sz w:val="22"/>
          <w:szCs w:val="22"/>
        </w:rPr>
      </w:pPr>
    </w:p>
    <w:p w14:paraId="7EA833C7" w14:textId="77777777" w:rsidR="0030412B" w:rsidRPr="001D3821" w:rsidRDefault="0030412B" w:rsidP="00DE6CF3">
      <w:pPr>
        <w:pStyle w:val="Default"/>
        <w:jc w:val="both"/>
        <w:rPr>
          <w:sz w:val="22"/>
          <w:szCs w:val="22"/>
        </w:rPr>
      </w:pPr>
    </w:p>
    <w:p w14:paraId="15D75BE5" w14:textId="77777777" w:rsidR="0030412B" w:rsidRPr="001D3821" w:rsidRDefault="0030412B" w:rsidP="00DE6CF3">
      <w:pPr>
        <w:pStyle w:val="Default"/>
        <w:jc w:val="both"/>
        <w:rPr>
          <w:sz w:val="22"/>
          <w:szCs w:val="22"/>
        </w:rPr>
      </w:pPr>
    </w:p>
    <w:p w14:paraId="01ED2AC0" w14:textId="77777777" w:rsidR="0030412B" w:rsidRPr="001D3821" w:rsidRDefault="0030412B" w:rsidP="00DE6CF3">
      <w:pPr>
        <w:pStyle w:val="Default"/>
        <w:jc w:val="both"/>
        <w:rPr>
          <w:sz w:val="22"/>
          <w:szCs w:val="22"/>
        </w:rPr>
      </w:pPr>
    </w:p>
    <w:p w14:paraId="028DB0F7" w14:textId="77777777" w:rsidR="0030412B" w:rsidRPr="001D3821" w:rsidRDefault="0030412B" w:rsidP="00DE6CF3">
      <w:pPr>
        <w:pStyle w:val="Default"/>
        <w:jc w:val="both"/>
        <w:rPr>
          <w:sz w:val="22"/>
          <w:szCs w:val="22"/>
        </w:rPr>
      </w:pPr>
    </w:p>
    <w:p w14:paraId="10CAA377" w14:textId="77777777" w:rsidR="00375DD0" w:rsidRPr="001D3821" w:rsidRDefault="00375DD0" w:rsidP="00DE6CF3">
      <w:pPr>
        <w:pStyle w:val="Default"/>
        <w:jc w:val="center"/>
        <w:rPr>
          <w:sz w:val="22"/>
          <w:szCs w:val="22"/>
        </w:rPr>
      </w:pPr>
      <w:r w:rsidRPr="001D3821">
        <w:rPr>
          <w:sz w:val="22"/>
          <w:szCs w:val="22"/>
        </w:rPr>
        <w:t>_________________________</w:t>
      </w:r>
    </w:p>
    <w:p w14:paraId="48EDCB64" w14:textId="77777777" w:rsidR="00375DD0" w:rsidRPr="001D3821" w:rsidRDefault="00375DD0" w:rsidP="00DE6CF3">
      <w:pPr>
        <w:spacing w:after="0"/>
        <w:jc w:val="center"/>
        <w:rPr>
          <w:rFonts w:ascii="Arial" w:hAnsi="Arial" w:cs="Arial"/>
        </w:rPr>
      </w:pPr>
      <w:r w:rsidRPr="001D3821">
        <w:rPr>
          <w:rFonts w:ascii="Arial" w:hAnsi="Arial" w:cs="Arial"/>
        </w:rPr>
        <w:t>Assinatura da proponente</w:t>
      </w:r>
    </w:p>
    <w:p w14:paraId="65A09243" w14:textId="77777777" w:rsidR="00375DD0" w:rsidRPr="001D3821" w:rsidRDefault="00375DD0" w:rsidP="00DE6CF3">
      <w:pPr>
        <w:spacing w:after="0"/>
        <w:jc w:val="center"/>
        <w:rPr>
          <w:rFonts w:ascii="Arial" w:hAnsi="Arial" w:cs="Arial"/>
        </w:rPr>
      </w:pPr>
    </w:p>
    <w:p w14:paraId="5C180149" w14:textId="77777777" w:rsidR="00375DD0" w:rsidRPr="001D3821" w:rsidRDefault="00375DD0" w:rsidP="00DE6CF3">
      <w:pPr>
        <w:spacing w:after="0"/>
        <w:jc w:val="center"/>
        <w:rPr>
          <w:rFonts w:ascii="Arial" w:hAnsi="Arial" w:cs="Arial"/>
        </w:rPr>
      </w:pPr>
    </w:p>
    <w:p w14:paraId="1FF62B68" w14:textId="77777777" w:rsidR="00375DD0" w:rsidRPr="001D3821" w:rsidRDefault="00375DD0" w:rsidP="00DE6CF3">
      <w:pPr>
        <w:spacing w:after="0"/>
        <w:jc w:val="center"/>
        <w:rPr>
          <w:rFonts w:ascii="Arial" w:hAnsi="Arial" w:cs="Arial"/>
        </w:rPr>
      </w:pPr>
    </w:p>
    <w:p w14:paraId="41EBFF1C" w14:textId="77777777" w:rsidR="00375DD0" w:rsidRPr="001D3821" w:rsidRDefault="00375DD0" w:rsidP="00DE6CF3">
      <w:pPr>
        <w:spacing w:after="0"/>
        <w:jc w:val="center"/>
        <w:rPr>
          <w:rFonts w:ascii="Arial" w:hAnsi="Arial" w:cs="Arial"/>
        </w:rPr>
      </w:pPr>
    </w:p>
    <w:p w14:paraId="15A6B635" w14:textId="77777777" w:rsidR="00375DD0" w:rsidRPr="001D3821" w:rsidRDefault="00375DD0" w:rsidP="00DE6CF3">
      <w:pPr>
        <w:spacing w:after="0"/>
        <w:jc w:val="center"/>
        <w:rPr>
          <w:rFonts w:ascii="Arial" w:hAnsi="Arial" w:cs="Arial"/>
        </w:rPr>
      </w:pPr>
    </w:p>
    <w:p w14:paraId="37A8CB59" w14:textId="77777777" w:rsidR="00375DD0" w:rsidRPr="001D3821" w:rsidRDefault="00375DD0" w:rsidP="00DE6CF3">
      <w:pPr>
        <w:spacing w:after="0"/>
        <w:jc w:val="center"/>
        <w:rPr>
          <w:rFonts w:ascii="Arial" w:hAnsi="Arial" w:cs="Arial"/>
        </w:rPr>
      </w:pPr>
    </w:p>
    <w:p w14:paraId="618DE2BB" w14:textId="77777777" w:rsidR="0046402D" w:rsidRPr="001D3821" w:rsidRDefault="0046402D" w:rsidP="00DE6CF3">
      <w:pPr>
        <w:spacing w:after="0"/>
        <w:jc w:val="center"/>
        <w:rPr>
          <w:rFonts w:ascii="Arial" w:hAnsi="Arial" w:cs="Arial"/>
        </w:rPr>
      </w:pPr>
    </w:p>
    <w:p w14:paraId="1B401220" w14:textId="77777777" w:rsidR="0046402D" w:rsidRPr="001D3821" w:rsidRDefault="0046402D" w:rsidP="00DE6CF3">
      <w:pPr>
        <w:spacing w:after="0"/>
        <w:jc w:val="center"/>
        <w:rPr>
          <w:rFonts w:ascii="Arial" w:hAnsi="Arial" w:cs="Arial"/>
        </w:rPr>
      </w:pPr>
    </w:p>
    <w:p w14:paraId="04042893" w14:textId="77777777" w:rsidR="0046402D" w:rsidRDefault="0046402D" w:rsidP="00DE6CF3">
      <w:pPr>
        <w:spacing w:after="0"/>
        <w:jc w:val="center"/>
        <w:rPr>
          <w:rFonts w:ascii="Arial" w:hAnsi="Arial" w:cs="Arial"/>
        </w:rPr>
      </w:pPr>
    </w:p>
    <w:p w14:paraId="2E9545CD" w14:textId="77777777" w:rsidR="009F5186" w:rsidRDefault="009F5186" w:rsidP="00DE6CF3">
      <w:pPr>
        <w:spacing w:after="0"/>
        <w:jc w:val="center"/>
        <w:rPr>
          <w:rFonts w:ascii="Arial" w:hAnsi="Arial" w:cs="Arial"/>
        </w:rPr>
      </w:pPr>
    </w:p>
    <w:p w14:paraId="2FA39E5E" w14:textId="77777777" w:rsidR="009F5186" w:rsidRDefault="009F5186" w:rsidP="00DE6CF3">
      <w:pPr>
        <w:spacing w:after="0"/>
        <w:jc w:val="center"/>
        <w:rPr>
          <w:rFonts w:ascii="Arial" w:hAnsi="Arial" w:cs="Arial"/>
        </w:rPr>
      </w:pPr>
    </w:p>
    <w:p w14:paraId="32FF4E45" w14:textId="77777777" w:rsidR="009F5186" w:rsidRDefault="009F5186" w:rsidP="00DE6CF3">
      <w:pPr>
        <w:spacing w:after="0"/>
        <w:jc w:val="center"/>
        <w:rPr>
          <w:rFonts w:ascii="Arial" w:hAnsi="Arial" w:cs="Arial"/>
        </w:rPr>
      </w:pPr>
    </w:p>
    <w:p w14:paraId="076A89E8" w14:textId="77777777" w:rsidR="009F5186" w:rsidRDefault="009F5186" w:rsidP="00DE6CF3">
      <w:pPr>
        <w:spacing w:after="0"/>
        <w:jc w:val="center"/>
        <w:rPr>
          <w:rFonts w:ascii="Arial" w:hAnsi="Arial" w:cs="Arial"/>
        </w:rPr>
      </w:pPr>
    </w:p>
    <w:p w14:paraId="1D393EC8" w14:textId="77777777" w:rsidR="009F5186" w:rsidRDefault="009F5186" w:rsidP="00DE6CF3">
      <w:pPr>
        <w:spacing w:after="0"/>
        <w:jc w:val="center"/>
        <w:rPr>
          <w:rFonts w:ascii="Arial" w:hAnsi="Arial" w:cs="Arial"/>
        </w:rPr>
      </w:pPr>
    </w:p>
    <w:p w14:paraId="382A4CA8" w14:textId="77777777" w:rsidR="009F5186" w:rsidRPr="001D3821" w:rsidRDefault="009F5186" w:rsidP="00DE6CF3">
      <w:pPr>
        <w:spacing w:after="0"/>
        <w:jc w:val="center"/>
        <w:rPr>
          <w:rFonts w:ascii="Arial" w:hAnsi="Arial" w:cs="Arial"/>
        </w:rPr>
      </w:pPr>
    </w:p>
    <w:p w14:paraId="49CBA63E" w14:textId="77777777" w:rsidR="0046402D" w:rsidRPr="001D3821" w:rsidRDefault="0046402D" w:rsidP="00DE6CF3">
      <w:pPr>
        <w:spacing w:after="0"/>
        <w:jc w:val="center"/>
        <w:rPr>
          <w:rFonts w:ascii="Arial" w:hAnsi="Arial" w:cs="Arial"/>
        </w:rPr>
      </w:pPr>
    </w:p>
    <w:p w14:paraId="24B570DE" w14:textId="77777777" w:rsidR="00375DD0" w:rsidRPr="001D3821" w:rsidRDefault="00375DD0" w:rsidP="00DE6CF3">
      <w:pPr>
        <w:spacing w:after="0"/>
        <w:jc w:val="center"/>
        <w:rPr>
          <w:rFonts w:ascii="Arial" w:hAnsi="Arial" w:cs="Arial"/>
        </w:rPr>
      </w:pPr>
    </w:p>
    <w:p w14:paraId="5FB7AE0B" w14:textId="77777777" w:rsidR="00375DD0" w:rsidRPr="001D3821" w:rsidRDefault="00375DD0" w:rsidP="00DE6CF3">
      <w:pPr>
        <w:spacing w:after="0"/>
        <w:jc w:val="center"/>
        <w:rPr>
          <w:rFonts w:ascii="Arial" w:hAnsi="Arial" w:cs="Arial"/>
        </w:rPr>
      </w:pPr>
    </w:p>
    <w:p w14:paraId="249CBB15" w14:textId="6C449B8E" w:rsidR="00F956D5" w:rsidRPr="00E26C2A" w:rsidRDefault="00F956D5" w:rsidP="00DE6CF3">
      <w:pPr>
        <w:pStyle w:val="Default"/>
        <w:spacing w:line="276" w:lineRule="auto"/>
        <w:jc w:val="center"/>
        <w:rPr>
          <w:b/>
          <w:bCs/>
          <w:sz w:val="22"/>
          <w:szCs w:val="22"/>
        </w:rPr>
      </w:pPr>
      <w:r w:rsidRPr="00E26C2A">
        <w:rPr>
          <w:b/>
          <w:bCs/>
          <w:sz w:val="22"/>
          <w:szCs w:val="22"/>
        </w:rPr>
        <w:lastRenderedPageBreak/>
        <w:t>PROCESSO LICITATÓRIO Nº 013</w:t>
      </w:r>
      <w:r w:rsidR="00691B8D">
        <w:rPr>
          <w:b/>
          <w:bCs/>
          <w:sz w:val="22"/>
          <w:szCs w:val="22"/>
        </w:rPr>
        <w:t>3</w:t>
      </w:r>
      <w:r w:rsidRPr="00E26C2A">
        <w:rPr>
          <w:b/>
          <w:bCs/>
          <w:sz w:val="22"/>
          <w:szCs w:val="22"/>
        </w:rPr>
        <w:t>/2021</w:t>
      </w:r>
    </w:p>
    <w:p w14:paraId="2BC1DB5D" w14:textId="77777777" w:rsidR="00F956D5" w:rsidRPr="00E26C2A" w:rsidRDefault="00F956D5" w:rsidP="00DE6CF3">
      <w:pPr>
        <w:pStyle w:val="Default"/>
        <w:spacing w:line="276" w:lineRule="auto"/>
        <w:jc w:val="center"/>
        <w:rPr>
          <w:sz w:val="22"/>
          <w:szCs w:val="22"/>
        </w:rPr>
      </w:pPr>
    </w:p>
    <w:p w14:paraId="4709443E" w14:textId="77777777" w:rsidR="00F956D5" w:rsidRPr="00E26C2A" w:rsidRDefault="00F956D5" w:rsidP="00DE6CF3">
      <w:pPr>
        <w:pStyle w:val="Default"/>
        <w:spacing w:line="276" w:lineRule="auto"/>
        <w:jc w:val="center"/>
        <w:rPr>
          <w:b/>
          <w:bCs/>
          <w:sz w:val="22"/>
          <w:szCs w:val="22"/>
        </w:rPr>
      </w:pPr>
      <w:r w:rsidRPr="00E26C2A">
        <w:rPr>
          <w:b/>
          <w:bCs/>
          <w:sz w:val="22"/>
          <w:szCs w:val="22"/>
        </w:rPr>
        <w:t>TOMADA DE PREÇO Nº 05/2021</w:t>
      </w:r>
    </w:p>
    <w:p w14:paraId="498BE6F9" w14:textId="77777777" w:rsidR="00375DD0" w:rsidRPr="001D3821" w:rsidRDefault="00375DD0" w:rsidP="00DE6CF3">
      <w:pPr>
        <w:pStyle w:val="Default"/>
        <w:jc w:val="center"/>
        <w:rPr>
          <w:sz w:val="22"/>
          <w:szCs w:val="22"/>
        </w:rPr>
      </w:pPr>
    </w:p>
    <w:p w14:paraId="1728C03E" w14:textId="77777777" w:rsidR="00375DD0" w:rsidRPr="001D3821" w:rsidRDefault="00375DD0" w:rsidP="00DE6CF3">
      <w:pPr>
        <w:pStyle w:val="Default"/>
        <w:jc w:val="center"/>
        <w:rPr>
          <w:b/>
          <w:bCs/>
          <w:sz w:val="22"/>
          <w:szCs w:val="22"/>
        </w:rPr>
      </w:pPr>
      <w:r w:rsidRPr="001D3821">
        <w:rPr>
          <w:b/>
          <w:bCs/>
          <w:sz w:val="22"/>
          <w:szCs w:val="22"/>
        </w:rPr>
        <w:t>ANEXO IX</w:t>
      </w:r>
    </w:p>
    <w:p w14:paraId="1163BF93" w14:textId="77777777" w:rsidR="00375DD0" w:rsidRPr="001D3821" w:rsidRDefault="00375DD0" w:rsidP="00DE6CF3">
      <w:pPr>
        <w:pStyle w:val="Default"/>
        <w:jc w:val="center"/>
        <w:rPr>
          <w:sz w:val="22"/>
          <w:szCs w:val="22"/>
        </w:rPr>
      </w:pPr>
    </w:p>
    <w:p w14:paraId="3AB934F5" w14:textId="77777777" w:rsidR="00375DD0" w:rsidRPr="001D3821" w:rsidRDefault="00375DD0" w:rsidP="00DE6CF3">
      <w:pPr>
        <w:pStyle w:val="Default"/>
        <w:jc w:val="center"/>
        <w:rPr>
          <w:b/>
          <w:bCs/>
          <w:sz w:val="22"/>
          <w:szCs w:val="22"/>
        </w:rPr>
      </w:pPr>
      <w:r w:rsidRPr="001D3821">
        <w:rPr>
          <w:b/>
          <w:bCs/>
          <w:sz w:val="22"/>
          <w:szCs w:val="22"/>
        </w:rPr>
        <w:t>MINUTA DE CONTRATO</w:t>
      </w:r>
    </w:p>
    <w:p w14:paraId="6E316A93" w14:textId="77777777" w:rsidR="00375DD0" w:rsidRPr="001D3821" w:rsidRDefault="00375DD0" w:rsidP="00DE6CF3">
      <w:pPr>
        <w:pStyle w:val="Default"/>
        <w:jc w:val="center"/>
        <w:rPr>
          <w:sz w:val="22"/>
          <w:szCs w:val="22"/>
        </w:rPr>
      </w:pPr>
    </w:p>
    <w:p w14:paraId="78D285DB" w14:textId="77777777" w:rsidR="00375DD0" w:rsidRPr="001D3821" w:rsidRDefault="00375DD0" w:rsidP="00DE6CF3">
      <w:pPr>
        <w:pStyle w:val="Default"/>
        <w:jc w:val="center"/>
        <w:rPr>
          <w:sz w:val="22"/>
          <w:szCs w:val="22"/>
        </w:rPr>
      </w:pPr>
    </w:p>
    <w:p w14:paraId="3F661786" w14:textId="77777777" w:rsidR="00375DD0" w:rsidRPr="001D3821" w:rsidRDefault="00375DD0" w:rsidP="00DE6CF3">
      <w:pPr>
        <w:pStyle w:val="Default"/>
        <w:ind w:left="4111"/>
        <w:jc w:val="both"/>
        <w:rPr>
          <w:bCs/>
          <w:sz w:val="22"/>
          <w:szCs w:val="22"/>
        </w:rPr>
      </w:pPr>
      <w:r w:rsidRPr="001D3821">
        <w:rPr>
          <w:bCs/>
          <w:sz w:val="22"/>
          <w:szCs w:val="22"/>
        </w:rPr>
        <w:t xml:space="preserve">CONTRATO Nº ___ de prestação de serviços que celebra a Prefeitura de </w:t>
      </w:r>
      <w:r w:rsidR="008A6152" w:rsidRPr="001D3821">
        <w:rPr>
          <w:bCs/>
          <w:sz w:val="22"/>
          <w:szCs w:val="22"/>
        </w:rPr>
        <w:t>Ibertioga</w:t>
      </w:r>
      <w:r w:rsidRPr="001D3821">
        <w:rPr>
          <w:bCs/>
          <w:sz w:val="22"/>
          <w:szCs w:val="22"/>
        </w:rPr>
        <w:t xml:space="preserve"> e a empresa ______________</w:t>
      </w:r>
    </w:p>
    <w:p w14:paraId="4AA137FC" w14:textId="77777777" w:rsidR="00375DD0" w:rsidRPr="001D3821" w:rsidRDefault="00375DD0" w:rsidP="00DE6CF3">
      <w:pPr>
        <w:pStyle w:val="Default"/>
        <w:jc w:val="center"/>
        <w:rPr>
          <w:sz w:val="22"/>
          <w:szCs w:val="22"/>
        </w:rPr>
      </w:pPr>
    </w:p>
    <w:p w14:paraId="25EDA341" w14:textId="5A3937EB" w:rsidR="00375DD0" w:rsidRPr="001D3821" w:rsidRDefault="00375DD0" w:rsidP="00DE6CF3">
      <w:pPr>
        <w:pStyle w:val="Default"/>
        <w:ind w:firstLine="708"/>
        <w:jc w:val="both"/>
        <w:rPr>
          <w:sz w:val="22"/>
          <w:szCs w:val="22"/>
        </w:rPr>
      </w:pPr>
      <w:r w:rsidRPr="001D3821">
        <w:rPr>
          <w:b/>
          <w:bCs/>
          <w:sz w:val="22"/>
          <w:szCs w:val="22"/>
        </w:rPr>
        <w:t xml:space="preserve">MUNICÍPIO DE </w:t>
      </w:r>
      <w:r w:rsidR="008A6152" w:rsidRPr="001D3821">
        <w:rPr>
          <w:b/>
          <w:bCs/>
          <w:sz w:val="22"/>
          <w:szCs w:val="22"/>
        </w:rPr>
        <w:t>IBERTIOGA</w:t>
      </w:r>
      <w:r w:rsidRPr="001D3821">
        <w:rPr>
          <w:b/>
          <w:bCs/>
          <w:sz w:val="22"/>
          <w:szCs w:val="22"/>
        </w:rPr>
        <w:t xml:space="preserve">, </w:t>
      </w:r>
      <w:r w:rsidRPr="001D3821">
        <w:rPr>
          <w:sz w:val="22"/>
          <w:szCs w:val="22"/>
        </w:rPr>
        <w:t xml:space="preserve">pessoa jurídica de direito público com sede na Rua com sede na </w:t>
      </w:r>
      <w:r w:rsidR="00B516D1" w:rsidRPr="001D3821">
        <w:rPr>
          <w:sz w:val="22"/>
          <w:szCs w:val="22"/>
        </w:rPr>
        <w:t>Rua Evaristo de Carvalho, nº 56, Centro, Ibertioga – MG</w:t>
      </w:r>
      <w:r w:rsidRPr="001D3821">
        <w:rPr>
          <w:sz w:val="22"/>
          <w:szCs w:val="22"/>
        </w:rPr>
        <w:t xml:space="preserve">, inscrita no CNPJ sob o n. </w:t>
      </w:r>
      <w:r w:rsidR="00C7187C" w:rsidRPr="001D3821">
        <w:rPr>
          <w:sz w:val="22"/>
          <w:szCs w:val="22"/>
        </w:rPr>
        <w:t>____________</w:t>
      </w:r>
      <w:r w:rsidRPr="001D3821">
        <w:rPr>
          <w:sz w:val="22"/>
          <w:szCs w:val="22"/>
        </w:rPr>
        <w:t xml:space="preserve">, neste ato representado por seu Prefeito Municipal, Sr. </w:t>
      </w:r>
      <w:r w:rsidR="0045131B" w:rsidRPr="001D3821">
        <w:rPr>
          <w:color w:val="FF0000"/>
          <w:sz w:val="22"/>
          <w:szCs w:val="22"/>
        </w:rPr>
        <w:t>___________________</w:t>
      </w:r>
      <w:r w:rsidRPr="001D3821">
        <w:rPr>
          <w:sz w:val="22"/>
          <w:szCs w:val="22"/>
        </w:rPr>
        <w:t xml:space="preserve">, brasileiro, residente e domiciliado na cidade de </w:t>
      </w:r>
      <w:r w:rsidR="008A6152" w:rsidRPr="001D3821">
        <w:rPr>
          <w:sz w:val="22"/>
          <w:szCs w:val="22"/>
        </w:rPr>
        <w:t>Ibertioga</w:t>
      </w:r>
      <w:r w:rsidRPr="001D3821">
        <w:rPr>
          <w:sz w:val="22"/>
          <w:szCs w:val="22"/>
        </w:rPr>
        <w:t xml:space="preserve"> - MG, doravante denominado CONTRATANTE, e a empresa _____________________, com sede na _______________________, na cidade de _________________, inscrita no CNPJ sob o nº __________________, doravante denominada CONTRATADA, com base no </w:t>
      </w:r>
      <w:r w:rsidRPr="001D3821">
        <w:rPr>
          <w:color w:val="000000" w:themeColor="text1"/>
          <w:sz w:val="22"/>
          <w:szCs w:val="22"/>
        </w:rPr>
        <w:t xml:space="preserve">Processo Licitatório nº </w:t>
      </w:r>
      <w:r w:rsidR="0030412B" w:rsidRPr="001D3821">
        <w:rPr>
          <w:color w:val="000000" w:themeColor="text1"/>
          <w:sz w:val="22"/>
          <w:szCs w:val="22"/>
        </w:rPr>
        <w:t>0</w:t>
      </w:r>
      <w:r w:rsidR="00F956D5">
        <w:rPr>
          <w:color w:val="000000" w:themeColor="text1"/>
          <w:sz w:val="22"/>
          <w:szCs w:val="22"/>
        </w:rPr>
        <w:t>13</w:t>
      </w:r>
      <w:r w:rsidR="00691B8D">
        <w:rPr>
          <w:color w:val="000000" w:themeColor="text1"/>
          <w:sz w:val="22"/>
          <w:szCs w:val="22"/>
        </w:rPr>
        <w:t>3</w:t>
      </w:r>
      <w:r w:rsidR="0030412B" w:rsidRPr="001D3821">
        <w:rPr>
          <w:color w:val="000000" w:themeColor="text1"/>
          <w:sz w:val="22"/>
          <w:szCs w:val="22"/>
        </w:rPr>
        <w:t>/</w:t>
      </w:r>
      <w:r w:rsidR="00C62B78" w:rsidRPr="001D3821">
        <w:rPr>
          <w:color w:val="000000" w:themeColor="text1"/>
          <w:sz w:val="22"/>
          <w:szCs w:val="22"/>
        </w:rPr>
        <w:t>2021</w:t>
      </w:r>
      <w:r w:rsidR="0030412B" w:rsidRPr="001D3821">
        <w:rPr>
          <w:color w:val="000000" w:themeColor="text1"/>
          <w:sz w:val="22"/>
          <w:szCs w:val="22"/>
        </w:rPr>
        <w:t>, Tomada de Preços nº 0</w:t>
      </w:r>
      <w:r w:rsidR="00F956D5">
        <w:rPr>
          <w:color w:val="000000" w:themeColor="text1"/>
          <w:sz w:val="22"/>
          <w:szCs w:val="22"/>
        </w:rPr>
        <w:t>5</w:t>
      </w:r>
      <w:r w:rsidRPr="001D3821">
        <w:rPr>
          <w:color w:val="000000" w:themeColor="text1"/>
          <w:sz w:val="22"/>
          <w:szCs w:val="22"/>
        </w:rPr>
        <w:t>/</w:t>
      </w:r>
      <w:r w:rsidR="00C62B78" w:rsidRPr="001D3821">
        <w:rPr>
          <w:color w:val="000000" w:themeColor="text1"/>
          <w:sz w:val="22"/>
          <w:szCs w:val="22"/>
        </w:rPr>
        <w:t>2021</w:t>
      </w:r>
      <w:r w:rsidRPr="001D3821">
        <w:rPr>
          <w:color w:val="000000" w:themeColor="text1"/>
          <w:sz w:val="22"/>
          <w:szCs w:val="22"/>
        </w:rPr>
        <w:t xml:space="preserve">, </w:t>
      </w:r>
      <w:r w:rsidRPr="001D3821">
        <w:rPr>
          <w:sz w:val="22"/>
          <w:szCs w:val="22"/>
        </w:rPr>
        <w:t xml:space="preserve">firmam o presente contrato, obedecidas às disposições da Lei Federal n. 8.666/93 e as condições seguintes: </w:t>
      </w:r>
    </w:p>
    <w:p w14:paraId="289CACE3" w14:textId="77777777" w:rsidR="00375DD0" w:rsidRPr="001D3821" w:rsidRDefault="00375DD0" w:rsidP="00DE6CF3">
      <w:pPr>
        <w:pStyle w:val="Default"/>
        <w:ind w:firstLine="708"/>
        <w:jc w:val="both"/>
        <w:rPr>
          <w:sz w:val="22"/>
          <w:szCs w:val="22"/>
        </w:rPr>
      </w:pPr>
    </w:p>
    <w:p w14:paraId="1DA143C1" w14:textId="77777777" w:rsidR="00375DD0" w:rsidRPr="001D3821" w:rsidRDefault="00375DD0" w:rsidP="00DE6CF3">
      <w:pPr>
        <w:pStyle w:val="Default"/>
        <w:jc w:val="center"/>
        <w:rPr>
          <w:b/>
          <w:bCs/>
          <w:sz w:val="22"/>
          <w:szCs w:val="22"/>
        </w:rPr>
      </w:pPr>
      <w:r w:rsidRPr="001D3821">
        <w:rPr>
          <w:b/>
          <w:bCs/>
          <w:sz w:val="22"/>
          <w:szCs w:val="22"/>
        </w:rPr>
        <w:t>CLÁUSULA PRIMEIRA</w:t>
      </w:r>
    </w:p>
    <w:p w14:paraId="4EB0FAEF" w14:textId="77777777" w:rsidR="00375DD0" w:rsidRPr="001D3821" w:rsidRDefault="00375DD0" w:rsidP="00DE6CF3">
      <w:pPr>
        <w:pStyle w:val="Default"/>
        <w:jc w:val="center"/>
        <w:rPr>
          <w:b/>
          <w:bCs/>
          <w:sz w:val="22"/>
          <w:szCs w:val="22"/>
        </w:rPr>
      </w:pPr>
      <w:r w:rsidRPr="001D3821">
        <w:rPr>
          <w:b/>
          <w:bCs/>
          <w:sz w:val="22"/>
          <w:szCs w:val="22"/>
        </w:rPr>
        <w:t>DO OBJETO</w:t>
      </w:r>
    </w:p>
    <w:p w14:paraId="76978906" w14:textId="77777777" w:rsidR="0060378F" w:rsidRPr="001D3821" w:rsidRDefault="0060378F" w:rsidP="00DE6CF3">
      <w:pPr>
        <w:tabs>
          <w:tab w:val="left" w:pos="6975"/>
        </w:tabs>
        <w:spacing w:line="264" w:lineRule="auto"/>
        <w:jc w:val="both"/>
        <w:rPr>
          <w:rFonts w:ascii="Arial" w:hAnsi="Arial" w:cs="Arial"/>
          <w:b/>
        </w:rPr>
      </w:pPr>
      <w:r w:rsidRPr="001D3821">
        <w:rPr>
          <w:rFonts w:ascii="Arial" w:hAnsi="Arial" w:cs="Arial"/>
          <w:b/>
        </w:rPr>
        <w:t>1. OBJETO</w:t>
      </w:r>
      <w:r w:rsidRPr="001D3821">
        <w:rPr>
          <w:rFonts w:ascii="Arial" w:hAnsi="Arial" w:cs="Arial"/>
          <w:b/>
        </w:rPr>
        <w:tab/>
      </w:r>
    </w:p>
    <w:p w14:paraId="2E70A218" w14:textId="77777777" w:rsidR="0060378F" w:rsidRPr="001D3821" w:rsidRDefault="0060378F" w:rsidP="00DE6CF3">
      <w:pPr>
        <w:pStyle w:val="Corpodetexto3"/>
        <w:spacing w:after="0" w:line="264" w:lineRule="auto"/>
        <w:jc w:val="both"/>
        <w:rPr>
          <w:rFonts w:ascii="Arial" w:hAnsi="Arial" w:cs="Arial"/>
          <w:sz w:val="22"/>
          <w:szCs w:val="22"/>
        </w:rPr>
      </w:pPr>
      <w:r w:rsidRPr="001D3821">
        <w:rPr>
          <w:rFonts w:ascii="Arial" w:hAnsi="Arial" w:cs="Arial"/>
          <w:b/>
          <w:sz w:val="22"/>
          <w:szCs w:val="22"/>
        </w:rPr>
        <w:t xml:space="preserve">1.1. </w:t>
      </w:r>
      <w:r w:rsidRPr="001D3821">
        <w:rPr>
          <w:rFonts w:ascii="Arial" w:hAnsi="Arial" w:cs="Arial"/>
          <w:bCs/>
          <w:sz w:val="22"/>
          <w:szCs w:val="22"/>
        </w:rPr>
        <w:t xml:space="preserve">O presente Termo de Referência estabelece parâmetros para a realização da </w:t>
      </w:r>
      <w:r w:rsidRPr="001D3821">
        <w:rPr>
          <w:rFonts w:ascii="Arial" w:hAnsi="Arial" w:cs="Arial"/>
          <w:sz w:val="22"/>
          <w:szCs w:val="22"/>
        </w:rPr>
        <w:t>licitação destinada à seleção de empresa visando à prestação de serviço de assessoria e consultoria em Gestão em Administração Municipal no campo administrativo, financeiro e orçamentário, para o desenvolvimento das seguintes atividades:</w:t>
      </w:r>
    </w:p>
    <w:p w14:paraId="32073063" w14:textId="77777777" w:rsidR="0060378F" w:rsidRPr="001D3821" w:rsidRDefault="0060378F" w:rsidP="00DE6CF3">
      <w:pPr>
        <w:pStyle w:val="Corpodetexto3"/>
        <w:spacing w:after="0" w:line="264" w:lineRule="auto"/>
        <w:jc w:val="both"/>
        <w:rPr>
          <w:rFonts w:ascii="Arial" w:hAnsi="Arial" w:cs="Arial"/>
          <w:sz w:val="22"/>
          <w:szCs w:val="22"/>
        </w:rPr>
      </w:pPr>
    </w:p>
    <w:p w14:paraId="58D80C3F" w14:textId="77777777" w:rsidR="0060378F" w:rsidRPr="001D3821" w:rsidRDefault="0060378F"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color w:val="000000"/>
          <w:sz w:val="22"/>
          <w:szCs w:val="22"/>
        </w:rPr>
        <w:t>1.1.1. - Assessoria e consultoria orçamentária-financeira</w:t>
      </w:r>
      <w:r w:rsidRPr="001D3821">
        <w:rPr>
          <w:rFonts w:ascii="Arial" w:hAnsi="Arial" w:cs="Arial"/>
          <w:b/>
          <w:sz w:val="22"/>
          <w:szCs w:val="22"/>
        </w:rPr>
        <w:t xml:space="preserve"> abrangendo os seguintes serviços:</w:t>
      </w:r>
    </w:p>
    <w:p w14:paraId="735AB542"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à execução orçamentária, financeira e patrimonial;</w:t>
      </w:r>
    </w:p>
    <w:p w14:paraId="79E8A626"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b) Orientação quanto ao cumprimento dos limites constitucionais na educação, saúde e pessoal;</w:t>
      </w:r>
    </w:p>
    <w:p w14:paraId="6D3B05B3"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c) Orientação quanto ao cumprimento das legislações, em especial as Instruções Normativas do Tribunal de Contas do Estado de Minas Gerais – TCE/MG e as Portarias da Secretaria do Tesouro Nacional – STN.</w:t>
      </w:r>
    </w:p>
    <w:p w14:paraId="0C5694A6"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d) Orientação quanto às obrigações da Lei Complementar nº. 101/2000 – Lei de Responsabilidade Fiscal – LRF, junto ao TCE/MG e demais órgãos de controle externo, tais como: SICOM-TCEMG, SICONFI, SIAFIC, SIOPS, SIOPE, DCTF, GEOOBRAS e outros;</w:t>
      </w:r>
    </w:p>
    <w:p w14:paraId="70915814"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e) Orientação na elaboração das propostas do Plano Plurianual – PPA, da Lei de Diretrizes Orçamentárias – LDO e da Lei Orçamentária Anual – LOA e respectivas alterações;</w:t>
      </w:r>
    </w:p>
    <w:p w14:paraId="12ECE4D0"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color w:val="000000"/>
          <w:sz w:val="22"/>
          <w:szCs w:val="22"/>
        </w:rPr>
        <w:t>f) Orientação quanto à elaboração</w:t>
      </w:r>
      <w:r w:rsidRPr="001D3821">
        <w:rPr>
          <w:rFonts w:ascii="Arial" w:hAnsi="Arial" w:cs="Arial"/>
          <w:sz w:val="22"/>
          <w:szCs w:val="22"/>
        </w:rPr>
        <w:t xml:space="preserve"> da Prestação de Contas Anual para envio ao TCE/MG;</w:t>
      </w:r>
    </w:p>
    <w:p w14:paraId="2512C89F"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g) Acompanhamento e avaliação da execução orçamentária e financeira, sem prejuízo da competência atribuída aos órgãos da Administração Municipal; </w:t>
      </w:r>
    </w:p>
    <w:p w14:paraId="5CA7330F"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h) Estabelecimento das classificações orçamentárias, tendo em vista as necessidades de sua harmonização com o planejamento e o controle; </w:t>
      </w:r>
    </w:p>
    <w:p w14:paraId="155EA23D"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lastRenderedPageBreak/>
        <w:t xml:space="preserve">i) Proposição de medidas que objetivem a consolidação das informações orçamentárias das diversas esferas de governo; </w:t>
      </w:r>
    </w:p>
    <w:p w14:paraId="6A82C531"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j) Fornecimento de informações e subsídios para a formulação do planejamento municipal e formulação de planos setoriais; </w:t>
      </w:r>
    </w:p>
    <w:p w14:paraId="35D3CA22"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k) Acompanhar e elaborar defesas e justificativas a abertura de vistas de processo junto ao Tribunal de Contas do Estado de Minas Gerais; </w:t>
      </w:r>
    </w:p>
    <w:p w14:paraId="18FE5252"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l) Orientação quanto à elaboração do cronograma orçamentário de desembolso, conforme lei complementar 101/00; </w:t>
      </w:r>
    </w:p>
    <w:p w14:paraId="6FA8D0B4"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m) Orientação quanto à realização de audiências públicas conforme artigos 9º e 48 da Lei Complementar 101/00.</w:t>
      </w:r>
    </w:p>
    <w:p w14:paraId="3A5B7D15" w14:textId="77777777" w:rsidR="0060378F" w:rsidRPr="001D3821" w:rsidRDefault="0060378F" w:rsidP="00DE6CF3">
      <w:pPr>
        <w:pStyle w:val="PargrafodaLista"/>
        <w:spacing w:line="288" w:lineRule="auto"/>
        <w:ind w:left="0"/>
        <w:jc w:val="both"/>
        <w:rPr>
          <w:rFonts w:ascii="Arial" w:hAnsi="Arial" w:cs="Arial"/>
          <w:sz w:val="22"/>
          <w:szCs w:val="22"/>
        </w:rPr>
      </w:pPr>
    </w:p>
    <w:p w14:paraId="62DA537C" w14:textId="77777777" w:rsidR="0060378F" w:rsidRPr="001D3821" w:rsidRDefault="0060378F" w:rsidP="00DE6CF3">
      <w:pPr>
        <w:pStyle w:val="PargrafodaLista"/>
        <w:numPr>
          <w:ilvl w:val="2"/>
          <w:numId w:val="2"/>
        </w:numPr>
        <w:tabs>
          <w:tab w:val="left" w:pos="426"/>
        </w:tabs>
        <w:spacing w:line="288" w:lineRule="auto"/>
        <w:jc w:val="both"/>
        <w:rPr>
          <w:rFonts w:ascii="Arial" w:hAnsi="Arial" w:cs="Arial"/>
          <w:b/>
          <w:sz w:val="22"/>
          <w:szCs w:val="22"/>
        </w:rPr>
      </w:pPr>
      <w:r w:rsidRPr="001D3821">
        <w:rPr>
          <w:rFonts w:ascii="Arial" w:hAnsi="Arial" w:cs="Arial"/>
          <w:b/>
          <w:sz w:val="22"/>
          <w:szCs w:val="22"/>
        </w:rPr>
        <w:t>- Assessoria e consultoria ao controle interno abrangendo os seguintes serviços:</w:t>
      </w:r>
    </w:p>
    <w:p w14:paraId="6CC1B979"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a) Orientação quanto ao cumprimento das legislações referentes ao controle interno, em especial as Instruções Normativas do Tribunal de Contas do Estado de Minas Gerais – TCE/MG e as Portarias da Secretaria do Tesouro Nacional – STN.</w:t>
      </w:r>
    </w:p>
    <w:p w14:paraId="5EF559B5" w14:textId="77777777" w:rsidR="0060378F" w:rsidRPr="001D3821" w:rsidRDefault="0060378F" w:rsidP="00DE6CF3">
      <w:pPr>
        <w:pStyle w:val="PargrafodaLista"/>
        <w:spacing w:line="288" w:lineRule="auto"/>
        <w:ind w:left="0"/>
        <w:jc w:val="both"/>
        <w:rPr>
          <w:rFonts w:ascii="Arial" w:hAnsi="Arial" w:cs="Arial"/>
          <w:sz w:val="22"/>
          <w:szCs w:val="22"/>
        </w:rPr>
      </w:pPr>
      <w:r w:rsidRPr="001D3821">
        <w:rPr>
          <w:rFonts w:ascii="Arial" w:hAnsi="Arial" w:cs="Arial"/>
          <w:sz w:val="22"/>
          <w:szCs w:val="22"/>
        </w:rPr>
        <w:t xml:space="preserve">1.4 </w:t>
      </w:r>
      <w:r w:rsidRPr="001D3821">
        <w:rPr>
          <w:rFonts w:ascii="Arial" w:hAnsi="Arial" w:cs="Arial"/>
          <w:b/>
          <w:sz w:val="22"/>
          <w:szCs w:val="22"/>
        </w:rPr>
        <w:t>- Assessoria e consultoria em compras, licitações e contratos, abrangendo os seguintes serviços:</w:t>
      </w:r>
    </w:p>
    <w:p w14:paraId="057F4D40" w14:textId="77777777" w:rsidR="0060378F" w:rsidRPr="001D3821" w:rsidRDefault="0060378F"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sz w:val="22"/>
          <w:szCs w:val="22"/>
        </w:rPr>
        <w:t>a) Assessoria e Consultoria técnica quanto aos procedimentos e cumprimentos das normas legais previstas na Lei Federal nº. 8.666/93, Lei Complementar nº 101/2000 e nova Lei de Licitações – Lei Federal 14.</w:t>
      </w:r>
      <w:r w:rsidR="00F956D5">
        <w:rPr>
          <w:rFonts w:ascii="Arial" w:hAnsi="Arial" w:cs="Arial"/>
          <w:sz w:val="22"/>
          <w:szCs w:val="22"/>
        </w:rPr>
        <w:t>133</w:t>
      </w:r>
      <w:r w:rsidRPr="001D3821">
        <w:rPr>
          <w:rFonts w:ascii="Arial" w:hAnsi="Arial" w:cs="Arial"/>
          <w:sz w:val="22"/>
          <w:szCs w:val="22"/>
        </w:rPr>
        <w:t>/2021;</w:t>
      </w:r>
    </w:p>
    <w:p w14:paraId="7FC33137" w14:textId="77777777" w:rsidR="0060378F" w:rsidRPr="001D3821" w:rsidRDefault="0060378F"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b) Análise da compatibilidade e disponibilidade da dotação orçamentária utilizada nas licitações e contratos e previsão na LOA e PPA;</w:t>
      </w:r>
    </w:p>
    <w:p w14:paraId="7E44082F" w14:textId="77777777" w:rsidR="0060378F" w:rsidRPr="001D3821" w:rsidRDefault="0060378F" w:rsidP="00DE6CF3">
      <w:pPr>
        <w:pStyle w:val="PargrafodaLista"/>
        <w:tabs>
          <w:tab w:val="left" w:pos="0"/>
        </w:tabs>
        <w:spacing w:line="288" w:lineRule="auto"/>
        <w:ind w:left="0"/>
        <w:jc w:val="both"/>
        <w:rPr>
          <w:rFonts w:ascii="Arial" w:hAnsi="Arial" w:cs="Arial"/>
          <w:b/>
          <w:sz w:val="22"/>
          <w:szCs w:val="22"/>
        </w:rPr>
      </w:pPr>
      <w:r w:rsidRPr="001D3821">
        <w:rPr>
          <w:rFonts w:ascii="Arial" w:hAnsi="Arial" w:cs="Arial"/>
          <w:sz w:val="22"/>
          <w:szCs w:val="22"/>
        </w:rPr>
        <w:t>c) Orientação quanto aos dados técnicos a serem enviados via SICOM;</w:t>
      </w:r>
    </w:p>
    <w:p w14:paraId="12FAE0FF" w14:textId="77777777" w:rsidR="0060378F" w:rsidRPr="001D3821" w:rsidRDefault="0060378F" w:rsidP="00DE6CF3">
      <w:pPr>
        <w:pStyle w:val="PargrafodaLista"/>
        <w:tabs>
          <w:tab w:val="left" w:pos="0"/>
        </w:tabs>
        <w:spacing w:line="288" w:lineRule="auto"/>
        <w:ind w:left="0"/>
        <w:jc w:val="both"/>
        <w:rPr>
          <w:rFonts w:ascii="Arial" w:hAnsi="Arial" w:cs="Arial"/>
          <w:sz w:val="22"/>
          <w:szCs w:val="22"/>
        </w:rPr>
      </w:pPr>
      <w:r w:rsidRPr="001D3821">
        <w:rPr>
          <w:rFonts w:ascii="Arial" w:hAnsi="Arial" w:cs="Arial"/>
          <w:sz w:val="22"/>
          <w:szCs w:val="22"/>
        </w:rPr>
        <w:t>d) Emissão de pareceres técnicos pertinentes às dúvidas suscitadas pela Comissão de Licitação ou Pregoeiro, quanto aos documentos de habilitação e aplicação da Lei Complementar 123/06;</w:t>
      </w:r>
    </w:p>
    <w:p w14:paraId="3D965C19"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e) Orientação e acompanhamento do órgão incumbido das compras e licitações; </w:t>
      </w:r>
    </w:p>
    <w:p w14:paraId="4C57ED2B"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Elaboração de editais e auditagem de processos licitatórios e contratos, incluídos os casos de dispensa e inexigibilidade, quando solicitados; </w:t>
      </w:r>
    </w:p>
    <w:p w14:paraId="64326C67"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e acompanhamento dos procedimentos licitatórios em geral em todas as suas fases: interna, externa, julgamentos, recursos, anulações, revogações; </w:t>
      </w:r>
    </w:p>
    <w:p w14:paraId="7D7586D4"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h) Orientação e acompanhamento acerca dos procedimentos de compras: planejamento das aquisições, elaboração de requisições, fluxo, catálogo de bens e serviços, cadastramento de fornecedores e prestadores de serviços, escolha das modalidades, publicações obrigatórias, controles, almoxarifado.</w:t>
      </w:r>
    </w:p>
    <w:p w14:paraId="20C263EF"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p>
    <w:p w14:paraId="5C809779" w14:textId="77777777" w:rsidR="0060378F" w:rsidRPr="001D3821" w:rsidRDefault="0060378F" w:rsidP="00DE6CF3">
      <w:pPr>
        <w:pStyle w:val="PargrafodaLista"/>
        <w:tabs>
          <w:tab w:val="left" w:pos="284"/>
        </w:tabs>
        <w:spacing w:line="288" w:lineRule="auto"/>
        <w:ind w:left="0"/>
        <w:jc w:val="both"/>
        <w:rPr>
          <w:rFonts w:ascii="Arial" w:hAnsi="Arial" w:cs="Arial"/>
          <w:b/>
          <w:sz w:val="22"/>
          <w:szCs w:val="22"/>
        </w:rPr>
      </w:pPr>
      <w:r w:rsidRPr="001D3821">
        <w:rPr>
          <w:rFonts w:ascii="Arial" w:hAnsi="Arial" w:cs="Arial"/>
          <w:b/>
          <w:sz w:val="22"/>
          <w:szCs w:val="22"/>
        </w:rPr>
        <w:t xml:space="preserve">1.1.3 - Assessoria e consultoria em Administração Pública: </w:t>
      </w:r>
    </w:p>
    <w:p w14:paraId="4C3FDA04"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a) Orientação e acompanhamento das atividades de execução e prestação de contas de convênios em geral; </w:t>
      </w:r>
    </w:p>
    <w:p w14:paraId="489BBC38"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b) Orientação e acompanhamento dos processos de prestação de contas em geral, nomeadamente ao Tribunal de Contas do Estado; </w:t>
      </w:r>
    </w:p>
    <w:p w14:paraId="19909859"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c) Apresentação de defesa em processos administrativos em prestações de contas junto ao Tribunal de Contas do Estado e da União; </w:t>
      </w:r>
    </w:p>
    <w:p w14:paraId="5B31464D"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d) Orientação e acompanhamento do órgão incumbido da gestão de pessoas; </w:t>
      </w:r>
    </w:p>
    <w:p w14:paraId="0C62EC1D"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lastRenderedPageBreak/>
        <w:t xml:space="preserve">e) Revisão e atualização contínua da legislação referente aos servidores públicos: leis relativas aos Cargos, Carreiras e Vencimentos, Regime Jurídico e Estatuto, bem como os regulamentos próprios de cada uma dessas leis; </w:t>
      </w:r>
    </w:p>
    <w:p w14:paraId="4A08DCD7"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f) Orientação dos procedimentos relacionados a admissão, demissão e exoneração, concessão de benefícios e vantagens, movimentação na carreira, lotação, avaliação de cargos, políticas de remuneração, qualificação e valorização, regime disciplinar, contagem de tempo, aposentação e demais institutos; </w:t>
      </w:r>
    </w:p>
    <w:p w14:paraId="510D08CF"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g) Orientação voltada para o desenvolvimento institucional e modernização administrativa, especialmente para gestão de materiais, gestão financeira, gestão de pessoas e gestão de patrimônio; </w:t>
      </w:r>
    </w:p>
    <w:p w14:paraId="7C17CBD5"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h) Orientação e acompanhamento de processos administrativos em geral; </w:t>
      </w:r>
    </w:p>
    <w:p w14:paraId="37F39407"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i) Elaboração de projetos de leis, decretos, regulamentos, portarias, instruções e demais atos normativos do Município, bem como orientação e acompanhamento da aplicação da legislação federal, estadual e municipal. </w:t>
      </w:r>
    </w:p>
    <w:p w14:paraId="1682AEE1"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 xml:space="preserve">j) Orientação para o desenvolvimento das atividades fiscais do Município alcançando: legislação fiscal, cadastramento, lançamento, cobrança, recolhimento, restituição e fiscalização, aplicação de sanções por infrações de disposições legais, substituição tributária, imunidade, não-incidência, isenção, remissão, anistia, dívida ativa, renúncia fiscal e medidas de compensação; </w:t>
      </w:r>
    </w:p>
    <w:p w14:paraId="2E7BBB84"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k) Elaboração de projetos de leis, decretos, regulamentos, portarias, instruções e demais atos normativos do Município, bem como orientação e acompanhamento da aplicação da legislação federal, estadual e municipal;</w:t>
      </w:r>
    </w:p>
    <w:p w14:paraId="5BD57F42"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l) Assessorar na integração entre as atividades de planejamento, orçamento, administração e contabilidade pública das ações governamentais;</w:t>
      </w:r>
    </w:p>
    <w:p w14:paraId="287FEBAF"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m) Acompanhar e assessorar a execução das atividades relacionadas ao orçamento, planejamento, organização, modernização administrativa, administração dos recursos de informação e informática;</w:t>
      </w:r>
    </w:p>
    <w:p w14:paraId="4E8150D8"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n) Definir premissas e metodologia de projeções das despesas e receitas;</w:t>
      </w:r>
    </w:p>
    <w:p w14:paraId="5207581E" w14:textId="77777777" w:rsidR="0060378F" w:rsidRPr="001D3821" w:rsidRDefault="0060378F" w:rsidP="00DE6CF3">
      <w:pPr>
        <w:pStyle w:val="PargrafodaLista"/>
        <w:tabs>
          <w:tab w:val="left" w:pos="284"/>
        </w:tabs>
        <w:spacing w:line="288" w:lineRule="auto"/>
        <w:ind w:left="0"/>
        <w:jc w:val="both"/>
        <w:rPr>
          <w:rFonts w:ascii="Arial" w:hAnsi="Arial" w:cs="Arial"/>
          <w:sz w:val="22"/>
          <w:szCs w:val="22"/>
        </w:rPr>
      </w:pPr>
      <w:r w:rsidRPr="001D3821">
        <w:rPr>
          <w:rFonts w:ascii="Arial" w:hAnsi="Arial" w:cs="Arial"/>
          <w:sz w:val="22"/>
          <w:szCs w:val="22"/>
        </w:rPr>
        <w:t>o) Assessorar na elaboração das políticas e diretrizes definidas no plano de ação do governo municipal e nos programas gerais e setoriais.</w:t>
      </w:r>
    </w:p>
    <w:p w14:paraId="7ECC5514" w14:textId="77777777" w:rsidR="0060378F" w:rsidRPr="001D3821" w:rsidRDefault="0060378F" w:rsidP="00DE6CF3">
      <w:pPr>
        <w:pStyle w:val="Default"/>
        <w:jc w:val="center"/>
        <w:rPr>
          <w:b/>
          <w:bCs/>
          <w:sz w:val="22"/>
          <w:szCs w:val="22"/>
        </w:rPr>
      </w:pPr>
    </w:p>
    <w:p w14:paraId="7FE8ECD4" w14:textId="77777777" w:rsidR="00375DD0" w:rsidRPr="001D3821" w:rsidRDefault="00375DD0" w:rsidP="00DE6CF3">
      <w:pPr>
        <w:pStyle w:val="Default"/>
        <w:jc w:val="center"/>
        <w:rPr>
          <w:b/>
          <w:bCs/>
          <w:sz w:val="22"/>
          <w:szCs w:val="22"/>
        </w:rPr>
      </w:pPr>
      <w:r w:rsidRPr="001D3821">
        <w:rPr>
          <w:b/>
          <w:bCs/>
          <w:sz w:val="22"/>
          <w:szCs w:val="22"/>
        </w:rPr>
        <w:t>CLÁUSULA SEGUNDA</w:t>
      </w:r>
    </w:p>
    <w:p w14:paraId="25D277EE" w14:textId="77777777" w:rsidR="00C309DE" w:rsidRPr="001D3821" w:rsidRDefault="00C309DE" w:rsidP="00DE6CF3">
      <w:pPr>
        <w:pStyle w:val="Corpodetexto"/>
        <w:spacing w:after="0" w:line="264" w:lineRule="auto"/>
        <w:jc w:val="center"/>
        <w:rPr>
          <w:rFonts w:ascii="Arial" w:hAnsi="Arial" w:cs="Arial"/>
          <w:b/>
        </w:rPr>
      </w:pPr>
      <w:r w:rsidRPr="001D3821">
        <w:rPr>
          <w:rFonts w:ascii="Arial" w:hAnsi="Arial" w:cs="Arial"/>
          <w:b/>
        </w:rPr>
        <w:t>VIGÊNCIA, PRAZO E CONDIÇÕES DE PRESTAÇÃO DOS SERVIÇOS</w:t>
      </w:r>
    </w:p>
    <w:p w14:paraId="164FA321" w14:textId="77777777" w:rsidR="00C309DE" w:rsidRPr="001D3821" w:rsidRDefault="00C309DE" w:rsidP="00DE6CF3">
      <w:pPr>
        <w:pStyle w:val="Corpodetexto"/>
        <w:spacing w:after="0" w:line="264" w:lineRule="auto"/>
        <w:jc w:val="both"/>
        <w:rPr>
          <w:rFonts w:ascii="Arial" w:hAnsi="Arial" w:cs="Arial"/>
          <w:b/>
        </w:rPr>
      </w:pPr>
    </w:p>
    <w:p w14:paraId="0831EF46" w14:textId="77777777" w:rsidR="00C309DE" w:rsidRPr="001D3821" w:rsidRDefault="009F5186" w:rsidP="00DE6CF3">
      <w:pPr>
        <w:pStyle w:val="Corpodetexto"/>
        <w:spacing w:after="0" w:line="264" w:lineRule="auto"/>
        <w:jc w:val="both"/>
        <w:rPr>
          <w:rFonts w:ascii="Arial" w:hAnsi="Arial" w:cs="Arial"/>
        </w:rPr>
      </w:pPr>
      <w:r>
        <w:rPr>
          <w:rFonts w:ascii="Arial" w:hAnsi="Arial" w:cs="Arial"/>
          <w:b/>
        </w:rPr>
        <w:t>2</w:t>
      </w:r>
      <w:r w:rsidR="00C309DE" w:rsidRPr="001D3821">
        <w:rPr>
          <w:rFonts w:ascii="Arial" w:hAnsi="Arial" w:cs="Arial"/>
          <w:b/>
        </w:rPr>
        <w:t>.1</w:t>
      </w:r>
      <w:r w:rsidR="00C309DE" w:rsidRPr="001D3821">
        <w:rPr>
          <w:rFonts w:ascii="Arial" w:hAnsi="Arial" w:cs="Arial"/>
        </w:rPr>
        <w:t xml:space="preserve"> O prazo total de prestação dos serviços do objeto desta licitação será de 12 (doze) meses contados a partir da assinatura do contrato, podendo ser este prazo prorrogado a critério da Administração Municipal e em conformidade com a legislação aplicável, nomeadamente o art. 57, II, da Lei 8.666/93, ou seja, por iguais e sucessivos períodos até o limite de 60 (sessenta) meses.</w:t>
      </w:r>
    </w:p>
    <w:p w14:paraId="7EB51270" w14:textId="77777777" w:rsidR="00C309DE" w:rsidRPr="001D3821" w:rsidRDefault="009F5186" w:rsidP="00DE6CF3">
      <w:pPr>
        <w:spacing w:line="264" w:lineRule="auto"/>
        <w:jc w:val="both"/>
        <w:rPr>
          <w:rFonts w:ascii="Arial" w:hAnsi="Arial" w:cs="Arial"/>
        </w:rPr>
      </w:pPr>
      <w:r>
        <w:rPr>
          <w:rFonts w:ascii="Arial" w:hAnsi="Arial" w:cs="Arial"/>
          <w:b/>
        </w:rPr>
        <w:t>2</w:t>
      </w:r>
      <w:r w:rsidR="00C309DE" w:rsidRPr="001D3821">
        <w:rPr>
          <w:rFonts w:ascii="Arial" w:hAnsi="Arial" w:cs="Arial"/>
          <w:b/>
        </w:rPr>
        <w:t>.2</w:t>
      </w:r>
      <w:r w:rsidR="00C309DE" w:rsidRPr="001D3821">
        <w:rPr>
          <w:rFonts w:ascii="Arial" w:hAnsi="Arial" w:cs="Arial"/>
        </w:rPr>
        <w:t xml:space="preserve"> A Administração convocará a licitante que vier a ser declarada vencedora, nos termos e para os efeitos do artigo 64 da Lei Federal nº 8.666/93, para firmar o contrato, em até 05 (cinco) dias úteis, contados da expedição desta convocação.</w:t>
      </w:r>
    </w:p>
    <w:p w14:paraId="039153DE" w14:textId="77777777" w:rsidR="00C309DE" w:rsidRPr="001D3821" w:rsidRDefault="009F5186" w:rsidP="00DE6CF3">
      <w:pPr>
        <w:spacing w:line="264" w:lineRule="auto"/>
        <w:jc w:val="both"/>
        <w:rPr>
          <w:rFonts w:ascii="Arial" w:hAnsi="Arial" w:cs="Arial"/>
        </w:rPr>
      </w:pPr>
      <w:r>
        <w:rPr>
          <w:rFonts w:ascii="Arial" w:hAnsi="Arial" w:cs="Arial"/>
          <w:b/>
        </w:rPr>
        <w:t>2</w:t>
      </w:r>
      <w:r w:rsidR="00C309DE" w:rsidRPr="001D3821">
        <w:rPr>
          <w:rFonts w:ascii="Arial" w:hAnsi="Arial" w:cs="Arial"/>
          <w:b/>
        </w:rPr>
        <w:t>.3</w:t>
      </w:r>
      <w:r w:rsidR="00C309DE" w:rsidRPr="001D3821">
        <w:rPr>
          <w:rFonts w:ascii="Arial" w:hAnsi="Arial" w:cs="Arial"/>
        </w:rPr>
        <w:t xml:space="preserve"> Na hipótese da adjudicatária se recusar a assinar o Contrato, na forma prevista neste instrumento convocatório, a CONTRATANTE, facultativamente, procederá a convocação das licitantes remanescentes, na ordem de classificação, obedecido o disposto no parágrafo segundo do mencionado art. 64.</w:t>
      </w:r>
    </w:p>
    <w:p w14:paraId="794B24D1" w14:textId="77777777" w:rsidR="00C309DE" w:rsidRPr="001D3821" w:rsidRDefault="009F5186" w:rsidP="00DE6CF3">
      <w:pPr>
        <w:spacing w:line="264" w:lineRule="auto"/>
        <w:jc w:val="both"/>
        <w:rPr>
          <w:rFonts w:ascii="Arial" w:hAnsi="Arial" w:cs="Arial"/>
        </w:rPr>
      </w:pPr>
      <w:r>
        <w:rPr>
          <w:rFonts w:ascii="Arial" w:hAnsi="Arial" w:cs="Arial"/>
          <w:b/>
        </w:rPr>
        <w:lastRenderedPageBreak/>
        <w:t>2</w:t>
      </w:r>
      <w:r w:rsidR="00C309DE" w:rsidRPr="001D3821">
        <w:rPr>
          <w:rFonts w:ascii="Arial" w:hAnsi="Arial" w:cs="Arial"/>
          <w:b/>
        </w:rPr>
        <w:t>.4</w:t>
      </w:r>
      <w:r w:rsidR="00C309DE" w:rsidRPr="001D3821">
        <w:rPr>
          <w:rFonts w:ascii="Arial" w:hAnsi="Arial" w:cs="Arial"/>
        </w:rPr>
        <w:t xml:space="preserve"> A recusa injustificada da Adjudicatária em assinar o contrato, no prazo referido no item 4.2, caracterizará inadimplência, sujeitando-a ao pagamento da multa compensatória de 10% (dez por cento) do valor global da proposta;</w:t>
      </w:r>
    </w:p>
    <w:p w14:paraId="52D05678" w14:textId="77777777" w:rsidR="00C309DE" w:rsidRPr="001D3821" w:rsidRDefault="009F5186" w:rsidP="00DE6CF3">
      <w:pPr>
        <w:pStyle w:val="Recuodecorpodetexto2"/>
        <w:spacing w:after="0" w:line="264" w:lineRule="auto"/>
        <w:ind w:left="0"/>
        <w:jc w:val="both"/>
        <w:rPr>
          <w:rFonts w:ascii="Arial" w:hAnsi="Arial" w:cs="Arial"/>
          <w:sz w:val="22"/>
          <w:szCs w:val="22"/>
        </w:rPr>
      </w:pPr>
      <w:r>
        <w:rPr>
          <w:rFonts w:ascii="Arial" w:hAnsi="Arial" w:cs="Arial"/>
          <w:b/>
          <w:sz w:val="22"/>
          <w:szCs w:val="22"/>
        </w:rPr>
        <w:t>2.5</w:t>
      </w:r>
      <w:r w:rsidR="00C309DE" w:rsidRPr="001D3821">
        <w:rPr>
          <w:rFonts w:ascii="Arial" w:hAnsi="Arial" w:cs="Arial"/>
          <w:sz w:val="22"/>
          <w:szCs w:val="22"/>
        </w:rPr>
        <w:t xml:space="preserve"> Os serviços de consultoria serão prestados in loco 4 vezes mensais, totalizando 30 (trinta) horas técnicas mensais na sede da Prefeitura de Ibertioga e 40 (quarenta) horas técnicas mensais na sede da empresa contratada, totalizando 70 (setenta) horas técnicas mensais e 840 (oitocentos e quarenta) horas técnicas por 12 (doze) meses de serviço.</w:t>
      </w:r>
    </w:p>
    <w:p w14:paraId="1D920CD7" w14:textId="77777777" w:rsidR="00C309DE" w:rsidRPr="001D3821" w:rsidRDefault="00C309DE" w:rsidP="00DE6CF3">
      <w:pPr>
        <w:pStyle w:val="Default"/>
        <w:jc w:val="both"/>
        <w:rPr>
          <w:sz w:val="22"/>
          <w:szCs w:val="22"/>
        </w:rPr>
      </w:pPr>
    </w:p>
    <w:p w14:paraId="07036661" w14:textId="77777777" w:rsidR="00375DD0" w:rsidRPr="001D3821" w:rsidRDefault="00375DD0" w:rsidP="00DE6CF3">
      <w:pPr>
        <w:pStyle w:val="Default"/>
        <w:jc w:val="center"/>
        <w:rPr>
          <w:b/>
          <w:bCs/>
          <w:sz w:val="22"/>
          <w:szCs w:val="22"/>
        </w:rPr>
      </w:pPr>
      <w:r w:rsidRPr="001D3821">
        <w:rPr>
          <w:b/>
          <w:bCs/>
          <w:sz w:val="22"/>
          <w:szCs w:val="22"/>
        </w:rPr>
        <w:t>CLÁUSULA TERCEIRA</w:t>
      </w:r>
    </w:p>
    <w:p w14:paraId="287B5BA6" w14:textId="77777777" w:rsidR="00C309DE" w:rsidRPr="001D3821" w:rsidRDefault="00C309DE" w:rsidP="00DE6CF3">
      <w:pPr>
        <w:pStyle w:val="Default"/>
        <w:jc w:val="center"/>
        <w:rPr>
          <w:b/>
          <w:sz w:val="22"/>
          <w:szCs w:val="22"/>
        </w:rPr>
      </w:pPr>
      <w:r w:rsidRPr="001D3821">
        <w:rPr>
          <w:b/>
          <w:sz w:val="22"/>
          <w:szCs w:val="22"/>
        </w:rPr>
        <w:t>DO VALOR E PAGAMENTO</w:t>
      </w:r>
    </w:p>
    <w:p w14:paraId="1F77C2ED" w14:textId="77777777" w:rsidR="00C309DE" w:rsidRPr="001D3821" w:rsidRDefault="00C309DE" w:rsidP="00DE6CF3">
      <w:pPr>
        <w:pStyle w:val="Default"/>
        <w:jc w:val="center"/>
        <w:rPr>
          <w:b/>
          <w:bCs/>
          <w:sz w:val="22"/>
          <w:szCs w:val="22"/>
        </w:rPr>
      </w:pPr>
    </w:p>
    <w:p w14:paraId="507DCCD9" w14:textId="77777777" w:rsidR="00C309DE" w:rsidRPr="001D3821" w:rsidRDefault="009F5186" w:rsidP="00DE6CF3">
      <w:pPr>
        <w:pStyle w:val="Corpodetexto2"/>
        <w:spacing w:after="0" w:line="264" w:lineRule="auto"/>
        <w:jc w:val="both"/>
        <w:rPr>
          <w:rFonts w:ascii="Arial" w:hAnsi="Arial" w:cs="Arial"/>
          <w:sz w:val="22"/>
          <w:szCs w:val="22"/>
        </w:rPr>
      </w:pPr>
      <w:r>
        <w:rPr>
          <w:rFonts w:ascii="Arial" w:hAnsi="Arial" w:cs="Arial"/>
          <w:b/>
          <w:sz w:val="22"/>
          <w:szCs w:val="22"/>
        </w:rPr>
        <w:t>3</w:t>
      </w:r>
      <w:r w:rsidR="00C309DE" w:rsidRPr="001D3821">
        <w:rPr>
          <w:rFonts w:ascii="Arial" w:hAnsi="Arial" w:cs="Arial"/>
          <w:b/>
          <w:sz w:val="22"/>
          <w:szCs w:val="22"/>
        </w:rPr>
        <w:t>.1</w:t>
      </w:r>
      <w:r w:rsidR="00C309DE" w:rsidRPr="001D3821">
        <w:rPr>
          <w:rFonts w:ascii="Arial" w:hAnsi="Arial" w:cs="Arial"/>
          <w:sz w:val="22"/>
          <w:szCs w:val="22"/>
        </w:rPr>
        <w:t xml:space="preserve"> O valor mensal estimado para esta contratação é de R$________ (________reais), totalizando R$____________ (_________________reais) por 12 (doze) meses de prestação de serviço, </w:t>
      </w:r>
    </w:p>
    <w:p w14:paraId="05287701" w14:textId="77777777" w:rsidR="00375DD0" w:rsidRPr="001D3821" w:rsidRDefault="00375DD0" w:rsidP="00DE6CF3">
      <w:pPr>
        <w:pStyle w:val="Default"/>
        <w:jc w:val="both"/>
        <w:rPr>
          <w:sz w:val="22"/>
          <w:szCs w:val="22"/>
        </w:rPr>
      </w:pPr>
    </w:p>
    <w:p w14:paraId="7C6A107D" w14:textId="77777777" w:rsidR="00424A98" w:rsidRPr="001D3821" w:rsidRDefault="00375DD0" w:rsidP="00DE6CF3">
      <w:pPr>
        <w:pStyle w:val="Padro"/>
        <w:spacing w:after="0"/>
        <w:jc w:val="both"/>
        <w:rPr>
          <w:rFonts w:ascii="Arial" w:hAnsi="Arial" w:cs="Arial"/>
          <w:color w:val="auto"/>
        </w:rPr>
      </w:pPr>
      <w:r w:rsidRPr="001D3821">
        <w:rPr>
          <w:rFonts w:ascii="Arial" w:hAnsi="Arial" w:cs="Arial"/>
          <w:b/>
          <w:bCs/>
        </w:rPr>
        <w:t xml:space="preserve">3.2 – </w:t>
      </w:r>
      <w:r w:rsidR="00424A98" w:rsidRPr="001D3821">
        <w:rPr>
          <w:rFonts w:ascii="Arial" w:hAnsi="Arial" w:cs="Arial"/>
          <w:color w:val="auto"/>
        </w:rPr>
        <w:t>Caso o contrato atinja o prazo de execução de 12 meses e o mesmo seja prorrogado,  o valor contratado poderá ser reajustado mediante aplicação da variação do INPC (Índice Nacional de Preços ao Consumidor) aferido pelo IBGE (Instituto Brasileiro de Geografia e Estatística), acumulado durante  os últimos doze meses, mediante apostilamento.</w:t>
      </w:r>
    </w:p>
    <w:p w14:paraId="0C079548" w14:textId="77777777" w:rsidR="00424A98" w:rsidRPr="001D3821" w:rsidRDefault="00424A98" w:rsidP="00DE6CF3">
      <w:pPr>
        <w:pStyle w:val="Default"/>
        <w:jc w:val="both"/>
        <w:rPr>
          <w:b/>
          <w:bCs/>
          <w:sz w:val="22"/>
          <w:szCs w:val="22"/>
        </w:rPr>
      </w:pPr>
    </w:p>
    <w:p w14:paraId="19F6A707" w14:textId="77777777" w:rsidR="00375DD0" w:rsidRDefault="000B4460" w:rsidP="00DE6CF3">
      <w:pPr>
        <w:pStyle w:val="Default"/>
        <w:jc w:val="both"/>
        <w:rPr>
          <w:sz w:val="22"/>
          <w:szCs w:val="22"/>
        </w:rPr>
      </w:pPr>
      <w:r w:rsidRPr="001D3821">
        <w:rPr>
          <w:b/>
          <w:sz w:val="22"/>
          <w:szCs w:val="22"/>
        </w:rPr>
        <w:t>3.3 -</w:t>
      </w:r>
      <w:r w:rsidRPr="001D3821">
        <w:rPr>
          <w:sz w:val="22"/>
          <w:szCs w:val="22"/>
        </w:rPr>
        <w:t xml:space="preserve"> </w:t>
      </w:r>
      <w:r w:rsidR="00C309DE" w:rsidRPr="001D3821">
        <w:rPr>
          <w:sz w:val="22"/>
          <w:szCs w:val="22"/>
        </w:rPr>
        <w:t>O pagamento será realizado em até 15 (quinze) dias do mês subsequente à prestação dos serviços.</w:t>
      </w:r>
    </w:p>
    <w:p w14:paraId="2672700A" w14:textId="77777777" w:rsidR="002F6C4A" w:rsidRPr="001D3821" w:rsidRDefault="002F6C4A" w:rsidP="00DE6CF3">
      <w:pPr>
        <w:pStyle w:val="Default"/>
        <w:jc w:val="both"/>
        <w:rPr>
          <w:b/>
          <w:bCs/>
          <w:sz w:val="22"/>
          <w:szCs w:val="22"/>
        </w:rPr>
      </w:pPr>
    </w:p>
    <w:p w14:paraId="0F4107D4" w14:textId="77777777" w:rsidR="00375DD0" w:rsidRPr="001D3821" w:rsidRDefault="00375DD0" w:rsidP="00DE6CF3">
      <w:pPr>
        <w:pStyle w:val="Default"/>
        <w:jc w:val="center"/>
        <w:rPr>
          <w:b/>
          <w:bCs/>
          <w:sz w:val="22"/>
          <w:szCs w:val="22"/>
        </w:rPr>
      </w:pPr>
      <w:r w:rsidRPr="001D3821">
        <w:rPr>
          <w:b/>
          <w:bCs/>
          <w:sz w:val="22"/>
          <w:szCs w:val="22"/>
        </w:rPr>
        <w:t>CLÁUSULA QU</w:t>
      </w:r>
      <w:r w:rsidR="009F5186">
        <w:rPr>
          <w:b/>
          <w:bCs/>
          <w:sz w:val="22"/>
          <w:szCs w:val="22"/>
        </w:rPr>
        <w:t>ARTA</w:t>
      </w:r>
    </w:p>
    <w:p w14:paraId="4CD5FB79" w14:textId="77777777" w:rsidR="00A63F22" w:rsidRPr="001D3821" w:rsidRDefault="00A63F22" w:rsidP="00DE6CF3">
      <w:pPr>
        <w:pStyle w:val="Default"/>
        <w:jc w:val="center"/>
        <w:rPr>
          <w:b/>
          <w:bCs/>
          <w:sz w:val="22"/>
          <w:szCs w:val="22"/>
        </w:rPr>
      </w:pPr>
      <w:r w:rsidRPr="001D3821">
        <w:rPr>
          <w:b/>
          <w:bCs/>
          <w:sz w:val="22"/>
          <w:szCs w:val="22"/>
        </w:rPr>
        <w:t>DAS OBRIGAÇÕES DO CONTRATANTE</w:t>
      </w:r>
      <w:r w:rsidR="003C20F9">
        <w:rPr>
          <w:b/>
          <w:bCs/>
          <w:sz w:val="22"/>
          <w:szCs w:val="22"/>
        </w:rPr>
        <w:t xml:space="preserve"> E CONTRATADA</w:t>
      </w:r>
    </w:p>
    <w:p w14:paraId="481D3848" w14:textId="77777777" w:rsidR="00A63F22" w:rsidRPr="001D3821" w:rsidRDefault="00A63F22" w:rsidP="00DE6CF3">
      <w:pPr>
        <w:pStyle w:val="Default"/>
        <w:jc w:val="center"/>
        <w:rPr>
          <w:b/>
          <w:bCs/>
          <w:sz w:val="22"/>
          <w:szCs w:val="22"/>
        </w:rPr>
      </w:pPr>
    </w:p>
    <w:p w14:paraId="24050E81" w14:textId="77777777" w:rsidR="003C20F9"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 xml:space="preserve">.1 </w:t>
      </w:r>
      <w:r w:rsidRPr="00757D83">
        <w:rPr>
          <w:bCs/>
          <w:sz w:val="22"/>
          <w:szCs w:val="22"/>
        </w:rPr>
        <w:t>–</w:t>
      </w:r>
      <w:r w:rsidR="00A63F22" w:rsidRPr="00757D83">
        <w:rPr>
          <w:bCs/>
          <w:sz w:val="22"/>
          <w:szCs w:val="22"/>
        </w:rPr>
        <w:t xml:space="preserve"> </w:t>
      </w:r>
      <w:r w:rsidRPr="00757D83">
        <w:rPr>
          <w:bCs/>
          <w:sz w:val="22"/>
          <w:szCs w:val="22"/>
        </w:rPr>
        <w:t>DAS OBRIGAÇÕES DA CONTRANTE</w:t>
      </w:r>
    </w:p>
    <w:p w14:paraId="710A375D" w14:textId="77777777" w:rsidR="00A63F22" w:rsidRPr="00757D83" w:rsidRDefault="003C20F9" w:rsidP="00DE6CF3">
      <w:pPr>
        <w:pStyle w:val="Default"/>
        <w:jc w:val="both"/>
        <w:rPr>
          <w:bCs/>
          <w:sz w:val="22"/>
          <w:szCs w:val="22"/>
        </w:rPr>
      </w:pPr>
      <w:r w:rsidRPr="00757D83">
        <w:rPr>
          <w:bCs/>
          <w:sz w:val="22"/>
          <w:szCs w:val="22"/>
        </w:rPr>
        <w:t xml:space="preserve">4.1.1 - </w:t>
      </w:r>
      <w:r w:rsidR="00A63F22" w:rsidRPr="00757D83">
        <w:rPr>
          <w:bCs/>
          <w:sz w:val="22"/>
          <w:szCs w:val="22"/>
        </w:rPr>
        <w:t>Efetuar os pagamentos devidos à CONTRATADA, nas condições estabelecidas no</w:t>
      </w:r>
      <w:r w:rsidRPr="00757D83">
        <w:rPr>
          <w:bCs/>
          <w:sz w:val="22"/>
          <w:szCs w:val="22"/>
        </w:rPr>
        <w:t xml:space="preserve"> </w:t>
      </w:r>
      <w:r w:rsidR="00A63F22" w:rsidRPr="00757D83">
        <w:rPr>
          <w:bCs/>
          <w:sz w:val="22"/>
          <w:szCs w:val="22"/>
        </w:rPr>
        <w:t>contrato;</w:t>
      </w:r>
    </w:p>
    <w:p w14:paraId="2FFAD615" w14:textId="77777777" w:rsidR="00A63F22"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w:t>
      </w:r>
      <w:r w:rsidRPr="00757D83">
        <w:rPr>
          <w:bCs/>
          <w:sz w:val="22"/>
          <w:szCs w:val="22"/>
        </w:rPr>
        <w:t>1.2</w:t>
      </w:r>
      <w:r w:rsidR="00A63F22" w:rsidRPr="00757D83">
        <w:rPr>
          <w:bCs/>
          <w:sz w:val="22"/>
          <w:szCs w:val="22"/>
        </w:rPr>
        <w:t xml:space="preserve"> - Modificar unilateralmente o contrato para melhor adequação às finalidades de interesse</w:t>
      </w:r>
      <w:r w:rsidRPr="00757D83">
        <w:rPr>
          <w:bCs/>
          <w:sz w:val="22"/>
          <w:szCs w:val="22"/>
        </w:rPr>
        <w:t xml:space="preserve"> </w:t>
      </w:r>
      <w:r w:rsidR="00A63F22" w:rsidRPr="00757D83">
        <w:rPr>
          <w:bCs/>
          <w:sz w:val="22"/>
          <w:szCs w:val="22"/>
        </w:rPr>
        <w:t>público, respeitados os direitos do Contratado;</w:t>
      </w:r>
    </w:p>
    <w:p w14:paraId="44F3C1AA" w14:textId="77777777" w:rsidR="00A63F22"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w:t>
      </w:r>
      <w:r w:rsidRPr="00757D83">
        <w:rPr>
          <w:bCs/>
          <w:sz w:val="22"/>
          <w:szCs w:val="22"/>
        </w:rPr>
        <w:t>1.3</w:t>
      </w:r>
      <w:r w:rsidR="00A63F22" w:rsidRPr="00757D83">
        <w:rPr>
          <w:bCs/>
          <w:sz w:val="22"/>
          <w:szCs w:val="22"/>
        </w:rPr>
        <w:t xml:space="preserve"> - Rescindir unilateralmente o contrato nos casos especificados no inciso I do art. 79 da</w:t>
      </w:r>
      <w:r w:rsidRPr="00757D83">
        <w:rPr>
          <w:bCs/>
          <w:sz w:val="22"/>
          <w:szCs w:val="22"/>
        </w:rPr>
        <w:t xml:space="preserve"> </w:t>
      </w:r>
      <w:r w:rsidR="00A63F22" w:rsidRPr="00757D83">
        <w:rPr>
          <w:bCs/>
          <w:sz w:val="22"/>
          <w:szCs w:val="22"/>
        </w:rPr>
        <w:t>Lei 8.666 de 1993;</w:t>
      </w:r>
    </w:p>
    <w:p w14:paraId="56596F06" w14:textId="77777777" w:rsidR="00A63F22"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w:t>
      </w:r>
      <w:r w:rsidRPr="00757D83">
        <w:rPr>
          <w:bCs/>
          <w:sz w:val="22"/>
          <w:szCs w:val="22"/>
        </w:rPr>
        <w:t>1.4</w:t>
      </w:r>
      <w:r w:rsidR="00A63F22" w:rsidRPr="00757D83">
        <w:rPr>
          <w:bCs/>
          <w:sz w:val="22"/>
          <w:szCs w:val="22"/>
        </w:rPr>
        <w:t xml:space="preserve"> - Aplicar sanções motivadas pela inexecução total ou parcial do ajuste;</w:t>
      </w:r>
    </w:p>
    <w:p w14:paraId="400511F8" w14:textId="77777777" w:rsidR="00A63F22"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w:t>
      </w:r>
      <w:r w:rsidRPr="00757D83">
        <w:rPr>
          <w:bCs/>
          <w:sz w:val="22"/>
          <w:szCs w:val="22"/>
        </w:rPr>
        <w:t>1.5</w:t>
      </w:r>
      <w:r w:rsidR="00A63F22" w:rsidRPr="00757D83">
        <w:rPr>
          <w:bCs/>
          <w:sz w:val="22"/>
          <w:szCs w:val="22"/>
        </w:rPr>
        <w:t xml:space="preserve"> - Acompanhar e fiscalizar todas as atividades da contratada pertinentes ao objeto a ser</w:t>
      </w:r>
      <w:r w:rsidRPr="00757D83">
        <w:rPr>
          <w:bCs/>
          <w:sz w:val="22"/>
          <w:szCs w:val="22"/>
        </w:rPr>
        <w:t xml:space="preserve"> </w:t>
      </w:r>
      <w:r w:rsidR="00A63F22" w:rsidRPr="00757D83">
        <w:rPr>
          <w:bCs/>
          <w:sz w:val="22"/>
          <w:szCs w:val="22"/>
        </w:rPr>
        <w:t>contratado, o que não exime esta da responsabilidade por danos causados;</w:t>
      </w:r>
    </w:p>
    <w:p w14:paraId="1D8F3A4D" w14:textId="77777777" w:rsidR="00A63F22" w:rsidRPr="00757D83" w:rsidRDefault="003C20F9" w:rsidP="00DE6CF3">
      <w:pPr>
        <w:pStyle w:val="Default"/>
        <w:jc w:val="both"/>
        <w:rPr>
          <w:bCs/>
          <w:sz w:val="22"/>
          <w:szCs w:val="22"/>
        </w:rPr>
      </w:pPr>
      <w:r w:rsidRPr="00757D83">
        <w:rPr>
          <w:bCs/>
          <w:sz w:val="22"/>
          <w:szCs w:val="22"/>
        </w:rPr>
        <w:t>4</w:t>
      </w:r>
      <w:r w:rsidR="00A63F22" w:rsidRPr="00757D83">
        <w:rPr>
          <w:bCs/>
          <w:sz w:val="22"/>
          <w:szCs w:val="22"/>
        </w:rPr>
        <w:t>.</w:t>
      </w:r>
      <w:r w:rsidRPr="00757D83">
        <w:rPr>
          <w:bCs/>
          <w:sz w:val="22"/>
          <w:szCs w:val="22"/>
        </w:rPr>
        <w:t>1.6</w:t>
      </w:r>
      <w:r w:rsidR="00A63F22" w:rsidRPr="00757D83">
        <w:rPr>
          <w:bCs/>
          <w:sz w:val="22"/>
          <w:szCs w:val="22"/>
        </w:rPr>
        <w:t xml:space="preserve"> - Indicar expressamente no instrumento contratual o(s) servidor(es) responsável(eis) pela</w:t>
      </w:r>
      <w:r w:rsidRPr="00757D83">
        <w:rPr>
          <w:bCs/>
          <w:sz w:val="22"/>
          <w:szCs w:val="22"/>
        </w:rPr>
        <w:t xml:space="preserve"> </w:t>
      </w:r>
      <w:r w:rsidR="00A63F22" w:rsidRPr="00757D83">
        <w:rPr>
          <w:bCs/>
          <w:sz w:val="22"/>
          <w:szCs w:val="22"/>
        </w:rPr>
        <w:t>gestão (acompanhamento) e pela fiscalização do contrato (art. 67, Lei nº 8.666 de 1993).</w:t>
      </w:r>
    </w:p>
    <w:p w14:paraId="1ABC6255" w14:textId="77777777" w:rsidR="00A63F22" w:rsidRPr="00757D83" w:rsidRDefault="003C20F9" w:rsidP="00DE6CF3">
      <w:pPr>
        <w:pStyle w:val="Default"/>
        <w:jc w:val="both"/>
        <w:rPr>
          <w:bCs/>
          <w:sz w:val="22"/>
          <w:szCs w:val="22"/>
        </w:rPr>
      </w:pPr>
      <w:r w:rsidRPr="00757D83">
        <w:rPr>
          <w:bCs/>
          <w:sz w:val="22"/>
          <w:szCs w:val="22"/>
        </w:rPr>
        <w:t xml:space="preserve">4.2 - </w:t>
      </w:r>
      <w:r w:rsidR="00A63F22" w:rsidRPr="00757D83">
        <w:rPr>
          <w:bCs/>
          <w:sz w:val="22"/>
          <w:szCs w:val="22"/>
        </w:rPr>
        <w:t>DAS OBRIGAÇÕES DA CONTRATADA:</w:t>
      </w:r>
    </w:p>
    <w:p w14:paraId="48151FDC" w14:textId="77777777" w:rsidR="00A63F22" w:rsidRPr="002F6C4A" w:rsidRDefault="003C20F9" w:rsidP="00DE6CF3">
      <w:pPr>
        <w:pStyle w:val="Default"/>
        <w:jc w:val="both"/>
        <w:rPr>
          <w:bCs/>
          <w:sz w:val="22"/>
          <w:szCs w:val="22"/>
        </w:rPr>
      </w:pPr>
      <w:r w:rsidRPr="002F6C4A">
        <w:rPr>
          <w:bCs/>
          <w:sz w:val="22"/>
          <w:szCs w:val="22"/>
        </w:rPr>
        <w:t xml:space="preserve">4.2.1 - </w:t>
      </w:r>
      <w:r w:rsidR="00A63F22" w:rsidRPr="002F6C4A">
        <w:rPr>
          <w:bCs/>
          <w:sz w:val="22"/>
          <w:szCs w:val="22"/>
        </w:rPr>
        <w:t>Constituem obrigações da detentora do contrato:</w:t>
      </w:r>
    </w:p>
    <w:p w14:paraId="6D74119D" w14:textId="77777777" w:rsidR="00A63F22" w:rsidRPr="002F6C4A" w:rsidRDefault="00A63F22" w:rsidP="00DE6CF3">
      <w:pPr>
        <w:pStyle w:val="Default"/>
        <w:jc w:val="both"/>
        <w:rPr>
          <w:bCs/>
          <w:sz w:val="22"/>
          <w:szCs w:val="22"/>
        </w:rPr>
      </w:pPr>
      <w:r w:rsidRPr="002F6C4A">
        <w:rPr>
          <w:bCs/>
          <w:sz w:val="22"/>
          <w:szCs w:val="22"/>
        </w:rPr>
        <w:t>a) Assinar o contrato;</w:t>
      </w:r>
    </w:p>
    <w:p w14:paraId="18D493F2" w14:textId="77777777" w:rsidR="00A63F22" w:rsidRPr="002F6C4A" w:rsidRDefault="00A63F22" w:rsidP="00DE6CF3">
      <w:pPr>
        <w:pStyle w:val="Default"/>
        <w:jc w:val="both"/>
        <w:rPr>
          <w:bCs/>
          <w:sz w:val="22"/>
          <w:szCs w:val="22"/>
        </w:rPr>
      </w:pPr>
      <w:r w:rsidRPr="002F6C4A">
        <w:rPr>
          <w:bCs/>
          <w:sz w:val="22"/>
          <w:szCs w:val="22"/>
        </w:rPr>
        <w:t>b) Executar os serviços de acordo com o disposto nos Anexos ou nos contratos derivados do</w:t>
      </w:r>
      <w:r w:rsidR="003C20F9" w:rsidRPr="002F6C4A">
        <w:rPr>
          <w:bCs/>
          <w:sz w:val="22"/>
          <w:szCs w:val="22"/>
        </w:rPr>
        <w:t xml:space="preserve"> </w:t>
      </w:r>
      <w:r w:rsidRPr="002F6C4A">
        <w:rPr>
          <w:bCs/>
          <w:sz w:val="22"/>
          <w:szCs w:val="22"/>
        </w:rPr>
        <w:t>contrato;</w:t>
      </w:r>
    </w:p>
    <w:p w14:paraId="2E3C7193" w14:textId="77777777" w:rsidR="00A63F22" w:rsidRPr="002F6C4A" w:rsidRDefault="00A63F22" w:rsidP="00DE6CF3">
      <w:pPr>
        <w:pStyle w:val="Default"/>
        <w:jc w:val="both"/>
        <w:rPr>
          <w:bCs/>
          <w:sz w:val="22"/>
          <w:szCs w:val="22"/>
        </w:rPr>
      </w:pPr>
      <w:r w:rsidRPr="002F6C4A">
        <w:rPr>
          <w:bCs/>
          <w:sz w:val="22"/>
          <w:szCs w:val="22"/>
        </w:rPr>
        <w:t>c) Informar à Administração a ocorrência de fatos que possam interferir, direta ou</w:t>
      </w:r>
      <w:r w:rsidR="003C20F9" w:rsidRPr="002F6C4A">
        <w:rPr>
          <w:bCs/>
          <w:sz w:val="22"/>
          <w:szCs w:val="22"/>
        </w:rPr>
        <w:t xml:space="preserve"> </w:t>
      </w:r>
      <w:r w:rsidRPr="002F6C4A">
        <w:rPr>
          <w:bCs/>
          <w:sz w:val="22"/>
          <w:szCs w:val="22"/>
        </w:rPr>
        <w:t>indiretamente, na regularidade do presente ajuste.</w:t>
      </w:r>
    </w:p>
    <w:p w14:paraId="5FDDD2E4" w14:textId="77777777" w:rsidR="00A63F22" w:rsidRPr="002F6C4A" w:rsidRDefault="00A63F22" w:rsidP="00DE6CF3">
      <w:pPr>
        <w:pStyle w:val="Default"/>
        <w:jc w:val="both"/>
        <w:rPr>
          <w:bCs/>
          <w:sz w:val="22"/>
          <w:szCs w:val="22"/>
        </w:rPr>
      </w:pPr>
      <w:r w:rsidRPr="002F6C4A">
        <w:rPr>
          <w:bCs/>
          <w:sz w:val="22"/>
          <w:szCs w:val="22"/>
        </w:rPr>
        <w:t>d) Ser responsável, em relação aos seus empregados, por todas as despesas decorrentes da</w:t>
      </w:r>
      <w:r w:rsidR="003C20F9" w:rsidRPr="002F6C4A">
        <w:rPr>
          <w:bCs/>
          <w:sz w:val="22"/>
          <w:szCs w:val="22"/>
        </w:rPr>
        <w:t xml:space="preserve"> </w:t>
      </w:r>
      <w:r w:rsidRPr="002F6C4A">
        <w:rPr>
          <w:bCs/>
          <w:sz w:val="22"/>
          <w:szCs w:val="22"/>
        </w:rPr>
        <w:t>execução do serviço, tais como:</w:t>
      </w:r>
    </w:p>
    <w:p w14:paraId="5BF06166" w14:textId="77777777" w:rsidR="00A63F22" w:rsidRPr="002F6C4A" w:rsidRDefault="00A63F22" w:rsidP="00DE6CF3">
      <w:pPr>
        <w:pStyle w:val="Default"/>
        <w:jc w:val="both"/>
        <w:rPr>
          <w:bCs/>
          <w:sz w:val="22"/>
          <w:szCs w:val="22"/>
        </w:rPr>
      </w:pPr>
      <w:r w:rsidRPr="002F6C4A">
        <w:rPr>
          <w:bCs/>
          <w:sz w:val="22"/>
          <w:szCs w:val="22"/>
        </w:rPr>
        <w:t> salários;</w:t>
      </w:r>
    </w:p>
    <w:p w14:paraId="2FD56776" w14:textId="77777777" w:rsidR="00A63F22" w:rsidRPr="002F6C4A" w:rsidRDefault="00A63F22" w:rsidP="00DE6CF3">
      <w:pPr>
        <w:pStyle w:val="Default"/>
        <w:jc w:val="both"/>
        <w:rPr>
          <w:bCs/>
          <w:sz w:val="22"/>
          <w:szCs w:val="22"/>
        </w:rPr>
      </w:pPr>
      <w:r w:rsidRPr="002F6C4A">
        <w:rPr>
          <w:bCs/>
          <w:sz w:val="22"/>
          <w:szCs w:val="22"/>
        </w:rPr>
        <w:t> seguros de acidente;</w:t>
      </w:r>
    </w:p>
    <w:p w14:paraId="28EEF8CE" w14:textId="77777777" w:rsidR="00A63F22" w:rsidRPr="002F6C4A" w:rsidRDefault="00A63F22" w:rsidP="00DE6CF3">
      <w:pPr>
        <w:pStyle w:val="Default"/>
        <w:jc w:val="both"/>
        <w:rPr>
          <w:bCs/>
          <w:sz w:val="22"/>
          <w:szCs w:val="22"/>
        </w:rPr>
      </w:pPr>
      <w:r w:rsidRPr="002F6C4A">
        <w:rPr>
          <w:bCs/>
          <w:sz w:val="22"/>
          <w:szCs w:val="22"/>
        </w:rPr>
        <w:t> taxas, impostos e contribuições;</w:t>
      </w:r>
    </w:p>
    <w:p w14:paraId="72CBAFA1" w14:textId="77777777" w:rsidR="00A63F22" w:rsidRPr="002F6C4A" w:rsidRDefault="00A63F22" w:rsidP="00DE6CF3">
      <w:pPr>
        <w:pStyle w:val="Default"/>
        <w:jc w:val="both"/>
        <w:rPr>
          <w:bCs/>
          <w:sz w:val="22"/>
          <w:szCs w:val="22"/>
        </w:rPr>
      </w:pPr>
      <w:r w:rsidRPr="002F6C4A">
        <w:rPr>
          <w:bCs/>
          <w:sz w:val="22"/>
          <w:szCs w:val="22"/>
        </w:rPr>
        <w:t> indenizações;</w:t>
      </w:r>
    </w:p>
    <w:p w14:paraId="0B1DA78E" w14:textId="77777777" w:rsidR="00A63F22" w:rsidRPr="002F6C4A" w:rsidRDefault="00A63F22" w:rsidP="00DE6CF3">
      <w:pPr>
        <w:pStyle w:val="Default"/>
        <w:jc w:val="both"/>
        <w:rPr>
          <w:bCs/>
          <w:sz w:val="22"/>
          <w:szCs w:val="22"/>
        </w:rPr>
      </w:pPr>
      <w:r w:rsidRPr="002F6C4A">
        <w:rPr>
          <w:bCs/>
          <w:sz w:val="22"/>
          <w:szCs w:val="22"/>
        </w:rPr>
        <w:lastRenderedPageBreak/>
        <w:t> vale-refeição;</w:t>
      </w:r>
    </w:p>
    <w:p w14:paraId="0BB1B400" w14:textId="77777777" w:rsidR="00A63F22" w:rsidRPr="002F6C4A" w:rsidRDefault="00A63F22" w:rsidP="00DE6CF3">
      <w:pPr>
        <w:pStyle w:val="Default"/>
        <w:jc w:val="both"/>
        <w:rPr>
          <w:bCs/>
          <w:sz w:val="22"/>
          <w:szCs w:val="22"/>
        </w:rPr>
      </w:pPr>
      <w:r w:rsidRPr="002F6C4A">
        <w:rPr>
          <w:bCs/>
          <w:sz w:val="22"/>
          <w:szCs w:val="22"/>
        </w:rPr>
        <w:t> vales-transportes; e</w:t>
      </w:r>
    </w:p>
    <w:p w14:paraId="3B532D6E" w14:textId="77777777" w:rsidR="00A63F22" w:rsidRPr="002F6C4A" w:rsidRDefault="00A63F22" w:rsidP="00DE6CF3">
      <w:pPr>
        <w:pStyle w:val="Default"/>
        <w:jc w:val="both"/>
        <w:rPr>
          <w:bCs/>
          <w:sz w:val="22"/>
          <w:szCs w:val="22"/>
        </w:rPr>
      </w:pPr>
      <w:r w:rsidRPr="002F6C4A">
        <w:rPr>
          <w:bCs/>
          <w:sz w:val="22"/>
          <w:szCs w:val="22"/>
        </w:rPr>
        <w:t> outras que porventura venham a ser criadas e exigidas pelo Governo;</w:t>
      </w:r>
    </w:p>
    <w:p w14:paraId="0102AF1B" w14:textId="77777777" w:rsidR="00A63F22" w:rsidRPr="002F6C4A" w:rsidRDefault="00A63F22" w:rsidP="00DE6CF3">
      <w:pPr>
        <w:pStyle w:val="Default"/>
        <w:jc w:val="both"/>
        <w:rPr>
          <w:bCs/>
          <w:sz w:val="22"/>
          <w:szCs w:val="22"/>
        </w:rPr>
      </w:pPr>
      <w:r w:rsidRPr="002F6C4A">
        <w:rPr>
          <w:bCs/>
          <w:sz w:val="22"/>
          <w:szCs w:val="22"/>
        </w:rPr>
        <w:t>e) Manter os seus empregados sujeitos às normas disciplinares do Município, porém, sem</w:t>
      </w:r>
      <w:r w:rsidR="003C20F9" w:rsidRPr="002F6C4A">
        <w:rPr>
          <w:bCs/>
          <w:sz w:val="22"/>
          <w:szCs w:val="22"/>
        </w:rPr>
        <w:t xml:space="preserve"> </w:t>
      </w:r>
      <w:r w:rsidRPr="002F6C4A">
        <w:rPr>
          <w:bCs/>
          <w:sz w:val="22"/>
          <w:szCs w:val="22"/>
        </w:rPr>
        <w:t>qualquer vínculo empregatício com o Ente;</w:t>
      </w:r>
    </w:p>
    <w:p w14:paraId="5F043FA0" w14:textId="77777777" w:rsidR="00A63F22" w:rsidRPr="002F6C4A" w:rsidRDefault="00A63F22" w:rsidP="00DE6CF3">
      <w:pPr>
        <w:pStyle w:val="Default"/>
        <w:jc w:val="both"/>
        <w:rPr>
          <w:bCs/>
          <w:sz w:val="22"/>
          <w:szCs w:val="22"/>
        </w:rPr>
      </w:pPr>
      <w:r w:rsidRPr="002F6C4A">
        <w:rPr>
          <w:bCs/>
          <w:sz w:val="22"/>
          <w:szCs w:val="22"/>
        </w:rPr>
        <w:t>f) Manter, ainda, os seus empregados identificados, quando em trabalho, devendo substituir</w:t>
      </w:r>
      <w:r w:rsidR="003C20F9" w:rsidRPr="002F6C4A">
        <w:rPr>
          <w:bCs/>
          <w:sz w:val="22"/>
          <w:szCs w:val="22"/>
        </w:rPr>
        <w:t xml:space="preserve"> </w:t>
      </w:r>
      <w:r w:rsidRPr="002F6C4A">
        <w:rPr>
          <w:bCs/>
          <w:sz w:val="22"/>
          <w:szCs w:val="22"/>
        </w:rPr>
        <w:t>imediatamente qualquer um deles que seja considerado inconveniente à boa ordem e às</w:t>
      </w:r>
      <w:r w:rsidR="003C20F9" w:rsidRPr="002F6C4A">
        <w:rPr>
          <w:bCs/>
          <w:sz w:val="22"/>
          <w:szCs w:val="22"/>
        </w:rPr>
        <w:t xml:space="preserve"> </w:t>
      </w:r>
      <w:r w:rsidRPr="002F6C4A">
        <w:rPr>
          <w:bCs/>
          <w:sz w:val="22"/>
          <w:szCs w:val="22"/>
        </w:rPr>
        <w:t>normas disciplinares do Município;</w:t>
      </w:r>
    </w:p>
    <w:p w14:paraId="4109CC65" w14:textId="77777777" w:rsidR="00A63F22" w:rsidRPr="002F6C4A" w:rsidRDefault="00A63F22" w:rsidP="00DE6CF3">
      <w:pPr>
        <w:pStyle w:val="Default"/>
        <w:jc w:val="both"/>
        <w:rPr>
          <w:bCs/>
          <w:sz w:val="22"/>
          <w:szCs w:val="22"/>
        </w:rPr>
      </w:pPr>
      <w:r w:rsidRPr="002F6C4A">
        <w:rPr>
          <w:bCs/>
          <w:sz w:val="22"/>
          <w:szCs w:val="22"/>
        </w:rPr>
        <w:t>g) Responder pelos danos causados diretamente à Administração ou a terceiros, decorrentes de</w:t>
      </w:r>
      <w:r w:rsidR="003C20F9" w:rsidRPr="002F6C4A">
        <w:rPr>
          <w:bCs/>
          <w:sz w:val="22"/>
          <w:szCs w:val="22"/>
        </w:rPr>
        <w:t xml:space="preserve"> </w:t>
      </w:r>
      <w:r w:rsidRPr="002F6C4A">
        <w:rPr>
          <w:bCs/>
          <w:sz w:val="22"/>
          <w:szCs w:val="22"/>
        </w:rPr>
        <w:t>sua culpa ou dolo, quando da execução do serviço, não excluindo ou reduzindo essa responsabilidade</w:t>
      </w:r>
      <w:r w:rsidR="003C20F9" w:rsidRPr="002F6C4A">
        <w:rPr>
          <w:bCs/>
          <w:sz w:val="22"/>
          <w:szCs w:val="22"/>
        </w:rPr>
        <w:t xml:space="preserve"> </w:t>
      </w:r>
      <w:r w:rsidRPr="002F6C4A">
        <w:rPr>
          <w:bCs/>
          <w:sz w:val="22"/>
          <w:szCs w:val="22"/>
        </w:rPr>
        <w:t>a fiscalização ou o acompanhamento pela Secretaria de Municipal de Finanças;</w:t>
      </w:r>
    </w:p>
    <w:p w14:paraId="2FF319E1" w14:textId="77777777" w:rsidR="00A63F22" w:rsidRPr="002F6C4A" w:rsidRDefault="00A63F22" w:rsidP="00DE6CF3">
      <w:pPr>
        <w:pStyle w:val="Default"/>
        <w:jc w:val="both"/>
        <w:rPr>
          <w:bCs/>
          <w:sz w:val="22"/>
          <w:szCs w:val="22"/>
        </w:rPr>
      </w:pPr>
      <w:r w:rsidRPr="002F6C4A">
        <w:rPr>
          <w:bCs/>
          <w:sz w:val="22"/>
          <w:szCs w:val="22"/>
        </w:rPr>
        <w:t>h) Responder, também, por quaisquer danos causados diretamente aos bens de propriedade do</w:t>
      </w:r>
      <w:r w:rsidR="003C20F9" w:rsidRPr="002F6C4A">
        <w:rPr>
          <w:bCs/>
          <w:sz w:val="22"/>
          <w:szCs w:val="22"/>
        </w:rPr>
        <w:t xml:space="preserve"> </w:t>
      </w:r>
      <w:r w:rsidRPr="002F6C4A">
        <w:rPr>
          <w:bCs/>
          <w:sz w:val="22"/>
          <w:szCs w:val="22"/>
        </w:rPr>
        <w:t>Município, quando esses tenham sido ocasionados por seus empregados durante a execução</w:t>
      </w:r>
      <w:r w:rsidR="003C20F9" w:rsidRPr="002F6C4A">
        <w:rPr>
          <w:bCs/>
          <w:sz w:val="22"/>
          <w:szCs w:val="22"/>
        </w:rPr>
        <w:t xml:space="preserve"> </w:t>
      </w:r>
      <w:r w:rsidRPr="002F6C4A">
        <w:rPr>
          <w:bCs/>
          <w:sz w:val="22"/>
          <w:szCs w:val="22"/>
        </w:rPr>
        <w:t>do serviço;</w:t>
      </w:r>
    </w:p>
    <w:p w14:paraId="1C34A8C1" w14:textId="77777777" w:rsidR="00A63F22" w:rsidRPr="002F6C4A" w:rsidRDefault="00A63F22" w:rsidP="00DE6CF3">
      <w:pPr>
        <w:pStyle w:val="Default"/>
        <w:jc w:val="both"/>
        <w:rPr>
          <w:bCs/>
          <w:sz w:val="22"/>
          <w:szCs w:val="22"/>
        </w:rPr>
      </w:pPr>
      <w:r w:rsidRPr="002F6C4A">
        <w:rPr>
          <w:bCs/>
          <w:sz w:val="22"/>
          <w:szCs w:val="22"/>
        </w:rPr>
        <w:t>i) Arcar com despesa decorrente de qualquer infração seja qual for, desde que praticada por</w:t>
      </w:r>
      <w:r w:rsidR="003C20F9" w:rsidRPr="002F6C4A">
        <w:rPr>
          <w:bCs/>
          <w:sz w:val="22"/>
          <w:szCs w:val="22"/>
        </w:rPr>
        <w:t xml:space="preserve"> </w:t>
      </w:r>
      <w:r w:rsidRPr="002F6C4A">
        <w:rPr>
          <w:bCs/>
          <w:sz w:val="22"/>
          <w:szCs w:val="22"/>
        </w:rPr>
        <w:t>seus empregados quando da execução do serviço ou no recinto do Município.</w:t>
      </w:r>
    </w:p>
    <w:p w14:paraId="2B3AA9B0" w14:textId="77777777" w:rsidR="00A63F22" w:rsidRPr="002F6C4A" w:rsidRDefault="00A63F22" w:rsidP="00DE6CF3">
      <w:pPr>
        <w:pStyle w:val="Default"/>
        <w:jc w:val="both"/>
        <w:rPr>
          <w:bCs/>
          <w:sz w:val="22"/>
          <w:szCs w:val="22"/>
        </w:rPr>
      </w:pPr>
      <w:r w:rsidRPr="002F6C4A">
        <w:rPr>
          <w:bCs/>
          <w:sz w:val="22"/>
          <w:szCs w:val="22"/>
        </w:rPr>
        <w:t>j) No caso de falhas, erros, discrepâncias ou omissões, bem, ainda, transgressões às Normas</w:t>
      </w:r>
      <w:r w:rsidR="003C20F9" w:rsidRPr="002F6C4A">
        <w:rPr>
          <w:bCs/>
          <w:sz w:val="22"/>
          <w:szCs w:val="22"/>
        </w:rPr>
        <w:t xml:space="preserve"> </w:t>
      </w:r>
      <w:r w:rsidRPr="002F6C4A">
        <w:rPr>
          <w:bCs/>
          <w:sz w:val="22"/>
          <w:szCs w:val="22"/>
        </w:rPr>
        <w:t>Técnicas, regulamentos ou posturas, caberá à licitante formular imediata comunicação</w:t>
      </w:r>
      <w:r w:rsidR="003C20F9" w:rsidRPr="002F6C4A">
        <w:rPr>
          <w:bCs/>
          <w:sz w:val="22"/>
          <w:szCs w:val="22"/>
        </w:rPr>
        <w:t xml:space="preserve"> </w:t>
      </w:r>
      <w:r w:rsidRPr="002F6C4A">
        <w:rPr>
          <w:bCs/>
          <w:sz w:val="22"/>
          <w:szCs w:val="22"/>
        </w:rPr>
        <w:t>escrita à Secretaria responsável pela fiscalização do contrato, de forma a evitar empecilhos</w:t>
      </w:r>
      <w:r w:rsidR="003C20F9" w:rsidRPr="002F6C4A">
        <w:rPr>
          <w:bCs/>
          <w:sz w:val="22"/>
          <w:szCs w:val="22"/>
        </w:rPr>
        <w:t xml:space="preserve"> </w:t>
      </w:r>
      <w:r w:rsidRPr="002F6C4A">
        <w:rPr>
          <w:bCs/>
          <w:sz w:val="22"/>
          <w:szCs w:val="22"/>
        </w:rPr>
        <w:t>ao perfeito desenvolvimento do serviço.</w:t>
      </w:r>
    </w:p>
    <w:p w14:paraId="048C99E9" w14:textId="77777777" w:rsidR="00A63F22" w:rsidRPr="002F6C4A" w:rsidRDefault="00A63F22" w:rsidP="00DE6CF3">
      <w:pPr>
        <w:pStyle w:val="Default"/>
        <w:jc w:val="both"/>
        <w:rPr>
          <w:bCs/>
          <w:sz w:val="22"/>
          <w:szCs w:val="22"/>
        </w:rPr>
      </w:pPr>
      <w:r w:rsidRPr="002F6C4A">
        <w:rPr>
          <w:bCs/>
          <w:sz w:val="22"/>
          <w:szCs w:val="22"/>
        </w:rPr>
        <w:t>k) Prestar a garantia em relação aos serviços, exigida pelo presente edital, conforme o disposto</w:t>
      </w:r>
      <w:r w:rsidR="003C20F9" w:rsidRPr="002F6C4A">
        <w:rPr>
          <w:bCs/>
          <w:sz w:val="22"/>
          <w:szCs w:val="22"/>
        </w:rPr>
        <w:t xml:space="preserve"> </w:t>
      </w:r>
      <w:r w:rsidRPr="002F6C4A">
        <w:rPr>
          <w:bCs/>
          <w:sz w:val="22"/>
          <w:szCs w:val="22"/>
        </w:rPr>
        <w:t>no § 1º do art. 56 da Lei n° 8.666/93;</w:t>
      </w:r>
    </w:p>
    <w:p w14:paraId="20F93260" w14:textId="77777777" w:rsidR="00A63F22" w:rsidRPr="002F6C4A" w:rsidRDefault="00A63F22" w:rsidP="00DE6CF3">
      <w:pPr>
        <w:pStyle w:val="Default"/>
        <w:jc w:val="both"/>
        <w:rPr>
          <w:bCs/>
          <w:sz w:val="22"/>
          <w:szCs w:val="22"/>
        </w:rPr>
      </w:pPr>
      <w:r w:rsidRPr="002F6C4A">
        <w:rPr>
          <w:bCs/>
          <w:sz w:val="22"/>
          <w:szCs w:val="22"/>
        </w:rPr>
        <w:t>l) Responsabilizar-se pela perfeita execução e completo acabamento dos serviços contratados,</w:t>
      </w:r>
      <w:r w:rsidR="003C20F9" w:rsidRPr="002F6C4A">
        <w:rPr>
          <w:bCs/>
          <w:sz w:val="22"/>
          <w:szCs w:val="22"/>
        </w:rPr>
        <w:t xml:space="preserve"> </w:t>
      </w:r>
      <w:r w:rsidRPr="002F6C4A">
        <w:rPr>
          <w:bCs/>
          <w:sz w:val="22"/>
          <w:szCs w:val="22"/>
        </w:rPr>
        <w:t>obrigando-se a prestar assistência técnica e administrativa necessária para assegurar</w:t>
      </w:r>
      <w:r w:rsidR="003C20F9" w:rsidRPr="002F6C4A">
        <w:rPr>
          <w:bCs/>
          <w:sz w:val="22"/>
          <w:szCs w:val="22"/>
        </w:rPr>
        <w:t xml:space="preserve"> </w:t>
      </w:r>
      <w:r w:rsidRPr="002F6C4A">
        <w:rPr>
          <w:bCs/>
          <w:sz w:val="22"/>
          <w:szCs w:val="22"/>
        </w:rPr>
        <w:t>andamento conveniente dos trabalhos;</w:t>
      </w:r>
    </w:p>
    <w:p w14:paraId="130E3F3B" w14:textId="77777777" w:rsidR="00375DD0" w:rsidRPr="002F6C4A" w:rsidRDefault="00A63F22" w:rsidP="00DE6CF3">
      <w:pPr>
        <w:pStyle w:val="Default"/>
        <w:jc w:val="both"/>
        <w:rPr>
          <w:bCs/>
          <w:sz w:val="22"/>
          <w:szCs w:val="22"/>
        </w:rPr>
      </w:pPr>
      <w:r w:rsidRPr="002F6C4A">
        <w:rPr>
          <w:bCs/>
          <w:sz w:val="22"/>
          <w:szCs w:val="22"/>
        </w:rPr>
        <w:t>m) Submeter à aprovação da Unidade de fiscalização do Município, o(s) nome(s) e o(s)</w:t>
      </w:r>
      <w:r w:rsidR="003C20F9" w:rsidRPr="002F6C4A">
        <w:rPr>
          <w:bCs/>
          <w:sz w:val="22"/>
          <w:szCs w:val="22"/>
        </w:rPr>
        <w:t xml:space="preserve"> </w:t>
      </w:r>
      <w:r w:rsidRPr="002F6C4A">
        <w:rPr>
          <w:bCs/>
          <w:sz w:val="22"/>
          <w:szCs w:val="22"/>
        </w:rPr>
        <w:t>dado(s) demonstrativo(s) da respectiva capacidade técnica do responsável técnico que,</w:t>
      </w:r>
      <w:r w:rsidR="003C20F9" w:rsidRPr="002F6C4A">
        <w:rPr>
          <w:bCs/>
          <w:sz w:val="22"/>
          <w:szCs w:val="22"/>
        </w:rPr>
        <w:t xml:space="preserve"> </w:t>
      </w:r>
      <w:r w:rsidRPr="002F6C4A">
        <w:rPr>
          <w:bCs/>
          <w:sz w:val="22"/>
          <w:szCs w:val="22"/>
        </w:rPr>
        <w:t>porventura, venha a subst</w:t>
      </w:r>
      <w:r w:rsidR="002F6C4A" w:rsidRPr="002F6C4A">
        <w:rPr>
          <w:bCs/>
          <w:sz w:val="22"/>
          <w:szCs w:val="22"/>
        </w:rPr>
        <w:t>ituir o originalmente indicado.</w:t>
      </w:r>
    </w:p>
    <w:p w14:paraId="249C704F" w14:textId="77777777" w:rsidR="00A63F22" w:rsidRPr="001D3821" w:rsidRDefault="00A63F22" w:rsidP="00DE6CF3">
      <w:pPr>
        <w:pStyle w:val="Default"/>
        <w:jc w:val="both"/>
        <w:rPr>
          <w:b/>
          <w:bCs/>
          <w:sz w:val="22"/>
          <w:szCs w:val="22"/>
        </w:rPr>
      </w:pPr>
    </w:p>
    <w:p w14:paraId="208D512E" w14:textId="77777777" w:rsidR="00375DD0" w:rsidRPr="001D3821" w:rsidRDefault="00375DD0" w:rsidP="00DE6CF3">
      <w:pPr>
        <w:pStyle w:val="Default"/>
        <w:jc w:val="center"/>
        <w:rPr>
          <w:b/>
          <w:bCs/>
          <w:sz w:val="22"/>
          <w:szCs w:val="22"/>
        </w:rPr>
      </w:pPr>
      <w:r w:rsidRPr="001D3821">
        <w:rPr>
          <w:b/>
          <w:bCs/>
          <w:sz w:val="22"/>
          <w:szCs w:val="22"/>
        </w:rPr>
        <w:t xml:space="preserve">CLÁUSULA </w:t>
      </w:r>
      <w:r w:rsidR="009F5186">
        <w:rPr>
          <w:b/>
          <w:bCs/>
          <w:sz w:val="22"/>
          <w:szCs w:val="22"/>
        </w:rPr>
        <w:t>QUINTA</w:t>
      </w:r>
    </w:p>
    <w:p w14:paraId="68701A50" w14:textId="77777777" w:rsidR="00375DD0" w:rsidRPr="001D3821" w:rsidRDefault="00375DD0" w:rsidP="00DE6CF3">
      <w:pPr>
        <w:pStyle w:val="Default"/>
        <w:jc w:val="center"/>
        <w:rPr>
          <w:b/>
          <w:bCs/>
          <w:sz w:val="22"/>
          <w:szCs w:val="22"/>
        </w:rPr>
      </w:pPr>
      <w:r w:rsidRPr="001D3821">
        <w:rPr>
          <w:b/>
          <w:bCs/>
          <w:sz w:val="22"/>
          <w:szCs w:val="22"/>
        </w:rPr>
        <w:t>DAS PENALIDADES</w:t>
      </w:r>
    </w:p>
    <w:p w14:paraId="2FAE6FA4" w14:textId="77777777" w:rsidR="00375DD0" w:rsidRPr="001D3821" w:rsidRDefault="00375DD0" w:rsidP="00DE6CF3">
      <w:pPr>
        <w:pStyle w:val="Default"/>
        <w:jc w:val="both"/>
        <w:rPr>
          <w:sz w:val="22"/>
          <w:szCs w:val="22"/>
        </w:rPr>
      </w:pPr>
    </w:p>
    <w:p w14:paraId="51FDB4BA"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.1 – </w:t>
      </w:r>
      <w:r w:rsidR="00375DD0" w:rsidRPr="001D3821">
        <w:rPr>
          <w:sz w:val="22"/>
          <w:szCs w:val="22"/>
        </w:rPr>
        <w:t xml:space="preserve">Durante a execução do contrato, poderão ser aplicadas as seguintes penalidades: </w:t>
      </w:r>
    </w:p>
    <w:p w14:paraId="0D0B2EB9" w14:textId="77777777" w:rsidR="00375DD0" w:rsidRPr="001D3821" w:rsidRDefault="00375DD0" w:rsidP="00DE6CF3">
      <w:pPr>
        <w:pStyle w:val="Default"/>
        <w:jc w:val="both"/>
        <w:rPr>
          <w:sz w:val="22"/>
          <w:szCs w:val="22"/>
        </w:rPr>
      </w:pPr>
      <w:r w:rsidRPr="001D3821">
        <w:rPr>
          <w:b/>
          <w:bCs/>
          <w:sz w:val="22"/>
          <w:szCs w:val="22"/>
        </w:rPr>
        <w:t xml:space="preserve">a) </w:t>
      </w:r>
      <w:r w:rsidRPr="001D3821">
        <w:rPr>
          <w:sz w:val="22"/>
          <w:szCs w:val="22"/>
        </w:rPr>
        <w:t xml:space="preserve">Advertência; </w:t>
      </w:r>
    </w:p>
    <w:p w14:paraId="010C18F2" w14:textId="77777777" w:rsidR="00375DD0" w:rsidRPr="001D3821" w:rsidRDefault="00375DD0" w:rsidP="00DE6CF3">
      <w:pPr>
        <w:pStyle w:val="Default"/>
        <w:jc w:val="both"/>
        <w:rPr>
          <w:sz w:val="22"/>
          <w:szCs w:val="22"/>
        </w:rPr>
      </w:pPr>
      <w:r w:rsidRPr="001D3821">
        <w:rPr>
          <w:b/>
          <w:bCs/>
          <w:sz w:val="22"/>
          <w:szCs w:val="22"/>
        </w:rPr>
        <w:t xml:space="preserve">b) </w:t>
      </w:r>
      <w:r w:rsidRPr="001D3821">
        <w:rPr>
          <w:sz w:val="22"/>
          <w:szCs w:val="22"/>
        </w:rPr>
        <w:t xml:space="preserve">Multa de 0,3% (três décimos por cento) por dia de atraso; </w:t>
      </w:r>
    </w:p>
    <w:p w14:paraId="4825B60F" w14:textId="77777777" w:rsidR="00375DD0" w:rsidRPr="001D3821" w:rsidRDefault="00375DD0" w:rsidP="00DE6CF3">
      <w:pPr>
        <w:pStyle w:val="Default"/>
        <w:jc w:val="both"/>
        <w:rPr>
          <w:sz w:val="22"/>
          <w:szCs w:val="22"/>
        </w:rPr>
      </w:pPr>
      <w:r w:rsidRPr="001D3821">
        <w:rPr>
          <w:b/>
          <w:bCs/>
          <w:sz w:val="22"/>
          <w:szCs w:val="22"/>
        </w:rPr>
        <w:t xml:space="preserve">c) </w:t>
      </w:r>
      <w:r w:rsidRPr="001D3821">
        <w:rPr>
          <w:sz w:val="22"/>
          <w:szCs w:val="22"/>
        </w:rPr>
        <w:t xml:space="preserve">Multa de 10% (dez por cento) pelo descumprimento do contrato; </w:t>
      </w:r>
    </w:p>
    <w:p w14:paraId="69C6357D" w14:textId="77777777" w:rsidR="00375DD0" w:rsidRPr="001D3821" w:rsidRDefault="00375DD0" w:rsidP="00DE6CF3">
      <w:pPr>
        <w:pStyle w:val="Default"/>
        <w:jc w:val="both"/>
        <w:rPr>
          <w:sz w:val="22"/>
          <w:szCs w:val="22"/>
        </w:rPr>
      </w:pPr>
      <w:r w:rsidRPr="001D3821">
        <w:rPr>
          <w:b/>
          <w:bCs/>
          <w:sz w:val="22"/>
          <w:szCs w:val="22"/>
        </w:rPr>
        <w:t xml:space="preserve">d) </w:t>
      </w:r>
      <w:r w:rsidRPr="001D3821">
        <w:rPr>
          <w:sz w:val="22"/>
          <w:szCs w:val="22"/>
        </w:rPr>
        <w:t xml:space="preserve">Suspensão para contratar com o Município de </w:t>
      </w:r>
      <w:r w:rsidR="008A6152" w:rsidRPr="001D3821">
        <w:rPr>
          <w:sz w:val="22"/>
          <w:szCs w:val="22"/>
        </w:rPr>
        <w:t>Ibertioga</w:t>
      </w:r>
      <w:r w:rsidRPr="001D3821">
        <w:rPr>
          <w:sz w:val="22"/>
          <w:szCs w:val="22"/>
        </w:rPr>
        <w:t xml:space="preserve">; </w:t>
      </w:r>
    </w:p>
    <w:p w14:paraId="73FEF21F" w14:textId="77777777" w:rsidR="00375DD0" w:rsidRPr="001D3821" w:rsidRDefault="00375DD0" w:rsidP="00DE6CF3">
      <w:pPr>
        <w:pStyle w:val="Default"/>
        <w:jc w:val="both"/>
        <w:rPr>
          <w:sz w:val="22"/>
          <w:szCs w:val="22"/>
        </w:rPr>
      </w:pPr>
      <w:r w:rsidRPr="001D3821">
        <w:rPr>
          <w:b/>
          <w:bCs/>
          <w:sz w:val="22"/>
          <w:szCs w:val="22"/>
        </w:rPr>
        <w:t xml:space="preserve">e) </w:t>
      </w:r>
      <w:r w:rsidRPr="001D3821">
        <w:rPr>
          <w:sz w:val="22"/>
          <w:szCs w:val="22"/>
        </w:rPr>
        <w:t xml:space="preserve">Declaração de inidoneidade para contratar com a Administração Pública Federal; </w:t>
      </w:r>
    </w:p>
    <w:p w14:paraId="169B76D1" w14:textId="77777777" w:rsidR="00375DD0" w:rsidRPr="001D3821" w:rsidRDefault="00375DD0" w:rsidP="00DE6CF3">
      <w:pPr>
        <w:pStyle w:val="Default"/>
        <w:jc w:val="both"/>
        <w:rPr>
          <w:b/>
          <w:bCs/>
          <w:sz w:val="22"/>
          <w:szCs w:val="22"/>
        </w:rPr>
      </w:pPr>
    </w:p>
    <w:p w14:paraId="6529E499"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.2 – </w:t>
      </w:r>
      <w:r w:rsidR="00375DD0" w:rsidRPr="001D3821">
        <w:rPr>
          <w:sz w:val="22"/>
          <w:szCs w:val="22"/>
        </w:rPr>
        <w:t xml:space="preserve">Antes da aplicação de qualquer das penalidades, a CONTRATADA será advertida, devendo apresentar defesa em 05 (cinco) dias úteis; </w:t>
      </w:r>
    </w:p>
    <w:p w14:paraId="1333B606" w14:textId="77777777" w:rsidR="00375DD0" w:rsidRPr="001D3821" w:rsidRDefault="00375DD0" w:rsidP="00DE6CF3">
      <w:pPr>
        <w:pStyle w:val="Default"/>
        <w:jc w:val="both"/>
        <w:rPr>
          <w:b/>
          <w:bCs/>
          <w:sz w:val="22"/>
          <w:szCs w:val="22"/>
        </w:rPr>
      </w:pPr>
    </w:p>
    <w:p w14:paraId="41DAC1FF"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.2.1 – </w:t>
      </w:r>
      <w:r w:rsidR="00375DD0" w:rsidRPr="001D3821">
        <w:rPr>
          <w:sz w:val="22"/>
          <w:szCs w:val="22"/>
        </w:rPr>
        <w:t xml:space="preserve">A CONTRATADA, durante a execução do contrato, somente poderá receber 03 (três) advertências, quando, então, será declarado o descumprimento contratual, com a aplicação das penalidades cabíveis, sem prejuízo de considerar rescindido o contrato mesmo que só tenha ocorrido uma advertência; </w:t>
      </w:r>
    </w:p>
    <w:p w14:paraId="005127DC" w14:textId="77777777" w:rsidR="00375DD0" w:rsidRPr="001D3821" w:rsidRDefault="00375DD0" w:rsidP="00DE6CF3">
      <w:pPr>
        <w:pStyle w:val="Default"/>
        <w:jc w:val="both"/>
        <w:rPr>
          <w:b/>
          <w:bCs/>
          <w:sz w:val="22"/>
          <w:szCs w:val="22"/>
        </w:rPr>
      </w:pPr>
    </w:p>
    <w:p w14:paraId="4472DCB1"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.2.2 – </w:t>
      </w:r>
      <w:r w:rsidR="00375DD0" w:rsidRPr="001D3821">
        <w:rPr>
          <w:sz w:val="22"/>
          <w:szCs w:val="22"/>
        </w:rPr>
        <w:t xml:space="preserve">As advertências, quando seguidas de justificativa aceita pela Administração, não serão computadas </w:t>
      </w:r>
      <w:r>
        <w:rPr>
          <w:sz w:val="22"/>
          <w:szCs w:val="22"/>
        </w:rPr>
        <w:t>para o fim previsto no subitem 5</w:t>
      </w:r>
      <w:r w:rsidR="00375DD0" w:rsidRPr="001D3821">
        <w:rPr>
          <w:sz w:val="22"/>
          <w:szCs w:val="22"/>
        </w:rPr>
        <w:t xml:space="preserve">.2.1; </w:t>
      </w:r>
    </w:p>
    <w:p w14:paraId="05894DDE" w14:textId="77777777" w:rsidR="00375DD0" w:rsidRPr="001D3821" w:rsidRDefault="00375DD0" w:rsidP="00DE6CF3">
      <w:pPr>
        <w:pStyle w:val="Default"/>
        <w:jc w:val="both"/>
        <w:rPr>
          <w:b/>
          <w:bCs/>
          <w:sz w:val="22"/>
          <w:szCs w:val="22"/>
        </w:rPr>
      </w:pPr>
    </w:p>
    <w:p w14:paraId="7F7CFE28"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.2.3 – </w:t>
      </w:r>
      <w:r w:rsidR="00375DD0" w:rsidRPr="001D3821">
        <w:rPr>
          <w:sz w:val="22"/>
          <w:szCs w:val="22"/>
        </w:rPr>
        <w:t>As advertências, quando não seguidas de justificativa aceita pela Administração, darão ensejo à aplicação das penalidade</w:t>
      </w:r>
      <w:r>
        <w:rPr>
          <w:sz w:val="22"/>
          <w:szCs w:val="22"/>
        </w:rPr>
        <w:t>s das letras „b‟ a „e‟ do item 5</w:t>
      </w:r>
      <w:r w:rsidR="00375DD0" w:rsidRPr="001D3821">
        <w:rPr>
          <w:sz w:val="22"/>
          <w:szCs w:val="22"/>
        </w:rPr>
        <w:t xml:space="preserve">.1; </w:t>
      </w:r>
    </w:p>
    <w:p w14:paraId="792F53CA" w14:textId="77777777" w:rsidR="00375DD0" w:rsidRPr="001D3821" w:rsidRDefault="00375DD0" w:rsidP="00DE6CF3">
      <w:pPr>
        <w:pStyle w:val="Default"/>
        <w:jc w:val="both"/>
        <w:rPr>
          <w:b/>
          <w:bCs/>
          <w:sz w:val="22"/>
          <w:szCs w:val="22"/>
        </w:rPr>
      </w:pPr>
    </w:p>
    <w:p w14:paraId="27AE77FA" w14:textId="77777777" w:rsidR="00375DD0" w:rsidRPr="001D3821" w:rsidRDefault="009F5186" w:rsidP="00DE6CF3">
      <w:pPr>
        <w:pStyle w:val="Default"/>
        <w:jc w:val="both"/>
        <w:rPr>
          <w:sz w:val="22"/>
          <w:szCs w:val="22"/>
        </w:rPr>
      </w:pPr>
      <w:r>
        <w:rPr>
          <w:b/>
          <w:bCs/>
          <w:sz w:val="22"/>
          <w:szCs w:val="22"/>
        </w:rPr>
        <w:lastRenderedPageBreak/>
        <w:t>5</w:t>
      </w:r>
      <w:r w:rsidR="00375DD0" w:rsidRPr="001D3821">
        <w:rPr>
          <w:b/>
          <w:bCs/>
          <w:sz w:val="22"/>
          <w:szCs w:val="22"/>
        </w:rPr>
        <w:t xml:space="preserve">.3 – </w:t>
      </w:r>
      <w:r w:rsidR="00375DD0" w:rsidRPr="001D3821">
        <w:rPr>
          <w:sz w:val="22"/>
          <w:szCs w:val="22"/>
        </w:rPr>
        <w:t xml:space="preserve">As multas previstas nas letras „b‟ e „c‟ poderão ser aplicadas em conjunto e cumuladas com uma das penalidades previstas nas </w:t>
      </w:r>
      <w:r>
        <w:rPr>
          <w:sz w:val="22"/>
          <w:szCs w:val="22"/>
        </w:rPr>
        <w:t>letras „d‟ e „e‟ todas do item 5</w:t>
      </w:r>
      <w:r w:rsidR="00375DD0" w:rsidRPr="001D3821">
        <w:rPr>
          <w:sz w:val="22"/>
          <w:szCs w:val="22"/>
        </w:rPr>
        <w:t xml:space="preserve">.1; </w:t>
      </w:r>
    </w:p>
    <w:p w14:paraId="6B3D7494" w14:textId="77777777" w:rsidR="00375DD0" w:rsidRPr="001D3821" w:rsidRDefault="00375DD0" w:rsidP="00DE6CF3">
      <w:pPr>
        <w:pStyle w:val="Default"/>
        <w:jc w:val="both"/>
        <w:rPr>
          <w:b/>
          <w:bCs/>
          <w:sz w:val="22"/>
          <w:szCs w:val="22"/>
        </w:rPr>
      </w:pPr>
    </w:p>
    <w:p w14:paraId="2FAE4BE6"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.4 – </w:t>
      </w:r>
      <w:r w:rsidR="00375DD0" w:rsidRPr="001D3821">
        <w:rPr>
          <w:sz w:val="22"/>
          <w:szCs w:val="22"/>
        </w:rPr>
        <w:t xml:space="preserve">A multa moratória será calculada do momento em que ocorreu o fato gerador e não da advertência, estando limitada a 10% (dez por cento), quando deverá ser rescindido o contrato e aplicada também a multa cominatória de 10% (dez por cento), podendo a administração, antes de atingido o citado limite, rescindir o contrato em razão do atraso; </w:t>
      </w:r>
    </w:p>
    <w:p w14:paraId="4CA29364" w14:textId="77777777" w:rsidR="00375DD0" w:rsidRPr="001D3821" w:rsidRDefault="00375DD0" w:rsidP="00DE6CF3">
      <w:pPr>
        <w:pStyle w:val="Default"/>
        <w:jc w:val="both"/>
        <w:rPr>
          <w:b/>
          <w:bCs/>
          <w:sz w:val="22"/>
          <w:szCs w:val="22"/>
        </w:rPr>
      </w:pPr>
    </w:p>
    <w:p w14:paraId="13FD3F31"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.5 – </w:t>
      </w:r>
      <w:r w:rsidR="00375DD0" w:rsidRPr="001D3821">
        <w:rPr>
          <w:sz w:val="22"/>
          <w:szCs w:val="22"/>
        </w:rPr>
        <w:t xml:space="preserve">A Administração poderá considerar outros fatos, que não o simples atraso na execução do objeto, para entender rescindido o contrato; </w:t>
      </w:r>
    </w:p>
    <w:p w14:paraId="756E08CC" w14:textId="77777777" w:rsidR="00375DD0" w:rsidRPr="001D3821" w:rsidRDefault="00375DD0" w:rsidP="00DE6CF3">
      <w:pPr>
        <w:pStyle w:val="Default"/>
        <w:jc w:val="both"/>
        <w:rPr>
          <w:b/>
          <w:bCs/>
          <w:sz w:val="22"/>
          <w:szCs w:val="22"/>
        </w:rPr>
      </w:pPr>
    </w:p>
    <w:p w14:paraId="19547DB0"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.6 – </w:t>
      </w:r>
      <w:r w:rsidR="00375DD0" w:rsidRPr="001D3821">
        <w:rPr>
          <w:sz w:val="22"/>
          <w:szCs w:val="22"/>
        </w:rPr>
        <w:t xml:space="preserve">As multas serão calculadas pelo total do contrato, devidamente atualizado nos termos das cláusulas de reajuste; </w:t>
      </w:r>
    </w:p>
    <w:p w14:paraId="59667AEA" w14:textId="77777777" w:rsidR="00375DD0" w:rsidRPr="001D3821" w:rsidRDefault="00375DD0" w:rsidP="00DE6CF3">
      <w:pPr>
        <w:pStyle w:val="Default"/>
        <w:jc w:val="both"/>
        <w:rPr>
          <w:b/>
          <w:bCs/>
          <w:sz w:val="22"/>
          <w:szCs w:val="22"/>
        </w:rPr>
      </w:pPr>
    </w:p>
    <w:p w14:paraId="4B8642C4"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.7 – </w:t>
      </w:r>
      <w:r w:rsidR="00375DD0" w:rsidRPr="001D3821">
        <w:rPr>
          <w:sz w:val="22"/>
          <w:szCs w:val="22"/>
        </w:rPr>
        <w:t>Se o descumprimento do contrato gerar consequências graves para a Administração, esta poderá rescindi-lo e aplicar uma das penalidades previst</w:t>
      </w:r>
      <w:r>
        <w:rPr>
          <w:sz w:val="22"/>
          <w:szCs w:val="22"/>
        </w:rPr>
        <w:t>as na letra „d‟ ou „e‟ do item 5</w:t>
      </w:r>
      <w:r w:rsidR="00375DD0" w:rsidRPr="001D3821">
        <w:rPr>
          <w:sz w:val="22"/>
          <w:szCs w:val="22"/>
        </w:rPr>
        <w:t xml:space="preserve">.1; </w:t>
      </w:r>
    </w:p>
    <w:p w14:paraId="78BC3849" w14:textId="77777777" w:rsidR="00375DD0" w:rsidRPr="001D3821" w:rsidRDefault="00375DD0" w:rsidP="00DE6CF3">
      <w:pPr>
        <w:pStyle w:val="Default"/>
        <w:jc w:val="both"/>
        <w:rPr>
          <w:b/>
          <w:bCs/>
          <w:sz w:val="22"/>
          <w:szCs w:val="22"/>
        </w:rPr>
      </w:pPr>
    </w:p>
    <w:p w14:paraId="67C8359D"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.8 – </w:t>
      </w:r>
      <w:r w:rsidR="00375DD0" w:rsidRPr="001D3821">
        <w:rPr>
          <w:sz w:val="22"/>
          <w:szCs w:val="22"/>
        </w:rPr>
        <w:t xml:space="preserve">A dosagem da pena e a dimensão do dano serão identificadas em processo administrativo próprio para tanto; </w:t>
      </w:r>
    </w:p>
    <w:p w14:paraId="06BDB3DC" w14:textId="77777777" w:rsidR="009F5186" w:rsidRDefault="009F5186" w:rsidP="00DE6CF3">
      <w:pPr>
        <w:spacing w:after="0"/>
        <w:jc w:val="both"/>
        <w:rPr>
          <w:rFonts w:ascii="Arial" w:hAnsi="Arial" w:cs="Arial"/>
          <w:b/>
          <w:bCs/>
        </w:rPr>
      </w:pPr>
    </w:p>
    <w:p w14:paraId="36A9C102" w14:textId="77777777" w:rsidR="00375DD0" w:rsidRPr="001D3821" w:rsidRDefault="009F5186" w:rsidP="00DE6CF3">
      <w:pPr>
        <w:spacing w:after="0"/>
        <w:jc w:val="both"/>
        <w:rPr>
          <w:rFonts w:ascii="Arial" w:hAnsi="Arial" w:cs="Arial"/>
        </w:rPr>
      </w:pPr>
      <w:r>
        <w:rPr>
          <w:rFonts w:ascii="Arial" w:hAnsi="Arial" w:cs="Arial"/>
          <w:b/>
          <w:bCs/>
        </w:rPr>
        <w:t>5</w:t>
      </w:r>
      <w:r w:rsidR="00375DD0" w:rsidRPr="001D3821">
        <w:rPr>
          <w:rFonts w:ascii="Arial" w:hAnsi="Arial" w:cs="Arial"/>
          <w:b/>
          <w:bCs/>
        </w:rPr>
        <w:t xml:space="preserve">.9 – </w:t>
      </w:r>
      <w:r w:rsidR="00375DD0" w:rsidRPr="001D3821">
        <w:rPr>
          <w:rFonts w:ascii="Arial" w:hAnsi="Arial" w:cs="Arial"/>
        </w:rPr>
        <w:t>Não confirmada a Declaração de Inidoneidade, será esta considerada como suspensão para contratar com a Administração pelo prazo máximo;</w:t>
      </w:r>
    </w:p>
    <w:p w14:paraId="295E4B82" w14:textId="77777777" w:rsidR="00375DD0" w:rsidRPr="001D3821" w:rsidRDefault="00375DD0" w:rsidP="00DE6CF3">
      <w:pPr>
        <w:spacing w:after="0"/>
        <w:jc w:val="both"/>
        <w:rPr>
          <w:rFonts w:ascii="Arial" w:hAnsi="Arial" w:cs="Arial"/>
        </w:rPr>
      </w:pPr>
    </w:p>
    <w:p w14:paraId="218395A4" w14:textId="77777777" w:rsidR="00375DD0" w:rsidRPr="001D3821" w:rsidRDefault="009F5186" w:rsidP="00DE6CF3">
      <w:pPr>
        <w:pStyle w:val="Default"/>
        <w:jc w:val="both"/>
        <w:rPr>
          <w:sz w:val="22"/>
          <w:szCs w:val="22"/>
        </w:rPr>
      </w:pPr>
      <w:r>
        <w:rPr>
          <w:b/>
          <w:bCs/>
          <w:sz w:val="22"/>
          <w:szCs w:val="22"/>
        </w:rPr>
        <w:t>5</w:t>
      </w:r>
      <w:r w:rsidR="00375DD0" w:rsidRPr="001D3821">
        <w:rPr>
          <w:b/>
          <w:bCs/>
          <w:sz w:val="22"/>
          <w:szCs w:val="22"/>
        </w:rPr>
        <w:t xml:space="preserve">.10 – </w:t>
      </w:r>
      <w:r w:rsidR="00375DD0" w:rsidRPr="001D3821">
        <w:rPr>
          <w:sz w:val="22"/>
          <w:szCs w:val="22"/>
        </w:rPr>
        <w:t xml:space="preserve">Poderão ser declarados inidôneos ou receberem as penas de suspensão, acima tratadas, as empresas ou profissionais que, em razão dos contratos regidos pela Lei nº 8.666/93: </w:t>
      </w:r>
    </w:p>
    <w:p w14:paraId="50107F22" w14:textId="77777777" w:rsidR="00375DD0" w:rsidRPr="001D3821" w:rsidRDefault="00375DD0" w:rsidP="00DE6CF3">
      <w:pPr>
        <w:pStyle w:val="Default"/>
        <w:jc w:val="both"/>
        <w:rPr>
          <w:sz w:val="22"/>
          <w:szCs w:val="22"/>
        </w:rPr>
      </w:pPr>
      <w:r w:rsidRPr="001D3821">
        <w:rPr>
          <w:b/>
          <w:bCs/>
          <w:sz w:val="22"/>
          <w:szCs w:val="22"/>
        </w:rPr>
        <w:t xml:space="preserve">a) </w:t>
      </w:r>
      <w:r w:rsidRPr="001D3821">
        <w:rPr>
          <w:sz w:val="22"/>
          <w:szCs w:val="22"/>
        </w:rPr>
        <w:t xml:space="preserve">tenham sofrido condenação definitiva por praticarem, por meios dolosos, fraude fiscal no recolhimento de quaisquer tributos; </w:t>
      </w:r>
    </w:p>
    <w:p w14:paraId="23EA0AED" w14:textId="77777777" w:rsidR="00375DD0" w:rsidRPr="001D3821" w:rsidRDefault="00375DD0" w:rsidP="00DE6CF3">
      <w:pPr>
        <w:pStyle w:val="Default"/>
        <w:jc w:val="both"/>
        <w:rPr>
          <w:sz w:val="22"/>
          <w:szCs w:val="22"/>
        </w:rPr>
      </w:pPr>
      <w:r w:rsidRPr="001D3821">
        <w:rPr>
          <w:b/>
          <w:bCs/>
          <w:sz w:val="22"/>
          <w:szCs w:val="22"/>
        </w:rPr>
        <w:t xml:space="preserve">b) </w:t>
      </w:r>
      <w:r w:rsidRPr="001D3821">
        <w:rPr>
          <w:sz w:val="22"/>
          <w:szCs w:val="22"/>
        </w:rPr>
        <w:t xml:space="preserve">tenham praticado atos ilícitos visando frustrar os objetivos da licitação; </w:t>
      </w:r>
    </w:p>
    <w:p w14:paraId="64B1FC30" w14:textId="77777777" w:rsidR="00375DD0" w:rsidRPr="001D3821" w:rsidRDefault="00375DD0" w:rsidP="00DE6CF3">
      <w:pPr>
        <w:pStyle w:val="Default"/>
        <w:jc w:val="both"/>
        <w:rPr>
          <w:sz w:val="22"/>
          <w:szCs w:val="22"/>
        </w:rPr>
      </w:pPr>
      <w:r w:rsidRPr="001D3821">
        <w:rPr>
          <w:b/>
          <w:bCs/>
          <w:sz w:val="22"/>
          <w:szCs w:val="22"/>
        </w:rPr>
        <w:t xml:space="preserve">c) </w:t>
      </w:r>
      <w:r w:rsidRPr="001D3821">
        <w:rPr>
          <w:sz w:val="22"/>
          <w:szCs w:val="22"/>
        </w:rPr>
        <w:t xml:space="preserve">demonstrarem não possuir idoneidade para contratar com a Administração, em virtude da prática de atos ilícitos. </w:t>
      </w:r>
    </w:p>
    <w:p w14:paraId="1B24B254" w14:textId="77777777" w:rsidR="00375DD0" w:rsidRPr="001D3821" w:rsidRDefault="00375DD0" w:rsidP="00DE6CF3">
      <w:pPr>
        <w:pStyle w:val="Default"/>
        <w:jc w:val="both"/>
        <w:rPr>
          <w:b/>
          <w:bCs/>
          <w:sz w:val="22"/>
          <w:szCs w:val="22"/>
        </w:rPr>
      </w:pPr>
    </w:p>
    <w:p w14:paraId="69DA01C7" w14:textId="77777777" w:rsidR="00375DD0" w:rsidRPr="001D3821" w:rsidRDefault="00375DD0" w:rsidP="00DE6CF3">
      <w:pPr>
        <w:pStyle w:val="Default"/>
        <w:jc w:val="center"/>
        <w:rPr>
          <w:b/>
          <w:bCs/>
          <w:sz w:val="22"/>
          <w:szCs w:val="22"/>
        </w:rPr>
      </w:pPr>
      <w:r w:rsidRPr="001D3821">
        <w:rPr>
          <w:b/>
          <w:bCs/>
          <w:sz w:val="22"/>
          <w:szCs w:val="22"/>
        </w:rPr>
        <w:t>CLÁUSULA S</w:t>
      </w:r>
      <w:r w:rsidR="003C20F9">
        <w:rPr>
          <w:b/>
          <w:bCs/>
          <w:sz w:val="22"/>
          <w:szCs w:val="22"/>
        </w:rPr>
        <w:t>EXTA</w:t>
      </w:r>
    </w:p>
    <w:p w14:paraId="6B831126" w14:textId="77777777" w:rsidR="00375DD0" w:rsidRPr="001D3821" w:rsidRDefault="00375DD0" w:rsidP="00DE6CF3">
      <w:pPr>
        <w:pStyle w:val="Default"/>
        <w:jc w:val="center"/>
        <w:rPr>
          <w:sz w:val="22"/>
          <w:szCs w:val="22"/>
        </w:rPr>
      </w:pPr>
      <w:r w:rsidRPr="001D3821">
        <w:rPr>
          <w:b/>
          <w:bCs/>
          <w:sz w:val="22"/>
          <w:szCs w:val="22"/>
        </w:rPr>
        <w:t>DA RESCISÃO</w:t>
      </w:r>
    </w:p>
    <w:p w14:paraId="1E35C130" w14:textId="77777777" w:rsidR="00375DD0" w:rsidRPr="001D3821" w:rsidRDefault="00375DD0" w:rsidP="00DE6CF3">
      <w:pPr>
        <w:pStyle w:val="Default"/>
        <w:jc w:val="both"/>
        <w:rPr>
          <w:b/>
          <w:bCs/>
          <w:sz w:val="22"/>
          <w:szCs w:val="22"/>
        </w:rPr>
      </w:pPr>
    </w:p>
    <w:p w14:paraId="0F4114F3" w14:textId="77777777" w:rsidR="00375DD0" w:rsidRPr="001D3821" w:rsidRDefault="003C20F9" w:rsidP="00DE6CF3">
      <w:pPr>
        <w:pStyle w:val="Default"/>
        <w:jc w:val="both"/>
        <w:rPr>
          <w:sz w:val="22"/>
          <w:szCs w:val="22"/>
        </w:rPr>
      </w:pPr>
      <w:r>
        <w:rPr>
          <w:b/>
          <w:bCs/>
          <w:sz w:val="22"/>
          <w:szCs w:val="22"/>
        </w:rPr>
        <w:t>6</w:t>
      </w:r>
      <w:r w:rsidR="00375DD0" w:rsidRPr="001D3821">
        <w:rPr>
          <w:b/>
          <w:bCs/>
          <w:sz w:val="22"/>
          <w:szCs w:val="22"/>
        </w:rPr>
        <w:t>.1 –</w:t>
      </w:r>
      <w:r w:rsidR="00BE70DB" w:rsidRPr="001D3821">
        <w:rPr>
          <w:sz w:val="22"/>
          <w:szCs w:val="22"/>
        </w:rPr>
        <w:t xml:space="preserve"> O presente contrato poderá ser rescindido, por qualquer das partes, a qualquer tempo, mediante comunicação prévia de 30 (trinta) dias, sem prejuízo do pagamento das despesas geradas até a data do pedido;</w:t>
      </w:r>
    </w:p>
    <w:p w14:paraId="4ECD5ED5" w14:textId="77777777" w:rsidR="00375DD0" w:rsidRPr="001D3821" w:rsidRDefault="00375DD0" w:rsidP="00DE6CF3">
      <w:pPr>
        <w:pStyle w:val="Default"/>
        <w:jc w:val="both"/>
        <w:rPr>
          <w:b/>
          <w:bCs/>
          <w:sz w:val="22"/>
          <w:szCs w:val="22"/>
        </w:rPr>
      </w:pPr>
    </w:p>
    <w:p w14:paraId="37BBDFD4" w14:textId="77777777" w:rsidR="00375DD0" w:rsidRPr="001D3821" w:rsidRDefault="003C20F9" w:rsidP="00DE6CF3">
      <w:pPr>
        <w:pStyle w:val="Default"/>
        <w:jc w:val="both"/>
        <w:rPr>
          <w:sz w:val="22"/>
          <w:szCs w:val="22"/>
        </w:rPr>
      </w:pPr>
      <w:r>
        <w:rPr>
          <w:b/>
          <w:bCs/>
          <w:sz w:val="22"/>
          <w:szCs w:val="22"/>
        </w:rPr>
        <w:t>6</w:t>
      </w:r>
      <w:r w:rsidR="00375DD0" w:rsidRPr="001D3821">
        <w:rPr>
          <w:b/>
          <w:bCs/>
          <w:sz w:val="22"/>
          <w:szCs w:val="22"/>
        </w:rPr>
        <w:t xml:space="preserve">.2 – </w:t>
      </w:r>
      <w:r w:rsidR="00375DD0" w:rsidRPr="001D3821">
        <w:rPr>
          <w:sz w:val="22"/>
          <w:szCs w:val="22"/>
        </w:rPr>
        <w:t xml:space="preserve">O presente contrato não poderá ser objeto de cessão ou transferência, no todo ou em parte, por constituir motivo de rescisão; </w:t>
      </w:r>
    </w:p>
    <w:p w14:paraId="3D86A8AC" w14:textId="77777777" w:rsidR="00375DD0" w:rsidRPr="001D3821" w:rsidRDefault="00375DD0" w:rsidP="00DE6CF3">
      <w:pPr>
        <w:pStyle w:val="Default"/>
        <w:jc w:val="both"/>
        <w:rPr>
          <w:b/>
          <w:bCs/>
          <w:sz w:val="22"/>
          <w:szCs w:val="22"/>
        </w:rPr>
      </w:pPr>
    </w:p>
    <w:p w14:paraId="7201B476" w14:textId="77777777" w:rsidR="00375DD0" w:rsidRPr="001D3821" w:rsidRDefault="003C20F9" w:rsidP="00DE6CF3">
      <w:pPr>
        <w:pStyle w:val="Default"/>
        <w:jc w:val="both"/>
        <w:rPr>
          <w:sz w:val="22"/>
          <w:szCs w:val="22"/>
        </w:rPr>
      </w:pPr>
      <w:r>
        <w:rPr>
          <w:b/>
          <w:bCs/>
          <w:sz w:val="22"/>
          <w:szCs w:val="22"/>
        </w:rPr>
        <w:t>6</w:t>
      </w:r>
      <w:r w:rsidR="00375DD0" w:rsidRPr="001D3821">
        <w:rPr>
          <w:b/>
          <w:bCs/>
          <w:sz w:val="22"/>
          <w:szCs w:val="22"/>
        </w:rPr>
        <w:t xml:space="preserve">.3 – </w:t>
      </w:r>
      <w:r w:rsidR="00375DD0" w:rsidRPr="001D3821">
        <w:rPr>
          <w:sz w:val="22"/>
          <w:szCs w:val="22"/>
        </w:rPr>
        <w:t xml:space="preserve">Constituem motivos para rescisão unilateral do contrato, independentemente de procedimento judicial ou extrajudicial, sem que assista à CONTRATADA o direito a qualquer indenização os seguintes casos: </w:t>
      </w:r>
    </w:p>
    <w:p w14:paraId="4674F4E0" w14:textId="77777777" w:rsidR="00375DD0" w:rsidRPr="001D3821" w:rsidRDefault="00375DD0" w:rsidP="00DE6CF3">
      <w:pPr>
        <w:pStyle w:val="Default"/>
        <w:jc w:val="both"/>
        <w:rPr>
          <w:sz w:val="22"/>
          <w:szCs w:val="22"/>
        </w:rPr>
      </w:pPr>
      <w:r w:rsidRPr="001D3821">
        <w:rPr>
          <w:b/>
          <w:bCs/>
          <w:sz w:val="22"/>
          <w:szCs w:val="22"/>
        </w:rPr>
        <w:t xml:space="preserve">a) </w:t>
      </w:r>
      <w:r w:rsidRPr="001D3821">
        <w:rPr>
          <w:sz w:val="22"/>
          <w:szCs w:val="22"/>
        </w:rPr>
        <w:t xml:space="preserve">O descumprimento ou o cumprimento irregular de cláusulas contratuais, especificações, projetos ou prazos; </w:t>
      </w:r>
    </w:p>
    <w:p w14:paraId="0FE2FF55" w14:textId="77777777" w:rsidR="00375DD0" w:rsidRPr="001D3821" w:rsidRDefault="00375DD0" w:rsidP="00DE6CF3">
      <w:pPr>
        <w:pStyle w:val="Default"/>
        <w:jc w:val="both"/>
        <w:rPr>
          <w:sz w:val="22"/>
          <w:szCs w:val="22"/>
        </w:rPr>
      </w:pPr>
      <w:r w:rsidRPr="001D3821">
        <w:rPr>
          <w:b/>
          <w:bCs/>
          <w:sz w:val="22"/>
          <w:szCs w:val="22"/>
        </w:rPr>
        <w:t xml:space="preserve">b) </w:t>
      </w:r>
      <w:r w:rsidRPr="001D3821">
        <w:rPr>
          <w:sz w:val="22"/>
          <w:szCs w:val="22"/>
        </w:rPr>
        <w:t xml:space="preserve">A lentidão no cumprimento do contrato, que impossibilite a conclusão dos serviços no prazo estipulado; </w:t>
      </w:r>
    </w:p>
    <w:p w14:paraId="126A1E13" w14:textId="77777777" w:rsidR="00375DD0" w:rsidRPr="001D3821" w:rsidRDefault="00375DD0" w:rsidP="00DE6CF3">
      <w:pPr>
        <w:pStyle w:val="Default"/>
        <w:jc w:val="both"/>
        <w:rPr>
          <w:sz w:val="22"/>
          <w:szCs w:val="22"/>
        </w:rPr>
      </w:pPr>
      <w:r w:rsidRPr="001D3821">
        <w:rPr>
          <w:b/>
          <w:bCs/>
          <w:sz w:val="22"/>
          <w:szCs w:val="22"/>
        </w:rPr>
        <w:t xml:space="preserve">c) </w:t>
      </w:r>
      <w:r w:rsidRPr="001D3821">
        <w:rPr>
          <w:sz w:val="22"/>
          <w:szCs w:val="22"/>
        </w:rPr>
        <w:t xml:space="preserve">Atraso injustificado no início dos serviços; </w:t>
      </w:r>
    </w:p>
    <w:p w14:paraId="0C10693E" w14:textId="77777777" w:rsidR="00375DD0" w:rsidRPr="001D3821" w:rsidRDefault="00375DD0" w:rsidP="00DE6CF3">
      <w:pPr>
        <w:pStyle w:val="Default"/>
        <w:jc w:val="both"/>
        <w:rPr>
          <w:sz w:val="22"/>
          <w:szCs w:val="22"/>
        </w:rPr>
      </w:pPr>
      <w:r w:rsidRPr="001D3821">
        <w:rPr>
          <w:b/>
          <w:bCs/>
          <w:sz w:val="22"/>
          <w:szCs w:val="22"/>
        </w:rPr>
        <w:t xml:space="preserve">d) </w:t>
      </w:r>
      <w:r w:rsidRPr="001D3821">
        <w:rPr>
          <w:sz w:val="22"/>
          <w:szCs w:val="22"/>
        </w:rPr>
        <w:t xml:space="preserve">Paralisação dos serviços, sem justa causa e prévia comunicação ao CONTRATANTE; </w:t>
      </w:r>
    </w:p>
    <w:p w14:paraId="6CA214AF" w14:textId="77777777" w:rsidR="00375DD0" w:rsidRPr="001D3821" w:rsidRDefault="00375DD0" w:rsidP="00DE6CF3">
      <w:pPr>
        <w:pStyle w:val="Default"/>
        <w:jc w:val="both"/>
        <w:rPr>
          <w:sz w:val="22"/>
          <w:szCs w:val="22"/>
        </w:rPr>
      </w:pPr>
      <w:r w:rsidRPr="001D3821">
        <w:rPr>
          <w:b/>
          <w:bCs/>
          <w:sz w:val="22"/>
          <w:szCs w:val="22"/>
        </w:rPr>
        <w:t xml:space="preserve">e) </w:t>
      </w:r>
      <w:r w:rsidRPr="001D3821">
        <w:rPr>
          <w:sz w:val="22"/>
          <w:szCs w:val="22"/>
        </w:rPr>
        <w:t xml:space="preserve">A subcontratação total ou parcial do seu objeto; </w:t>
      </w:r>
    </w:p>
    <w:p w14:paraId="21008160" w14:textId="77777777" w:rsidR="00375DD0" w:rsidRPr="001D3821" w:rsidRDefault="00375DD0" w:rsidP="00DE6CF3">
      <w:pPr>
        <w:pStyle w:val="Default"/>
        <w:jc w:val="both"/>
        <w:rPr>
          <w:sz w:val="22"/>
          <w:szCs w:val="22"/>
        </w:rPr>
      </w:pPr>
      <w:r w:rsidRPr="001D3821">
        <w:rPr>
          <w:b/>
          <w:bCs/>
          <w:sz w:val="22"/>
          <w:szCs w:val="22"/>
        </w:rPr>
        <w:lastRenderedPageBreak/>
        <w:t xml:space="preserve">f) </w:t>
      </w:r>
      <w:r w:rsidRPr="001D3821">
        <w:rPr>
          <w:sz w:val="22"/>
          <w:szCs w:val="22"/>
        </w:rPr>
        <w:t xml:space="preserve">Desatendimento das determinações regulares da autoridade designada para acompanhar e fiscalizar a sua execução, assim como a de seus superiores; </w:t>
      </w:r>
    </w:p>
    <w:p w14:paraId="2B7006D5" w14:textId="77777777" w:rsidR="00375DD0" w:rsidRPr="001D3821" w:rsidRDefault="00375DD0" w:rsidP="00DE6CF3">
      <w:pPr>
        <w:pStyle w:val="Default"/>
        <w:jc w:val="both"/>
        <w:rPr>
          <w:sz w:val="22"/>
          <w:szCs w:val="22"/>
        </w:rPr>
      </w:pPr>
      <w:r w:rsidRPr="001D3821">
        <w:rPr>
          <w:b/>
          <w:bCs/>
          <w:sz w:val="22"/>
          <w:szCs w:val="22"/>
        </w:rPr>
        <w:t xml:space="preserve">g) </w:t>
      </w:r>
      <w:r w:rsidRPr="001D3821">
        <w:rPr>
          <w:sz w:val="22"/>
          <w:szCs w:val="22"/>
        </w:rPr>
        <w:t xml:space="preserve">O cometimento reiterado de faltas na execução, anotadas nas formas do § 1º do art. 67, da Lei nº 8.666/93; </w:t>
      </w:r>
    </w:p>
    <w:p w14:paraId="03C2F3BF" w14:textId="77777777" w:rsidR="00375DD0" w:rsidRPr="001D3821" w:rsidRDefault="00375DD0" w:rsidP="00DE6CF3">
      <w:pPr>
        <w:pStyle w:val="Default"/>
        <w:jc w:val="both"/>
        <w:rPr>
          <w:sz w:val="22"/>
          <w:szCs w:val="22"/>
        </w:rPr>
      </w:pPr>
      <w:r w:rsidRPr="001D3821">
        <w:rPr>
          <w:b/>
          <w:bCs/>
          <w:sz w:val="22"/>
          <w:szCs w:val="22"/>
        </w:rPr>
        <w:t xml:space="preserve">h) </w:t>
      </w:r>
      <w:r w:rsidRPr="001D3821">
        <w:rPr>
          <w:sz w:val="22"/>
          <w:szCs w:val="22"/>
        </w:rPr>
        <w:t xml:space="preserve">Decretação de falência, instauração de insolvência civil, dissolução da sociedade ou o falecimento da CONTRATADA; </w:t>
      </w:r>
    </w:p>
    <w:p w14:paraId="690D9C1C" w14:textId="77777777" w:rsidR="00375DD0" w:rsidRPr="001D3821" w:rsidRDefault="00375DD0" w:rsidP="00DE6CF3">
      <w:pPr>
        <w:pStyle w:val="Default"/>
        <w:jc w:val="both"/>
        <w:rPr>
          <w:sz w:val="22"/>
          <w:szCs w:val="22"/>
        </w:rPr>
      </w:pPr>
      <w:r w:rsidRPr="001D3821">
        <w:rPr>
          <w:b/>
          <w:bCs/>
          <w:sz w:val="22"/>
          <w:szCs w:val="22"/>
        </w:rPr>
        <w:t xml:space="preserve">i) </w:t>
      </w:r>
      <w:r w:rsidRPr="001D3821">
        <w:rPr>
          <w:sz w:val="22"/>
          <w:szCs w:val="22"/>
        </w:rPr>
        <w:t xml:space="preserve">Alteração social ou a modificação da finalidade ou da estrutura da CONTRATADA que, a Juízo do CONTRATANTE, prejudique a execução do contrato; </w:t>
      </w:r>
    </w:p>
    <w:p w14:paraId="4A2AC114" w14:textId="77777777" w:rsidR="00375DD0" w:rsidRPr="001D3821" w:rsidRDefault="00375DD0" w:rsidP="00DE6CF3">
      <w:pPr>
        <w:pStyle w:val="Default"/>
        <w:jc w:val="both"/>
        <w:rPr>
          <w:sz w:val="22"/>
          <w:szCs w:val="22"/>
        </w:rPr>
      </w:pPr>
      <w:r w:rsidRPr="001D3821">
        <w:rPr>
          <w:b/>
          <w:bCs/>
          <w:sz w:val="22"/>
          <w:szCs w:val="22"/>
        </w:rPr>
        <w:t xml:space="preserve">j) </w:t>
      </w:r>
      <w:r w:rsidRPr="001D3821">
        <w:rPr>
          <w:sz w:val="22"/>
          <w:szCs w:val="22"/>
        </w:rPr>
        <w:t xml:space="preserve">O valor das multas aplicadas atingir 10% (dez por cento) do valor global contratado ou após o trigésimo dia de atraso no cumprimento da obrigação assumida; </w:t>
      </w:r>
    </w:p>
    <w:p w14:paraId="653DED1C" w14:textId="77777777" w:rsidR="00375DD0" w:rsidRPr="001D3821" w:rsidRDefault="00375DD0" w:rsidP="00DE6CF3">
      <w:pPr>
        <w:pStyle w:val="Default"/>
        <w:jc w:val="both"/>
        <w:rPr>
          <w:sz w:val="22"/>
          <w:szCs w:val="22"/>
        </w:rPr>
      </w:pPr>
      <w:r w:rsidRPr="001D3821">
        <w:rPr>
          <w:b/>
          <w:bCs/>
          <w:sz w:val="22"/>
          <w:szCs w:val="22"/>
        </w:rPr>
        <w:t xml:space="preserve">k) </w:t>
      </w:r>
      <w:r w:rsidRPr="001D3821">
        <w:rPr>
          <w:sz w:val="22"/>
          <w:szCs w:val="22"/>
        </w:rPr>
        <w:t xml:space="preserve">O descumprimento do disposto no inciso V do art.27 da Lei 8.666/93, com a redação conferida pela Lei 9.854/99. </w:t>
      </w:r>
    </w:p>
    <w:p w14:paraId="13BE4B01" w14:textId="77777777" w:rsidR="00375DD0" w:rsidRPr="001D3821" w:rsidRDefault="00375DD0" w:rsidP="00DE6CF3">
      <w:pPr>
        <w:pStyle w:val="Default"/>
        <w:jc w:val="both"/>
        <w:rPr>
          <w:sz w:val="22"/>
          <w:szCs w:val="22"/>
        </w:rPr>
      </w:pPr>
    </w:p>
    <w:p w14:paraId="06501433" w14:textId="77777777" w:rsidR="00375DD0" w:rsidRDefault="00375DD0" w:rsidP="00DE6CF3">
      <w:pPr>
        <w:pStyle w:val="Default"/>
        <w:jc w:val="both"/>
        <w:rPr>
          <w:sz w:val="22"/>
          <w:szCs w:val="22"/>
        </w:rPr>
      </w:pPr>
      <w:r w:rsidRPr="001D3821">
        <w:rPr>
          <w:b/>
          <w:bCs/>
          <w:sz w:val="22"/>
          <w:szCs w:val="22"/>
        </w:rPr>
        <w:t xml:space="preserve">Parágrafo Único - </w:t>
      </w:r>
      <w:r w:rsidRPr="001D3821">
        <w:rPr>
          <w:sz w:val="22"/>
          <w:szCs w:val="22"/>
        </w:rPr>
        <w:t xml:space="preserve">A rescisão do contrato poderá ainda ocorrer nas demais hipóteses e condições previstas nos artigos 78 e 79 da Lei no 8.666/93, com aplicação do art. 80 da mesma Lei, se for o caso. </w:t>
      </w:r>
    </w:p>
    <w:p w14:paraId="492389CC" w14:textId="77777777" w:rsidR="00661718" w:rsidRPr="001D3821" w:rsidRDefault="00661718" w:rsidP="00DE6CF3">
      <w:pPr>
        <w:pStyle w:val="Default"/>
        <w:jc w:val="both"/>
        <w:rPr>
          <w:sz w:val="22"/>
          <w:szCs w:val="22"/>
        </w:rPr>
      </w:pPr>
    </w:p>
    <w:p w14:paraId="736A2375" w14:textId="77777777" w:rsidR="00375DD0" w:rsidRPr="001D3821" w:rsidRDefault="00375DD0" w:rsidP="00DE6CF3">
      <w:pPr>
        <w:pStyle w:val="Default"/>
        <w:jc w:val="center"/>
        <w:rPr>
          <w:b/>
          <w:bCs/>
          <w:sz w:val="22"/>
          <w:szCs w:val="22"/>
        </w:rPr>
      </w:pPr>
      <w:r w:rsidRPr="001D3821">
        <w:rPr>
          <w:b/>
          <w:bCs/>
          <w:sz w:val="22"/>
          <w:szCs w:val="22"/>
        </w:rPr>
        <w:t xml:space="preserve">CLÁUSULA </w:t>
      </w:r>
      <w:r w:rsidR="003C20F9">
        <w:rPr>
          <w:b/>
          <w:bCs/>
          <w:sz w:val="22"/>
          <w:szCs w:val="22"/>
        </w:rPr>
        <w:t>SÉTIMA</w:t>
      </w:r>
    </w:p>
    <w:p w14:paraId="49DF433A" w14:textId="77777777" w:rsidR="00375DD0" w:rsidRPr="001D3821" w:rsidRDefault="00375DD0" w:rsidP="00DE6CF3">
      <w:pPr>
        <w:pStyle w:val="Default"/>
        <w:jc w:val="center"/>
        <w:rPr>
          <w:b/>
          <w:bCs/>
          <w:sz w:val="22"/>
          <w:szCs w:val="22"/>
        </w:rPr>
      </w:pPr>
      <w:r w:rsidRPr="001D3821">
        <w:rPr>
          <w:b/>
          <w:bCs/>
          <w:sz w:val="22"/>
          <w:szCs w:val="22"/>
        </w:rPr>
        <w:t>DOS ADITAMENTOS</w:t>
      </w:r>
    </w:p>
    <w:p w14:paraId="1522EE80" w14:textId="77777777" w:rsidR="00375DD0" w:rsidRPr="001D3821" w:rsidRDefault="00375DD0" w:rsidP="00DE6CF3">
      <w:pPr>
        <w:pStyle w:val="Default"/>
        <w:jc w:val="both"/>
        <w:rPr>
          <w:sz w:val="22"/>
          <w:szCs w:val="22"/>
        </w:rPr>
      </w:pPr>
    </w:p>
    <w:p w14:paraId="78246396" w14:textId="77777777" w:rsidR="00375DD0" w:rsidRDefault="003C20F9" w:rsidP="00DE6CF3">
      <w:pPr>
        <w:spacing w:after="0"/>
        <w:jc w:val="both"/>
        <w:rPr>
          <w:rFonts w:ascii="Arial" w:hAnsi="Arial" w:cs="Arial"/>
        </w:rPr>
      </w:pPr>
      <w:r>
        <w:rPr>
          <w:rFonts w:ascii="Arial" w:hAnsi="Arial" w:cs="Arial"/>
          <w:b/>
        </w:rPr>
        <w:t>7</w:t>
      </w:r>
      <w:r w:rsidR="00375DD0" w:rsidRPr="001D3821">
        <w:rPr>
          <w:rFonts w:ascii="Arial" w:hAnsi="Arial" w:cs="Arial"/>
          <w:b/>
        </w:rPr>
        <w:t>.1</w:t>
      </w:r>
      <w:r w:rsidR="00375DD0" w:rsidRPr="001D3821">
        <w:rPr>
          <w:rFonts w:ascii="Arial" w:hAnsi="Arial" w:cs="Arial"/>
        </w:rPr>
        <w:t xml:space="preserve"> - O presente contrato poderá ser aditado, nas hipóteses previstas em Lei, após aprovação formal do CONTRATANTE.</w:t>
      </w:r>
    </w:p>
    <w:p w14:paraId="270D6F73" w14:textId="77777777" w:rsidR="00661718" w:rsidRPr="001D3821" w:rsidRDefault="00661718" w:rsidP="00DE6CF3">
      <w:pPr>
        <w:spacing w:after="0"/>
        <w:jc w:val="both"/>
        <w:rPr>
          <w:rFonts w:ascii="Arial" w:hAnsi="Arial" w:cs="Arial"/>
        </w:rPr>
      </w:pPr>
    </w:p>
    <w:p w14:paraId="49794F4A" w14:textId="77777777" w:rsidR="00375DD0" w:rsidRPr="001D3821" w:rsidRDefault="00375DD0" w:rsidP="00DE6CF3">
      <w:pPr>
        <w:pStyle w:val="Default"/>
        <w:jc w:val="center"/>
        <w:rPr>
          <w:b/>
          <w:bCs/>
          <w:sz w:val="22"/>
          <w:szCs w:val="22"/>
        </w:rPr>
      </w:pPr>
      <w:r w:rsidRPr="001D3821">
        <w:rPr>
          <w:b/>
          <w:bCs/>
          <w:sz w:val="22"/>
          <w:szCs w:val="22"/>
        </w:rPr>
        <w:t xml:space="preserve">CLÁUSULA </w:t>
      </w:r>
      <w:r w:rsidR="003C20F9">
        <w:rPr>
          <w:b/>
          <w:bCs/>
          <w:sz w:val="22"/>
          <w:szCs w:val="22"/>
        </w:rPr>
        <w:t>OITAVA</w:t>
      </w:r>
    </w:p>
    <w:p w14:paraId="4DE3B2C8" w14:textId="77777777" w:rsidR="00375DD0" w:rsidRPr="001D3821" w:rsidRDefault="00375DD0" w:rsidP="00DE6CF3">
      <w:pPr>
        <w:pStyle w:val="Default"/>
        <w:jc w:val="center"/>
        <w:rPr>
          <w:sz w:val="22"/>
          <w:szCs w:val="22"/>
        </w:rPr>
      </w:pPr>
      <w:r w:rsidRPr="001D3821">
        <w:rPr>
          <w:b/>
          <w:bCs/>
          <w:sz w:val="22"/>
          <w:szCs w:val="22"/>
        </w:rPr>
        <w:t>DAS DISPOSIÇÕES GERAIS</w:t>
      </w:r>
    </w:p>
    <w:p w14:paraId="334E87E3" w14:textId="77777777" w:rsidR="00375DD0" w:rsidRPr="001D3821" w:rsidRDefault="00375DD0" w:rsidP="00DE6CF3">
      <w:pPr>
        <w:pStyle w:val="Default"/>
        <w:jc w:val="both"/>
        <w:rPr>
          <w:b/>
          <w:bCs/>
          <w:sz w:val="22"/>
          <w:szCs w:val="22"/>
        </w:rPr>
      </w:pPr>
    </w:p>
    <w:p w14:paraId="66BFD226" w14:textId="77777777" w:rsidR="00375DD0" w:rsidRPr="001D3821" w:rsidRDefault="003C20F9" w:rsidP="00DE6CF3">
      <w:pPr>
        <w:pStyle w:val="Default"/>
        <w:jc w:val="both"/>
        <w:rPr>
          <w:sz w:val="22"/>
          <w:szCs w:val="22"/>
        </w:rPr>
      </w:pPr>
      <w:r>
        <w:rPr>
          <w:b/>
          <w:bCs/>
          <w:sz w:val="22"/>
          <w:szCs w:val="22"/>
        </w:rPr>
        <w:t>8</w:t>
      </w:r>
      <w:r w:rsidR="00375DD0" w:rsidRPr="001D3821">
        <w:rPr>
          <w:b/>
          <w:bCs/>
          <w:sz w:val="22"/>
          <w:szCs w:val="22"/>
        </w:rPr>
        <w:t xml:space="preserve">.1 – </w:t>
      </w:r>
      <w:r w:rsidR="00375DD0" w:rsidRPr="001D3821">
        <w:rPr>
          <w:sz w:val="22"/>
          <w:szCs w:val="22"/>
        </w:rPr>
        <w:t xml:space="preserve">O presente contrato se regerá pelas disposições da Lei 8.666/93 e Código Civil Brasileiro, não podendo, em hipótese alguma, ser alegada, unilateralmente, qualquer relação de emprego pela Consolidação das Leis do Trabalho. </w:t>
      </w:r>
    </w:p>
    <w:p w14:paraId="67EDEEF8" w14:textId="77777777" w:rsidR="00375DD0" w:rsidRPr="001D3821" w:rsidRDefault="00375DD0" w:rsidP="00DE6CF3">
      <w:pPr>
        <w:pStyle w:val="Default"/>
        <w:jc w:val="both"/>
        <w:rPr>
          <w:b/>
          <w:bCs/>
          <w:sz w:val="22"/>
          <w:szCs w:val="22"/>
        </w:rPr>
      </w:pPr>
    </w:p>
    <w:p w14:paraId="2DF580E7" w14:textId="77777777" w:rsidR="00375DD0" w:rsidRPr="001D3821" w:rsidRDefault="003C20F9" w:rsidP="00DE6CF3">
      <w:pPr>
        <w:pStyle w:val="Default"/>
        <w:jc w:val="both"/>
        <w:rPr>
          <w:sz w:val="22"/>
          <w:szCs w:val="22"/>
        </w:rPr>
      </w:pPr>
      <w:r>
        <w:rPr>
          <w:b/>
          <w:bCs/>
          <w:sz w:val="22"/>
          <w:szCs w:val="22"/>
        </w:rPr>
        <w:t>8</w:t>
      </w:r>
      <w:r w:rsidR="00375DD0" w:rsidRPr="001D3821">
        <w:rPr>
          <w:b/>
          <w:bCs/>
          <w:sz w:val="22"/>
          <w:szCs w:val="22"/>
        </w:rPr>
        <w:t xml:space="preserve">.2 – </w:t>
      </w:r>
      <w:r w:rsidR="00375DD0" w:rsidRPr="001D3821">
        <w:rPr>
          <w:sz w:val="22"/>
          <w:szCs w:val="22"/>
        </w:rPr>
        <w:t xml:space="preserve">A CONTRATADA manterá durante toda a execução do contrato as condições de habilitação e qualificação que lhe foram exigidas na contratação. </w:t>
      </w:r>
    </w:p>
    <w:p w14:paraId="3E5EEB78" w14:textId="77777777" w:rsidR="00375DD0" w:rsidRPr="001D3821" w:rsidRDefault="00375DD0" w:rsidP="00DE6CF3">
      <w:pPr>
        <w:pStyle w:val="Default"/>
        <w:jc w:val="both"/>
        <w:rPr>
          <w:b/>
          <w:bCs/>
          <w:sz w:val="22"/>
          <w:szCs w:val="22"/>
        </w:rPr>
      </w:pPr>
    </w:p>
    <w:p w14:paraId="5A7C345B" w14:textId="77777777" w:rsidR="00375DD0" w:rsidRPr="001D3821" w:rsidRDefault="00375DD0" w:rsidP="00DE6CF3">
      <w:pPr>
        <w:pStyle w:val="Default"/>
        <w:jc w:val="center"/>
        <w:rPr>
          <w:sz w:val="22"/>
          <w:szCs w:val="22"/>
        </w:rPr>
      </w:pPr>
      <w:r w:rsidRPr="001D3821">
        <w:rPr>
          <w:b/>
          <w:bCs/>
          <w:sz w:val="22"/>
          <w:szCs w:val="22"/>
        </w:rPr>
        <w:t xml:space="preserve">CLÁUSULA </w:t>
      </w:r>
      <w:r w:rsidR="003C20F9">
        <w:rPr>
          <w:b/>
          <w:bCs/>
          <w:sz w:val="22"/>
          <w:szCs w:val="22"/>
        </w:rPr>
        <w:t>NONA</w:t>
      </w:r>
    </w:p>
    <w:p w14:paraId="69F17820" w14:textId="77777777" w:rsidR="00375DD0" w:rsidRPr="001D3821" w:rsidRDefault="00375DD0" w:rsidP="00DE6CF3">
      <w:pPr>
        <w:pStyle w:val="Default"/>
        <w:jc w:val="center"/>
        <w:rPr>
          <w:b/>
          <w:bCs/>
          <w:sz w:val="22"/>
          <w:szCs w:val="22"/>
        </w:rPr>
      </w:pPr>
      <w:r w:rsidRPr="001D3821">
        <w:rPr>
          <w:b/>
          <w:bCs/>
          <w:sz w:val="22"/>
          <w:szCs w:val="22"/>
        </w:rPr>
        <w:t>DA DOTAÇÃO ORÇAMENTÁRIA</w:t>
      </w:r>
    </w:p>
    <w:p w14:paraId="6F9A4122" w14:textId="77777777" w:rsidR="00375DD0" w:rsidRPr="001D3821" w:rsidRDefault="00375DD0" w:rsidP="00DE6CF3">
      <w:pPr>
        <w:pStyle w:val="Default"/>
        <w:jc w:val="both"/>
        <w:rPr>
          <w:sz w:val="22"/>
          <w:szCs w:val="22"/>
        </w:rPr>
      </w:pPr>
    </w:p>
    <w:p w14:paraId="0BC1A992" w14:textId="77777777" w:rsidR="00375DD0" w:rsidRDefault="003C20F9" w:rsidP="00DE6CF3">
      <w:pPr>
        <w:pStyle w:val="Default"/>
        <w:jc w:val="both"/>
        <w:rPr>
          <w:sz w:val="22"/>
          <w:szCs w:val="22"/>
        </w:rPr>
      </w:pPr>
      <w:r>
        <w:rPr>
          <w:b/>
          <w:sz w:val="22"/>
          <w:szCs w:val="22"/>
        </w:rPr>
        <w:t>9</w:t>
      </w:r>
      <w:r w:rsidR="00375DD0" w:rsidRPr="001D3821">
        <w:rPr>
          <w:b/>
          <w:sz w:val="22"/>
          <w:szCs w:val="22"/>
        </w:rPr>
        <w:t>.1 -</w:t>
      </w:r>
      <w:r w:rsidR="00375DD0" w:rsidRPr="001D3821">
        <w:rPr>
          <w:sz w:val="22"/>
          <w:szCs w:val="22"/>
        </w:rPr>
        <w:t xml:space="preserve"> As despesas para pagamento do preço referente ao presente contrato correrão por conta da seguinte dotação: </w:t>
      </w:r>
      <w:r w:rsidR="002F6C4A" w:rsidRPr="002F6C4A">
        <w:rPr>
          <w:sz w:val="22"/>
          <w:szCs w:val="22"/>
        </w:rPr>
        <w:t>3.3.90.35.00.2.03.00.04.121.0002.2.0013 – DESENVOLVIMENTO DO SERVIÇO DE CONTABILIDADE</w:t>
      </w:r>
      <w:r w:rsidR="002F6C4A">
        <w:rPr>
          <w:sz w:val="22"/>
          <w:szCs w:val="22"/>
        </w:rPr>
        <w:t>.</w:t>
      </w:r>
    </w:p>
    <w:p w14:paraId="1F92EF07" w14:textId="77777777" w:rsidR="00661718" w:rsidRPr="001D3821" w:rsidRDefault="00661718" w:rsidP="00DE6CF3">
      <w:pPr>
        <w:pStyle w:val="Default"/>
        <w:jc w:val="both"/>
        <w:rPr>
          <w:sz w:val="22"/>
          <w:szCs w:val="22"/>
        </w:rPr>
      </w:pPr>
    </w:p>
    <w:p w14:paraId="62E8A0BB" w14:textId="77777777" w:rsidR="00375DD0" w:rsidRPr="001D3821" w:rsidRDefault="00375DD0" w:rsidP="00DE6CF3">
      <w:pPr>
        <w:pStyle w:val="Default"/>
        <w:jc w:val="center"/>
        <w:rPr>
          <w:sz w:val="22"/>
          <w:szCs w:val="22"/>
        </w:rPr>
      </w:pPr>
      <w:r w:rsidRPr="001D3821">
        <w:rPr>
          <w:b/>
          <w:bCs/>
          <w:sz w:val="22"/>
          <w:szCs w:val="22"/>
        </w:rPr>
        <w:t xml:space="preserve">CLÁUSULA DÉCIMA </w:t>
      </w:r>
    </w:p>
    <w:p w14:paraId="116B00D3" w14:textId="77777777" w:rsidR="00375DD0" w:rsidRPr="001D3821" w:rsidRDefault="00375DD0" w:rsidP="00DE6CF3">
      <w:pPr>
        <w:pStyle w:val="Default"/>
        <w:jc w:val="center"/>
        <w:rPr>
          <w:sz w:val="22"/>
          <w:szCs w:val="22"/>
        </w:rPr>
      </w:pPr>
      <w:r w:rsidRPr="001D3821">
        <w:rPr>
          <w:b/>
          <w:bCs/>
          <w:sz w:val="22"/>
          <w:szCs w:val="22"/>
        </w:rPr>
        <w:t>DA CESSÃO</w:t>
      </w:r>
    </w:p>
    <w:p w14:paraId="510B5ECA" w14:textId="77777777" w:rsidR="00375DD0" w:rsidRPr="001D3821" w:rsidRDefault="00375DD0" w:rsidP="00DE6CF3">
      <w:pPr>
        <w:pStyle w:val="Default"/>
        <w:jc w:val="both"/>
        <w:rPr>
          <w:sz w:val="22"/>
          <w:szCs w:val="22"/>
        </w:rPr>
      </w:pPr>
    </w:p>
    <w:p w14:paraId="3C4057CE" w14:textId="77777777" w:rsidR="00375DD0" w:rsidRPr="001D3821" w:rsidRDefault="00375DD0" w:rsidP="00DE6CF3">
      <w:pPr>
        <w:pStyle w:val="Default"/>
        <w:jc w:val="both"/>
        <w:rPr>
          <w:sz w:val="22"/>
          <w:szCs w:val="22"/>
        </w:rPr>
      </w:pPr>
      <w:r w:rsidRPr="001D3821">
        <w:rPr>
          <w:b/>
          <w:sz w:val="22"/>
          <w:szCs w:val="22"/>
        </w:rPr>
        <w:t>1</w:t>
      </w:r>
      <w:r w:rsidR="003C20F9">
        <w:rPr>
          <w:b/>
          <w:sz w:val="22"/>
          <w:szCs w:val="22"/>
        </w:rPr>
        <w:t>0</w:t>
      </w:r>
      <w:r w:rsidRPr="001D3821">
        <w:rPr>
          <w:b/>
          <w:sz w:val="22"/>
          <w:szCs w:val="22"/>
        </w:rPr>
        <w:t>.1 -</w:t>
      </w:r>
      <w:r w:rsidRPr="001D3821">
        <w:rPr>
          <w:sz w:val="22"/>
          <w:szCs w:val="22"/>
        </w:rPr>
        <w:t xml:space="preserve"> A CONTRATADA somente poderá ceder total ou parcialmente este contrato, mediante prévia e expressa autorização do CONTRATANTE. </w:t>
      </w:r>
    </w:p>
    <w:p w14:paraId="0B754D4F" w14:textId="77777777" w:rsidR="00375DD0" w:rsidRPr="001D3821" w:rsidRDefault="00375DD0" w:rsidP="00DE6CF3">
      <w:pPr>
        <w:pStyle w:val="Default"/>
        <w:jc w:val="both"/>
        <w:rPr>
          <w:sz w:val="22"/>
          <w:szCs w:val="22"/>
        </w:rPr>
      </w:pPr>
    </w:p>
    <w:p w14:paraId="2E239083" w14:textId="77777777" w:rsidR="00375DD0" w:rsidRPr="001D3821" w:rsidRDefault="00375DD0" w:rsidP="00DE6CF3">
      <w:pPr>
        <w:pStyle w:val="Default"/>
        <w:jc w:val="center"/>
        <w:rPr>
          <w:sz w:val="22"/>
          <w:szCs w:val="22"/>
        </w:rPr>
      </w:pPr>
      <w:r w:rsidRPr="001D3821">
        <w:rPr>
          <w:b/>
          <w:bCs/>
          <w:sz w:val="22"/>
          <w:szCs w:val="22"/>
        </w:rPr>
        <w:t xml:space="preserve">CLÁUSULA DÉCIMA </w:t>
      </w:r>
      <w:r w:rsidR="003C20F9">
        <w:rPr>
          <w:b/>
          <w:bCs/>
          <w:sz w:val="22"/>
          <w:szCs w:val="22"/>
        </w:rPr>
        <w:t>PRIMEIRA</w:t>
      </w:r>
    </w:p>
    <w:p w14:paraId="256BD000" w14:textId="77777777" w:rsidR="00375DD0" w:rsidRPr="001D3821" w:rsidRDefault="00375DD0" w:rsidP="00DE6CF3">
      <w:pPr>
        <w:pStyle w:val="Default"/>
        <w:jc w:val="center"/>
        <w:rPr>
          <w:b/>
          <w:bCs/>
          <w:sz w:val="22"/>
          <w:szCs w:val="22"/>
        </w:rPr>
      </w:pPr>
      <w:r w:rsidRPr="001D3821">
        <w:rPr>
          <w:b/>
          <w:bCs/>
          <w:sz w:val="22"/>
          <w:szCs w:val="22"/>
        </w:rPr>
        <w:t>DO FORO</w:t>
      </w:r>
    </w:p>
    <w:p w14:paraId="341764BF" w14:textId="77777777" w:rsidR="00375DD0" w:rsidRPr="001D3821" w:rsidRDefault="00375DD0" w:rsidP="00DE6CF3">
      <w:pPr>
        <w:pStyle w:val="Default"/>
        <w:jc w:val="both"/>
        <w:rPr>
          <w:sz w:val="22"/>
          <w:szCs w:val="22"/>
        </w:rPr>
      </w:pPr>
    </w:p>
    <w:p w14:paraId="0080B793" w14:textId="77777777" w:rsidR="00375DD0" w:rsidRPr="001D3821" w:rsidRDefault="00375DD0" w:rsidP="00DE6CF3">
      <w:pPr>
        <w:pStyle w:val="Default"/>
        <w:jc w:val="both"/>
        <w:rPr>
          <w:sz w:val="22"/>
          <w:szCs w:val="22"/>
        </w:rPr>
      </w:pPr>
      <w:r w:rsidRPr="001D3821">
        <w:rPr>
          <w:b/>
          <w:sz w:val="22"/>
          <w:szCs w:val="22"/>
        </w:rPr>
        <w:t>1</w:t>
      </w:r>
      <w:r w:rsidR="003C20F9">
        <w:rPr>
          <w:b/>
          <w:sz w:val="22"/>
          <w:szCs w:val="22"/>
        </w:rPr>
        <w:t>1</w:t>
      </w:r>
      <w:r w:rsidRPr="001D3821">
        <w:rPr>
          <w:b/>
          <w:sz w:val="22"/>
          <w:szCs w:val="22"/>
        </w:rPr>
        <w:t>.1 -</w:t>
      </w:r>
      <w:r w:rsidRPr="001D3821">
        <w:rPr>
          <w:sz w:val="22"/>
          <w:szCs w:val="22"/>
        </w:rPr>
        <w:t xml:space="preserve"> Para dirimir quaisquer questões decorrentes do presente contrato, elegem as partes o Fo</w:t>
      </w:r>
      <w:r w:rsidR="000B4460" w:rsidRPr="001D3821">
        <w:rPr>
          <w:sz w:val="22"/>
          <w:szCs w:val="22"/>
        </w:rPr>
        <w:t xml:space="preserve">ro da Comarca de </w:t>
      </w:r>
      <w:r w:rsidR="00B516D1" w:rsidRPr="001D3821">
        <w:rPr>
          <w:sz w:val="22"/>
          <w:szCs w:val="22"/>
        </w:rPr>
        <w:t>Barbacena</w:t>
      </w:r>
      <w:r w:rsidR="000B4460" w:rsidRPr="001D3821">
        <w:rPr>
          <w:sz w:val="22"/>
          <w:szCs w:val="22"/>
        </w:rPr>
        <w:t>/</w:t>
      </w:r>
      <w:r w:rsidRPr="001D3821">
        <w:rPr>
          <w:sz w:val="22"/>
          <w:szCs w:val="22"/>
        </w:rPr>
        <w:t xml:space="preserve">MG, com renúncia expressa a qualquer outro, por mais privilegiado que seja. </w:t>
      </w:r>
    </w:p>
    <w:p w14:paraId="650F411E" w14:textId="77777777" w:rsidR="00375DD0" w:rsidRPr="001D3821" w:rsidRDefault="00375DD0" w:rsidP="00DE6CF3">
      <w:pPr>
        <w:pStyle w:val="Default"/>
        <w:jc w:val="both"/>
        <w:rPr>
          <w:sz w:val="22"/>
          <w:szCs w:val="22"/>
        </w:rPr>
      </w:pPr>
    </w:p>
    <w:p w14:paraId="1541F704" w14:textId="77777777" w:rsidR="00375DD0" w:rsidRPr="001D3821" w:rsidRDefault="00375DD0" w:rsidP="00DE6CF3">
      <w:pPr>
        <w:pStyle w:val="Default"/>
        <w:jc w:val="both"/>
        <w:rPr>
          <w:sz w:val="22"/>
          <w:szCs w:val="22"/>
        </w:rPr>
      </w:pPr>
      <w:r w:rsidRPr="001D3821">
        <w:rPr>
          <w:sz w:val="22"/>
          <w:szCs w:val="22"/>
        </w:rPr>
        <w:lastRenderedPageBreak/>
        <w:t xml:space="preserve">E por estarem assim acordados, assinam este contrato os representantes das partes e as testemunhas abaixo em duas vias de igual teor. </w:t>
      </w:r>
    </w:p>
    <w:p w14:paraId="1EAE0E9A" w14:textId="77777777" w:rsidR="00375DD0" w:rsidRPr="001D3821" w:rsidRDefault="00375DD0" w:rsidP="00DE6CF3">
      <w:pPr>
        <w:pStyle w:val="Default"/>
        <w:jc w:val="both"/>
        <w:rPr>
          <w:sz w:val="22"/>
          <w:szCs w:val="22"/>
        </w:rPr>
      </w:pPr>
    </w:p>
    <w:p w14:paraId="1672DBA0" w14:textId="5331A545" w:rsidR="00375DD0" w:rsidRPr="001D3821" w:rsidRDefault="008A6152" w:rsidP="00DE6CF3">
      <w:pPr>
        <w:pStyle w:val="Default"/>
        <w:jc w:val="right"/>
        <w:rPr>
          <w:sz w:val="22"/>
          <w:szCs w:val="22"/>
        </w:rPr>
      </w:pPr>
      <w:r w:rsidRPr="001D3821">
        <w:rPr>
          <w:sz w:val="22"/>
          <w:szCs w:val="22"/>
        </w:rPr>
        <w:t>Ibertioga</w:t>
      </w:r>
      <w:r w:rsidR="00375DD0" w:rsidRPr="001D3821">
        <w:rPr>
          <w:sz w:val="22"/>
          <w:szCs w:val="22"/>
        </w:rPr>
        <w:t xml:space="preserve"> - MG, em ____ de _________de</w:t>
      </w:r>
      <w:r w:rsidR="000B4460" w:rsidRPr="001D3821">
        <w:rPr>
          <w:sz w:val="22"/>
          <w:szCs w:val="22"/>
        </w:rPr>
        <w:t xml:space="preserve"> </w:t>
      </w:r>
      <w:r w:rsidR="00691B8D">
        <w:rPr>
          <w:sz w:val="22"/>
          <w:szCs w:val="22"/>
        </w:rPr>
        <w:t>________</w:t>
      </w:r>
      <w:r w:rsidR="00375DD0" w:rsidRPr="001D3821">
        <w:rPr>
          <w:sz w:val="22"/>
          <w:szCs w:val="22"/>
        </w:rPr>
        <w:t xml:space="preserve">. </w:t>
      </w:r>
    </w:p>
    <w:p w14:paraId="4F604D02" w14:textId="77777777" w:rsidR="0030412B" w:rsidRPr="001D3821" w:rsidRDefault="0030412B" w:rsidP="00DE6CF3">
      <w:pPr>
        <w:pStyle w:val="Default"/>
        <w:jc w:val="center"/>
        <w:rPr>
          <w:sz w:val="22"/>
          <w:szCs w:val="22"/>
        </w:rPr>
      </w:pPr>
    </w:p>
    <w:p w14:paraId="3C77354C" w14:textId="77777777" w:rsidR="00375DD0" w:rsidRPr="001D3821" w:rsidRDefault="00375DD0" w:rsidP="00DE6CF3">
      <w:pPr>
        <w:pStyle w:val="Default"/>
        <w:jc w:val="center"/>
        <w:rPr>
          <w:sz w:val="22"/>
          <w:szCs w:val="22"/>
        </w:rPr>
      </w:pPr>
      <w:r w:rsidRPr="001D3821">
        <w:rPr>
          <w:sz w:val="22"/>
          <w:szCs w:val="22"/>
        </w:rPr>
        <w:t xml:space="preserve">Município de </w:t>
      </w:r>
      <w:r w:rsidR="008A6152" w:rsidRPr="001D3821">
        <w:rPr>
          <w:sz w:val="22"/>
          <w:szCs w:val="22"/>
        </w:rPr>
        <w:t>Ibertioga</w:t>
      </w:r>
    </w:p>
    <w:p w14:paraId="444469D8" w14:textId="77777777" w:rsidR="00375DD0" w:rsidRPr="001D3821" w:rsidRDefault="00375DD0" w:rsidP="00DE6CF3">
      <w:pPr>
        <w:pStyle w:val="Default"/>
        <w:jc w:val="center"/>
        <w:rPr>
          <w:sz w:val="22"/>
          <w:szCs w:val="22"/>
        </w:rPr>
      </w:pPr>
      <w:r w:rsidRPr="001D3821">
        <w:rPr>
          <w:sz w:val="22"/>
          <w:szCs w:val="22"/>
        </w:rPr>
        <w:t>Contratante</w:t>
      </w:r>
    </w:p>
    <w:p w14:paraId="0F9D5704" w14:textId="77777777" w:rsidR="00375DD0" w:rsidRPr="001D3821" w:rsidRDefault="00375DD0" w:rsidP="00DE6CF3">
      <w:pPr>
        <w:pStyle w:val="Default"/>
        <w:jc w:val="center"/>
        <w:rPr>
          <w:sz w:val="22"/>
          <w:szCs w:val="22"/>
        </w:rPr>
      </w:pPr>
    </w:p>
    <w:p w14:paraId="221FFC3D" w14:textId="77777777" w:rsidR="00375DD0" w:rsidRPr="001D3821" w:rsidRDefault="00375DD0" w:rsidP="00DE6CF3">
      <w:pPr>
        <w:pStyle w:val="Default"/>
        <w:jc w:val="both"/>
        <w:rPr>
          <w:sz w:val="22"/>
          <w:szCs w:val="22"/>
        </w:rPr>
      </w:pPr>
      <w:r w:rsidRPr="001D3821">
        <w:rPr>
          <w:sz w:val="22"/>
          <w:szCs w:val="22"/>
        </w:rPr>
        <w:t xml:space="preserve">Contratada </w:t>
      </w:r>
    </w:p>
    <w:p w14:paraId="401C6416" w14:textId="77777777" w:rsidR="00375DD0" w:rsidRPr="001D3821" w:rsidRDefault="00375DD0" w:rsidP="00DE6CF3">
      <w:pPr>
        <w:pStyle w:val="Default"/>
        <w:jc w:val="both"/>
        <w:rPr>
          <w:sz w:val="22"/>
          <w:szCs w:val="22"/>
        </w:rPr>
      </w:pPr>
    </w:p>
    <w:p w14:paraId="1C38751D" w14:textId="77777777" w:rsidR="00375DD0" w:rsidRPr="001D3821" w:rsidRDefault="00375DD0" w:rsidP="00DE6CF3">
      <w:pPr>
        <w:pStyle w:val="Default"/>
        <w:jc w:val="both"/>
        <w:rPr>
          <w:b/>
          <w:bCs/>
          <w:sz w:val="22"/>
          <w:szCs w:val="22"/>
        </w:rPr>
      </w:pPr>
      <w:r w:rsidRPr="001D3821">
        <w:rPr>
          <w:b/>
          <w:bCs/>
          <w:sz w:val="22"/>
          <w:szCs w:val="22"/>
        </w:rPr>
        <w:t xml:space="preserve">Testemunhas: </w:t>
      </w:r>
    </w:p>
    <w:p w14:paraId="3CF19A33" w14:textId="77777777" w:rsidR="00375DD0" w:rsidRPr="001D3821" w:rsidRDefault="00375DD0" w:rsidP="00DE6CF3">
      <w:pPr>
        <w:pStyle w:val="Default"/>
        <w:jc w:val="both"/>
        <w:rPr>
          <w:b/>
          <w:bCs/>
          <w:sz w:val="22"/>
          <w:szCs w:val="22"/>
        </w:rPr>
      </w:pPr>
    </w:p>
    <w:p w14:paraId="1BB56701" w14:textId="77777777" w:rsidR="00375DD0" w:rsidRPr="001D3821" w:rsidRDefault="00375DD0" w:rsidP="00DE6CF3">
      <w:pPr>
        <w:pStyle w:val="Default"/>
        <w:jc w:val="both"/>
        <w:rPr>
          <w:sz w:val="22"/>
          <w:szCs w:val="22"/>
        </w:rPr>
      </w:pPr>
      <w:r w:rsidRPr="001D3821">
        <w:rPr>
          <w:b/>
          <w:bCs/>
          <w:sz w:val="22"/>
          <w:szCs w:val="22"/>
        </w:rPr>
        <w:t>1.</w:t>
      </w:r>
      <w:r w:rsidRPr="001D3821">
        <w:rPr>
          <w:sz w:val="22"/>
          <w:szCs w:val="22"/>
        </w:rPr>
        <w:t xml:space="preserve">______________________________________ </w:t>
      </w:r>
    </w:p>
    <w:p w14:paraId="193D47FD" w14:textId="77777777" w:rsidR="00375DD0" w:rsidRPr="001D3821" w:rsidRDefault="00375DD0" w:rsidP="00DE6CF3">
      <w:pPr>
        <w:pStyle w:val="Default"/>
        <w:jc w:val="both"/>
        <w:rPr>
          <w:sz w:val="22"/>
          <w:szCs w:val="22"/>
        </w:rPr>
      </w:pPr>
      <w:r w:rsidRPr="001D3821">
        <w:rPr>
          <w:sz w:val="22"/>
          <w:szCs w:val="22"/>
        </w:rPr>
        <w:t xml:space="preserve">Nome: </w:t>
      </w:r>
    </w:p>
    <w:p w14:paraId="5EFF7858" w14:textId="77777777" w:rsidR="00375DD0" w:rsidRPr="001D3821" w:rsidRDefault="00375DD0" w:rsidP="00DE6CF3">
      <w:pPr>
        <w:pStyle w:val="Default"/>
        <w:jc w:val="both"/>
        <w:rPr>
          <w:sz w:val="22"/>
          <w:szCs w:val="22"/>
        </w:rPr>
      </w:pPr>
      <w:r w:rsidRPr="001D3821">
        <w:rPr>
          <w:sz w:val="22"/>
          <w:szCs w:val="22"/>
        </w:rPr>
        <w:t xml:space="preserve">CPF: </w:t>
      </w:r>
    </w:p>
    <w:p w14:paraId="09B8B418" w14:textId="77777777" w:rsidR="00375DD0" w:rsidRPr="001D3821" w:rsidRDefault="00375DD0" w:rsidP="00DE6CF3">
      <w:pPr>
        <w:pStyle w:val="Default"/>
        <w:jc w:val="both"/>
        <w:rPr>
          <w:sz w:val="22"/>
          <w:szCs w:val="22"/>
        </w:rPr>
      </w:pPr>
    </w:p>
    <w:p w14:paraId="0DE1B452" w14:textId="77777777" w:rsidR="00375DD0" w:rsidRPr="001D3821" w:rsidRDefault="00375DD0" w:rsidP="00DE6CF3">
      <w:pPr>
        <w:pStyle w:val="Default"/>
        <w:jc w:val="both"/>
        <w:rPr>
          <w:sz w:val="22"/>
          <w:szCs w:val="22"/>
        </w:rPr>
      </w:pPr>
      <w:r w:rsidRPr="001D3821">
        <w:rPr>
          <w:b/>
          <w:bCs/>
          <w:sz w:val="22"/>
          <w:szCs w:val="22"/>
        </w:rPr>
        <w:t>2.</w:t>
      </w:r>
      <w:r w:rsidRPr="001D3821">
        <w:rPr>
          <w:sz w:val="22"/>
          <w:szCs w:val="22"/>
        </w:rPr>
        <w:t xml:space="preserve">______________________________________ </w:t>
      </w:r>
    </w:p>
    <w:p w14:paraId="26CF58BA" w14:textId="77777777" w:rsidR="00375DD0" w:rsidRPr="001D3821" w:rsidRDefault="00375DD0" w:rsidP="00DE6CF3">
      <w:pPr>
        <w:pStyle w:val="Default"/>
        <w:jc w:val="both"/>
        <w:rPr>
          <w:sz w:val="22"/>
          <w:szCs w:val="22"/>
        </w:rPr>
      </w:pPr>
      <w:r w:rsidRPr="001D3821">
        <w:rPr>
          <w:sz w:val="22"/>
          <w:szCs w:val="22"/>
        </w:rPr>
        <w:t xml:space="preserve">Nome: </w:t>
      </w:r>
    </w:p>
    <w:p w14:paraId="7B8B8E1D" w14:textId="77777777" w:rsidR="00375DD0" w:rsidRPr="001D3821" w:rsidRDefault="00375DD0" w:rsidP="00DE6CF3">
      <w:pPr>
        <w:spacing w:after="0"/>
        <w:jc w:val="both"/>
        <w:rPr>
          <w:rFonts w:ascii="Arial" w:hAnsi="Arial" w:cs="Arial"/>
        </w:rPr>
      </w:pPr>
      <w:r w:rsidRPr="001D3821">
        <w:rPr>
          <w:rFonts w:ascii="Arial" w:hAnsi="Arial" w:cs="Arial"/>
        </w:rPr>
        <w:t>CPF:</w:t>
      </w:r>
    </w:p>
    <w:p w14:paraId="33D7F7BB" w14:textId="77777777" w:rsidR="00375DD0" w:rsidRPr="001D3821" w:rsidRDefault="00375DD0" w:rsidP="00DE6CF3">
      <w:pPr>
        <w:pStyle w:val="Default"/>
        <w:jc w:val="center"/>
        <w:rPr>
          <w:sz w:val="22"/>
          <w:szCs w:val="22"/>
        </w:rPr>
      </w:pPr>
    </w:p>
    <w:p w14:paraId="7F478AE2" w14:textId="77777777" w:rsidR="00027979" w:rsidRPr="001D3821" w:rsidRDefault="00027979" w:rsidP="00DE6CF3">
      <w:pPr>
        <w:rPr>
          <w:rFonts w:ascii="Arial" w:hAnsi="Arial" w:cs="Arial"/>
        </w:rPr>
      </w:pPr>
      <w:bookmarkStart w:id="1" w:name="_GoBack"/>
      <w:bookmarkEnd w:id="1"/>
    </w:p>
    <w:sectPr w:rsidR="00027979" w:rsidRPr="001D3821" w:rsidSect="002F6C4A">
      <w:headerReference w:type="default" r:id="rId8"/>
      <w:footerReference w:type="default" r:id="rId9"/>
      <w:pgSz w:w="11906" w:h="16838"/>
      <w:pgMar w:top="1417" w:right="1133" w:bottom="1417" w:left="1134"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56211" w14:textId="77777777" w:rsidR="007337E3" w:rsidRDefault="007337E3" w:rsidP="00C97384">
      <w:pPr>
        <w:spacing w:after="0" w:line="240" w:lineRule="auto"/>
      </w:pPr>
      <w:r>
        <w:separator/>
      </w:r>
    </w:p>
  </w:endnote>
  <w:endnote w:type="continuationSeparator" w:id="0">
    <w:p w14:paraId="421FE392" w14:textId="77777777" w:rsidR="007337E3" w:rsidRDefault="007337E3" w:rsidP="00C97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322838"/>
      <w:docPartObj>
        <w:docPartGallery w:val="Page Numbers (Bottom of Page)"/>
        <w:docPartUnique/>
      </w:docPartObj>
    </w:sdtPr>
    <w:sdtContent>
      <w:p w14:paraId="12757F3D" w14:textId="5FF9C8B7" w:rsidR="00691B8D" w:rsidRDefault="00691B8D">
        <w:pPr>
          <w:pStyle w:val="Rodap"/>
          <w:jc w:val="right"/>
        </w:pPr>
        <w:r>
          <w:fldChar w:fldCharType="begin"/>
        </w:r>
        <w:r>
          <w:instrText>PAGE   \* MERGEFORMAT</w:instrText>
        </w:r>
        <w:r>
          <w:fldChar w:fldCharType="separate"/>
        </w:r>
        <w:r w:rsidR="00384560">
          <w:rPr>
            <w:noProof/>
          </w:rPr>
          <w:t>32</w:t>
        </w:r>
        <w:r>
          <w:fldChar w:fldCharType="end"/>
        </w:r>
        <w:r w:rsidR="00384560">
          <w:t>/32</w:t>
        </w:r>
      </w:p>
    </w:sdtContent>
  </w:sdt>
  <w:p w14:paraId="409F13F6" w14:textId="77777777" w:rsidR="00691B8D" w:rsidRDefault="00691B8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8A303" w14:textId="77777777" w:rsidR="007337E3" w:rsidRDefault="007337E3" w:rsidP="00C97384">
      <w:pPr>
        <w:spacing w:after="0" w:line="240" w:lineRule="auto"/>
      </w:pPr>
      <w:r>
        <w:separator/>
      </w:r>
    </w:p>
  </w:footnote>
  <w:footnote w:type="continuationSeparator" w:id="0">
    <w:p w14:paraId="60913B8A" w14:textId="77777777" w:rsidR="007337E3" w:rsidRDefault="007337E3" w:rsidP="00C973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B3CB9" w14:textId="77777777" w:rsidR="00691B8D" w:rsidRDefault="00691B8D">
    <w:pPr>
      <w:pStyle w:val="Cabealho"/>
    </w:pPr>
    <w:r>
      <w:object w:dxaOrig="8580" w:dyaOrig="1185" w14:anchorId="60325D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70238310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B0434"/>
    <w:multiLevelType w:val="multilevel"/>
    <w:tmpl w:val="DFB6E10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2C211B"/>
    <w:multiLevelType w:val="multilevel"/>
    <w:tmpl w:val="91FCF71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DD0"/>
    <w:rsid w:val="0002002E"/>
    <w:rsid w:val="00027979"/>
    <w:rsid w:val="000643C6"/>
    <w:rsid w:val="000815A4"/>
    <w:rsid w:val="00095023"/>
    <w:rsid w:val="000A7935"/>
    <w:rsid w:val="000B21DD"/>
    <w:rsid w:val="000B4460"/>
    <w:rsid w:val="000C2785"/>
    <w:rsid w:val="000F58FB"/>
    <w:rsid w:val="0010668E"/>
    <w:rsid w:val="001A3634"/>
    <w:rsid w:val="001D3821"/>
    <w:rsid w:val="001F0F00"/>
    <w:rsid w:val="00202679"/>
    <w:rsid w:val="0020675B"/>
    <w:rsid w:val="00247268"/>
    <w:rsid w:val="00251088"/>
    <w:rsid w:val="0026662D"/>
    <w:rsid w:val="002C497B"/>
    <w:rsid w:val="002E193C"/>
    <w:rsid w:val="002F6C4A"/>
    <w:rsid w:val="0030412B"/>
    <w:rsid w:val="00336294"/>
    <w:rsid w:val="00341CEE"/>
    <w:rsid w:val="00367FFD"/>
    <w:rsid w:val="003759F3"/>
    <w:rsid w:val="00375DD0"/>
    <w:rsid w:val="00384560"/>
    <w:rsid w:val="00387603"/>
    <w:rsid w:val="003C20F9"/>
    <w:rsid w:val="003E215E"/>
    <w:rsid w:val="003E7186"/>
    <w:rsid w:val="004126E3"/>
    <w:rsid w:val="00424A98"/>
    <w:rsid w:val="0045131B"/>
    <w:rsid w:val="0046402D"/>
    <w:rsid w:val="00480F12"/>
    <w:rsid w:val="004A5ECD"/>
    <w:rsid w:val="005040A5"/>
    <w:rsid w:val="00510CEC"/>
    <w:rsid w:val="00560A47"/>
    <w:rsid w:val="00571925"/>
    <w:rsid w:val="00584350"/>
    <w:rsid w:val="005B487C"/>
    <w:rsid w:val="005D6A78"/>
    <w:rsid w:val="0060378F"/>
    <w:rsid w:val="00656B86"/>
    <w:rsid w:val="00661718"/>
    <w:rsid w:val="00691B8D"/>
    <w:rsid w:val="0072326E"/>
    <w:rsid w:val="00726B65"/>
    <w:rsid w:val="007337E3"/>
    <w:rsid w:val="00757D83"/>
    <w:rsid w:val="00757E51"/>
    <w:rsid w:val="00792DA8"/>
    <w:rsid w:val="00822177"/>
    <w:rsid w:val="00853F7F"/>
    <w:rsid w:val="008936ED"/>
    <w:rsid w:val="008A6152"/>
    <w:rsid w:val="00901F71"/>
    <w:rsid w:val="0093093C"/>
    <w:rsid w:val="00957F9D"/>
    <w:rsid w:val="009611D6"/>
    <w:rsid w:val="009737D6"/>
    <w:rsid w:val="00986691"/>
    <w:rsid w:val="009B7068"/>
    <w:rsid w:val="009E5B76"/>
    <w:rsid w:val="009F5186"/>
    <w:rsid w:val="00A63F22"/>
    <w:rsid w:val="00A66152"/>
    <w:rsid w:val="00A76206"/>
    <w:rsid w:val="00AA7183"/>
    <w:rsid w:val="00AB4A60"/>
    <w:rsid w:val="00AF1BBD"/>
    <w:rsid w:val="00B516D1"/>
    <w:rsid w:val="00B66ED6"/>
    <w:rsid w:val="00B830AF"/>
    <w:rsid w:val="00B91211"/>
    <w:rsid w:val="00B92FA7"/>
    <w:rsid w:val="00BE70DB"/>
    <w:rsid w:val="00C20666"/>
    <w:rsid w:val="00C309DE"/>
    <w:rsid w:val="00C62B78"/>
    <w:rsid w:val="00C7187C"/>
    <w:rsid w:val="00C9490C"/>
    <w:rsid w:val="00C97384"/>
    <w:rsid w:val="00CA23ED"/>
    <w:rsid w:val="00D86AA8"/>
    <w:rsid w:val="00D9526B"/>
    <w:rsid w:val="00DE6CF3"/>
    <w:rsid w:val="00E26C2A"/>
    <w:rsid w:val="00E40478"/>
    <w:rsid w:val="00E82613"/>
    <w:rsid w:val="00EA300F"/>
    <w:rsid w:val="00F5112F"/>
    <w:rsid w:val="00F72BD2"/>
    <w:rsid w:val="00F956D5"/>
    <w:rsid w:val="00FC3F0B"/>
    <w:rsid w:val="00FE51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5680849"/>
  <w15:docId w15:val="{18E72DF5-9CE2-42F5-9D60-EDAD2FE39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DD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aliases w:val="Cabeçalho superior Char,Heading 1a Char"/>
    <w:basedOn w:val="Fontepargpadro"/>
    <w:link w:val="Cabealho"/>
    <w:uiPriority w:val="99"/>
    <w:rsid w:val="00375DD0"/>
  </w:style>
  <w:style w:type="paragraph" w:styleId="Cabealho">
    <w:name w:val="header"/>
    <w:aliases w:val="Cabeçalho superior,Heading 1a"/>
    <w:basedOn w:val="Normal"/>
    <w:link w:val="CabealhoChar"/>
    <w:uiPriority w:val="99"/>
    <w:unhideWhenUsed/>
    <w:rsid w:val="00375DD0"/>
    <w:pPr>
      <w:tabs>
        <w:tab w:val="center" w:pos="4252"/>
        <w:tab w:val="right" w:pos="8504"/>
      </w:tabs>
      <w:spacing w:after="0" w:line="240" w:lineRule="auto"/>
    </w:pPr>
  </w:style>
  <w:style w:type="character" w:customStyle="1" w:styleId="RodapChar">
    <w:name w:val="Rodapé Char"/>
    <w:basedOn w:val="Fontepargpadro"/>
    <w:link w:val="Rodap"/>
    <w:uiPriority w:val="99"/>
    <w:rsid w:val="00375DD0"/>
  </w:style>
  <w:style w:type="paragraph" w:styleId="Rodap">
    <w:name w:val="footer"/>
    <w:basedOn w:val="Normal"/>
    <w:link w:val="RodapChar"/>
    <w:uiPriority w:val="99"/>
    <w:unhideWhenUsed/>
    <w:rsid w:val="00375DD0"/>
    <w:pPr>
      <w:tabs>
        <w:tab w:val="center" w:pos="4252"/>
        <w:tab w:val="right" w:pos="8504"/>
      </w:tabs>
      <w:spacing w:after="0" w:line="240" w:lineRule="auto"/>
    </w:pPr>
  </w:style>
  <w:style w:type="paragraph" w:customStyle="1" w:styleId="Default">
    <w:name w:val="Default"/>
    <w:rsid w:val="00375DD0"/>
    <w:pPr>
      <w:autoSpaceDE w:val="0"/>
      <w:autoSpaceDN w:val="0"/>
      <w:adjustRightInd w:val="0"/>
      <w:spacing w:after="0" w:line="240" w:lineRule="auto"/>
    </w:pPr>
    <w:rPr>
      <w:rFonts w:ascii="Arial" w:hAnsi="Arial" w:cs="Arial"/>
      <w:color w:val="000000"/>
      <w:sz w:val="24"/>
      <w:szCs w:val="24"/>
    </w:rPr>
  </w:style>
  <w:style w:type="paragraph" w:customStyle="1" w:styleId="Padro">
    <w:name w:val="Padrão"/>
    <w:rsid w:val="00424A98"/>
    <w:pPr>
      <w:suppressAutoHyphens/>
    </w:pPr>
    <w:rPr>
      <w:rFonts w:ascii="Calibri" w:eastAsia="Lucida Sans Unicode" w:hAnsi="Calibri" w:cs="Calibri"/>
      <w:color w:val="00000A"/>
    </w:rPr>
  </w:style>
  <w:style w:type="paragraph" w:styleId="Recuodecorpodetexto">
    <w:name w:val="Body Text Indent"/>
    <w:basedOn w:val="Normal"/>
    <w:link w:val="RecuodecorpodetextoChar"/>
    <w:rsid w:val="000F58FB"/>
    <w:pPr>
      <w:widowControl w:val="0"/>
      <w:suppressAutoHyphens/>
      <w:spacing w:after="0" w:line="240" w:lineRule="auto"/>
      <w:jc w:val="both"/>
    </w:pPr>
    <w:rPr>
      <w:rFonts w:ascii="Arial" w:eastAsia="SimSun" w:hAnsi="Arial" w:cs="Mangal"/>
      <w:i/>
      <w:kern w:val="1"/>
      <w:sz w:val="24"/>
      <w:szCs w:val="24"/>
      <w:lang w:eastAsia="hi-IN" w:bidi="hi-IN"/>
    </w:rPr>
  </w:style>
  <w:style w:type="character" w:customStyle="1" w:styleId="RecuodecorpodetextoChar">
    <w:name w:val="Recuo de corpo de texto Char"/>
    <w:basedOn w:val="Fontepargpadro"/>
    <w:link w:val="Recuodecorpodetexto"/>
    <w:rsid w:val="000F58FB"/>
    <w:rPr>
      <w:rFonts w:ascii="Arial" w:eastAsia="SimSun" w:hAnsi="Arial" w:cs="Mangal"/>
      <w:i/>
      <w:kern w:val="1"/>
      <w:sz w:val="24"/>
      <w:szCs w:val="24"/>
      <w:lang w:eastAsia="hi-IN" w:bidi="hi-IN"/>
    </w:rPr>
  </w:style>
  <w:style w:type="paragraph" w:styleId="Textodebalo">
    <w:name w:val="Balloon Text"/>
    <w:basedOn w:val="Normal"/>
    <w:link w:val="TextodebaloChar"/>
    <w:uiPriority w:val="99"/>
    <w:semiHidden/>
    <w:unhideWhenUsed/>
    <w:rsid w:val="005040A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040A5"/>
    <w:rPr>
      <w:rFonts w:ascii="Segoe UI" w:hAnsi="Segoe UI" w:cs="Segoe UI"/>
      <w:sz w:val="18"/>
      <w:szCs w:val="18"/>
    </w:rPr>
  </w:style>
  <w:style w:type="paragraph" w:styleId="Corpodetexto">
    <w:name w:val="Body Text"/>
    <w:basedOn w:val="Normal"/>
    <w:link w:val="CorpodetextoChar"/>
    <w:uiPriority w:val="99"/>
    <w:semiHidden/>
    <w:unhideWhenUsed/>
    <w:rsid w:val="00957F9D"/>
    <w:pPr>
      <w:spacing w:after="120"/>
    </w:pPr>
  </w:style>
  <w:style w:type="character" w:customStyle="1" w:styleId="CorpodetextoChar">
    <w:name w:val="Corpo de texto Char"/>
    <w:basedOn w:val="Fontepargpadro"/>
    <w:link w:val="Corpodetexto"/>
    <w:uiPriority w:val="99"/>
    <w:semiHidden/>
    <w:rsid w:val="00957F9D"/>
  </w:style>
  <w:style w:type="paragraph" w:styleId="Corpodetexto3">
    <w:name w:val="Body Text 3"/>
    <w:basedOn w:val="Normal"/>
    <w:link w:val="Corpodetexto3Char"/>
    <w:rsid w:val="00CA23ED"/>
    <w:pPr>
      <w:spacing w:after="120" w:line="240" w:lineRule="auto"/>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rsid w:val="00CA23ED"/>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CA23ED"/>
    <w:pPr>
      <w:spacing w:after="0" w:line="240" w:lineRule="auto"/>
      <w:ind w:left="720"/>
      <w:contextualSpacing/>
    </w:pPr>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semiHidden/>
    <w:unhideWhenUsed/>
    <w:rsid w:val="003E215E"/>
    <w:pPr>
      <w:spacing w:after="120" w:line="480" w:lineRule="auto"/>
      <w:ind w:left="283"/>
    </w:pPr>
    <w:rPr>
      <w:rFonts w:ascii="Times New Roman" w:eastAsia="Times New Roman" w:hAnsi="Times New Roman" w:cs="Times New Roman"/>
      <w:sz w:val="20"/>
      <w:szCs w:val="20"/>
      <w:lang w:eastAsia="pt-BR"/>
    </w:rPr>
  </w:style>
  <w:style w:type="character" w:customStyle="1" w:styleId="Recuodecorpodetexto2Char">
    <w:name w:val="Recuo de corpo de texto 2 Char"/>
    <w:basedOn w:val="Fontepargpadro"/>
    <w:link w:val="Recuodecorpodetexto2"/>
    <w:uiPriority w:val="99"/>
    <w:semiHidden/>
    <w:rsid w:val="003E215E"/>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E215E"/>
    <w:pPr>
      <w:spacing w:after="120" w:line="480" w:lineRule="auto"/>
    </w:pPr>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rsid w:val="003E215E"/>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98614">
      <w:bodyDiv w:val="1"/>
      <w:marLeft w:val="0"/>
      <w:marRight w:val="0"/>
      <w:marTop w:val="0"/>
      <w:marBottom w:val="0"/>
      <w:divBdr>
        <w:top w:val="none" w:sz="0" w:space="0" w:color="auto"/>
        <w:left w:val="none" w:sz="0" w:space="0" w:color="auto"/>
        <w:bottom w:val="none" w:sz="0" w:space="0" w:color="auto"/>
        <w:right w:val="none" w:sz="0" w:space="0" w:color="auto"/>
      </w:divBdr>
    </w:div>
    <w:div w:id="1274091112">
      <w:bodyDiv w:val="1"/>
      <w:marLeft w:val="0"/>
      <w:marRight w:val="0"/>
      <w:marTop w:val="0"/>
      <w:marBottom w:val="0"/>
      <w:divBdr>
        <w:top w:val="none" w:sz="0" w:space="0" w:color="auto"/>
        <w:left w:val="none" w:sz="0" w:space="0" w:color="auto"/>
        <w:bottom w:val="none" w:sz="0" w:space="0" w:color="auto"/>
        <w:right w:val="none" w:sz="0" w:space="0" w:color="auto"/>
      </w:divBdr>
    </w:div>
    <w:div w:id="158525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744A6-E274-4717-B050-668ED8D7A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11146</Words>
  <Characters>60189</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Controle Interno</dc:creator>
  <cp:lastModifiedBy>brenobrandaaopaiva@outlook.com</cp:lastModifiedBy>
  <cp:revision>3</cp:revision>
  <cp:lastPrinted>2017-06-14T21:14:00Z</cp:lastPrinted>
  <dcterms:created xsi:type="dcterms:W3CDTF">2021-12-30T18:25:00Z</dcterms:created>
  <dcterms:modified xsi:type="dcterms:W3CDTF">2021-12-30T18:25:00Z</dcterms:modified>
</cp:coreProperties>
</file>